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Высшая лига:</w:t>
      </w:r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"Молот Тора" (Самарский университет)</w:t>
      </w:r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"ИСААЯ" (Южно-Уральский государственный университет)</w:t>
      </w:r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"</w:t>
      </w:r>
      <w:proofErr w:type="spellStart"/>
      <w:r w:rsidRPr="001E2D9E">
        <w:rPr>
          <w:rFonts w:cs="Times New Roman"/>
        </w:rPr>
        <w:t>Magnifiques</w:t>
      </w:r>
      <w:proofErr w:type="spellEnd"/>
      <w:r w:rsidRPr="001E2D9E">
        <w:rPr>
          <w:rFonts w:cs="Times New Roman"/>
        </w:rPr>
        <w:t>" (Южно-Уральский государственный университет)</w:t>
      </w:r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“</w:t>
      </w:r>
      <w:r w:rsidRPr="001E2D9E">
        <w:rPr>
          <w:rFonts w:cs="Times New Roman"/>
          <w:lang w:val="en-US"/>
        </w:rPr>
        <w:t>Red</w:t>
      </w:r>
      <w:r w:rsidRPr="001E2D9E">
        <w:rPr>
          <w:rFonts w:cs="Times New Roman"/>
        </w:rPr>
        <w:t xml:space="preserve"> </w:t>
      </w:r>
      <w:r w:rsidRPr="001E2D9E">
        <w:rPr>
          <w:rFonts w:cs="Times New Roman"/>
          <w:lang w:val="en-US"/>
        </w:rPr>
        <w:t>Hot</w:t>
      </w:r>
      <w:r w:rsidRPr="001E2D9E">
        <w:rPr>
          <w:rFonts w:cs="Times New Roman"/>
        </w:rPr>
        <w:t xml:space="preserve"> </w:t>
      </w:r>
      <w:proofErr w:type="spellStart"/>
      <w:r w:rsidRPr="001E2D9E">
        <w:rPr>
          <w:rFonts w:cs="Times New Roman"/>
          <w:lang w:val="en-US"/>
        </w:rPr>
        <w:t>chilly</w:t>
      </w:r>
      <w:proofErr w:type="spellEnd"/>
      <w:r w:rsidRPr="001E2D9E">
        <w:rPr>
          <w:rFonts w:cs="Times New Roman"/>
        </w:rPr>
        <w:t xml:space="preserve"> </w:t>
      </w:r>
      <w:r w:rsidRPr="001E2D9E">
        <w:rPr>
          <w:rFonts w:cs="Times New Roman"/>
          <w:lang w:val="en-US"/>
        </w:rPr>
        <w:t>metal</w:t>
      </w:r>
      <w:r w:rsidRPr="001E2D9E">
        <w:rPr>
          <w:rFonts w:cs="Times New Roman"/>
        </w:rPr>
        <w:t>” (Магнитогорский государственный технический университет им. Г.Н. Носова)</w:t>
      </w:r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“</w:t>
      </w:r>
      <w:proofErr w:type="spellStart"/>
      <w:r w:rsidRPr="001E2D9E">
        <w:rPr>
          <w:rFonts w:cs="Times New Roman"/>
          <w:lang w:val="en-US"/>
        </w:rPr>
        <w:t>NanoDeformation</w:t>
      </w:r>
      <w:proofErr w:type="spellEnd"/>
      <w:r w:rsidRPr="001E2D9E">
        <w:rPr>
          <w:rFonts w:cs="Times New Roman"/>
        </w:rPr>
        <w:t>” (Магнитогорский государственный технический университет им. Г.Н. Носова)</w:t>
      </w:r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Младшая лига:</w:t>
      </w:r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"</w:t>
      </w:r>
      <w:r w:rsidRPr="001E2D9E">
        <w:rPr>
          <w:rFonts w:cs="Times New Roman"/>
          <w:lang w:val="en-US"/>
        </w:rPr>
        <w:t>T</w:t>
      </w:r>
      <w:proofErr w:type="spellStart"/>
      <w:r w:rsidRPr="001E2D9E">
        <w:rPr>
          <w:rFonts w:cs="Times New Roman"/>
        </w:rPr>
        <w:t>erminators</w:t>
      </w:r>
      <w:proofErr w:type="spellEnd"/>
      <w:r w:rsidRPr="001E2D9E">
        <w:rPr>
          <w:rFonts w:cs="Times New Roman"/>
        </w:rPr>
        <w:t>" (Каменск-Уральский Политехнический Колледж)</w:t>
      </w:r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"CUPRUM" (</w:t>
      </w:r>
      <w:proofErr w:type="spellStart"/>
      <w:r w:rsidRPr="001E2D9E">
        <w:rPr>
          <w:rFonts w:cs="Times New Roman"/>
        </w:rPr>
        <w:t>Верхнепышминский</w:t>
      </w:r>
      <w:proofErr w:type="spellEnd"/>
      <w:r w:rsidRPr="001E2D9E">
        <w:rPr>
          <w:rFonts w:cs="Times New Roman"/>
        </w:rPr>
        <w:t xml:space="preserve"> механико-технологический техникум «Юность»)</w:t>
      </w:r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"</w:t>
      </w:r>
      <w:proofErr w:type="spellStart"/>
      <w:r w:rsidRPr="001E2D9E">
        <w:rPr>
          <w:rFonts w:cs="Times New Roman"/>
        </w:rPr>
        <w:t>Титаниум</w:t>
      </w:r>
      <w:proofErr w:type="spellEnd"/>
      <w:r w:rsidRPr="001E2D9E">
        <w:rPr>
          <w:rFonts w:cs="Times New Roman"/>
        </w:rPr>
        <w:t>" (</w:t>
      </w:r>
      <w:proofErr w:type="spellStart"/>
      <w:r w:rsidRPr="001E2D9E">
        <w:rPr>
          <w:rFonts w:cs="Times New Roman"/>
        </w:rPr>
        <w:t>Верхнесалдинский</w:t>
      </w:r>
      <w:proofErr w:type="spellEnd"/>
      <w:r w:rsidRPr="001E2D9E">
        <w:rPr>
          <w:rFonts w:cs="Times New Roman"/>
        </w:rPr>
        <w:t xml:space="preserve"> </w:t>
      </w:r>
      <w:proofErr w:type="spellStart"/>
      <w:r w:rsidRPr="001E2D9E">
        <w:rPr>
          <w:rFonts w:cs="Times New Roman"/>
        </w:rPr>
        <w:t>авиаметаллургический</w:t>
      </w:r>
      <w:proofErr w:type="spellEnd"/>
      <w:r w:rsidRPr="001E2D9E">
        <w:rPr>
          <w:rFonts w:cs="Times New Roman"/>
        </w:rPr>
        <w:t xml:space="preserve"> колледж имени А.А. Евстигнеева)</w:t>
      </w:r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“Знатоки” (</w:t>
      </w:r>
      <w:proofErr w:type="spellStart"/>
      <w:r w:rsidRPr="001E2D9E">
        <w:rPr>
          <w:rFonts w:cs="Times New Roman"/>
        </w:rPr>
        <w:t>Новотроицкий</w:t>
      </w:r>
      <w:proofErr w:type="spellEnd"/>
      <w:r w:rsidRPr="001E2D9E">
        <w:rPr>
          <w:rFonts w:cs="Times New Roman"/>
        </w:rPr>
        <w:t xml:space="preserve"> политехнический колледж)</w:t>
      </w:r>
      <w:bookmarkStart w:id="0" w:name="_GoBack"/>
      <w:bookmarkEnd w:id="0"/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  <w:r w:rsidRPr="001E2D9E">
        <w:rPr>
          <w:rFonts w:cs="Times New Roman"/>
        </w:rPr>
        <w:t>“НТМТ” (Нижнетагильский машиностроительный техникум)</w:t>
      </w:r>
    </w:p>
    <w:p w:rsidR="000A72AF" w:rsidRPr="001E2D9E" w:rsidRDefault="000A72AF" w:rsidP="000A72AF">
      <w:pPr>
        <w:spacing w:line="360" w:lineRule="auto"/>
        <w:ind w:firstLineChars="201" w:firstLine="563"/>
        <w:rPr>
          <w:rFonts w:cs="Times New Roman"/>
        </w:rPr>
      </w:pPr>
    </w:p>
    <w:p w:rsidR="000A40F2" w:rsidRDefault="000A40F2"/>
    <w:sectPr w:rsidR="000A40F2" w:rsidSect="000A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72AF"/>
    <w:rsid w:val="000A40F2"/>
    <w:rsid w:val="000A72AF"/>
    <w:rsid w:val="000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AF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Южно-Уральский государственный университет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koviazina</dc:creator>
  <cp:keywords/>
  <dc:description/>
  <cp:lastModifiedBy>koviazina</cp:lastModifiedBy>
  <cp:revision>2</cp:revision>
  <dcterms:created xsi:type="dcterms:W3CDTF">2020-06-01T04:16:00Z</dcterms:created>
  <dcterms:modified xsi:type="dcterms:W3CDTF">2020-06-01T04:16:00Z</dcterms:modified>
</cp:coreProperties>
</file>