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8" w:rsidRDefault="008F40A8" w:rsidP="008F40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5435B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6F14E2BB" wp14:editId="0F4B195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F40A8" w:rsidTr="00A355D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F40A8" w:rsidRDefault="008F40A8" w:rsidP="008F40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0B7606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8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8F40A8" w:rsidRPr="005435BC" w:rsidRDefault="008F40A8" w:rsidP="008F40A8">
      <w:pPr>
        <w:rPr>
          <w:rFonts w:eastAsia="SimSun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.0</w:t>
      </w:r>
      <w:r w:rsidR="00A50083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9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="00A50083" w:rsidRPr="00A50083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на проведение антропологических исследований</w:t>
      </w:r>
    </w:p>
    <w:p w:rsidR="008F40A8" w:rsidRPr="006D7C96" w:rsidRDefault="008F40A8" w:rsidP="006D7C96">
      <w:pPr>
        <w:spacing w:line="240" w:lineRule="auto"/>
        <w:ind w:left="708" w:firstLine="708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985E" wp14:editId="78581A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5B8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Start w:id="0" w:name="_GoBack"/>
      <w:bookmarkEnd w:id="0"/>
      <w:r w:rsidR="006D7C96" w:rsidRPr="006D7C96">
        <w:t xml:space="preserve"> </w:t>
      </w:r>
      <w:r w:rsidR="006D7C96" w:rsidRPr="006D7C96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Фонд Веннера-Грена</w:t>
      </w:r>
    </w:p>
    <w:p w:rsidR="00A50083" w:rsidRPr="00A50083" w:rsidRDefault="00A50083" w:rsidP="00A5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083">
        <w:rPr>
          <w:rFonts w:ascii="Times New Roman" w:hAnsi="Times New Roman" w:cs="Times New Roman"/>
          <w:sz w:val="24"/>
          <w:szCs w:val="24"/>
        </w:rPr>
        <w:t>Дедлайн</w:t>
      </w:r>
      <w:proofErr w:type="spellEnd"/>
      <w:r w:rsidRPr="00A50083">
        <w:rPr>
          <w:rFonts w:ascii="Times New Roman" w:hAnsi="Times New Roman" w:cs="Times New Roman"/>
          <w:sz w:val="24"/>
          <w:szCs w:val="24"/>
        </w:rPr>
        <w:t>: 1 ноября 2019 года</w:t>
      </w:r>
    </w:p>
    <w:p w:rsidR="00A50083" w:rsidRPr="00A50083" w:rsidRDefault="00A50083" w:rsidP="00A5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>Когда: проводят 2 раза в год (до 1 мая и 1 ноября)</w:t>
      </w:r>
    </w:p>
    <w:p w:rsidR="00A50083" w:rsidRPr="00A50083" w:rsidRDefault="00A50083" w:rsidP="00A5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>Грант: $20 000</w:t>
      </w:r>
    </w:p>
    <w:p w:rsidR="00A50083" w:rsidRPr="00A50083" w:rsidRDefault="00A50083" w:rsidP="00A5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 любая страна</w:t>
      </w:r>
    </w:p>
    <w:p w:rsidR="00A50083" w:rsidRPr="00A50083" w:rsidRDefault="00A50083" w:rsidP="00A50083">
      <w:pPr>
        <w:spacing w:before="240"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A50083">
        <w:rPr>
          <w:rFonts w:ascii="Times New Roman" w:hAnsi="Times New Roman" w:cs="Times New Roman"/>
          <w:sz w:val="24"/>
          <w:szCs w:val="24"/>
        </w:rPr>
        <w:t>Веннера</w:t>
      </w:r>
      <w:proofErr w:type="spellEnd"/>
      <w:r w:rsidRPr="00A50083">
        <w:rPr>
          <w:rFonts w:ascii="Times New Roman" w:hAnsi="Times New Roman" w:cs="Times New Roman"/>
          <w:sz w:val="24"/>
          <w:szCs w:val="24"/>
        </w:rPr>
        <w:t>-Грена ежегодно предоставляет гранты на проведение исследований для ученых, работающих в сфере антропологии.</w:t>
      </w:r>
    </w:p>
    <w:p w:rsidR="00A50083" w:rsidRDefault="00A50083" w:rsidP="00A50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>Длительность работы над проектом, метод проведения исследования и местоположение его проведения не ограничены. Кандидаты получат до $20 000 на реализацию проекта и покрытие расходов.</w:t>
      </w:r>
    </w:p>
    <w:p w:rsidR="00A50083" w:rsidRPr="00A50083" w:rsidRDefault="00A50083" w:rsidP="00A50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 xml:space="preserve">Фонд </w:t>
      </w:r>
      <w:proofErr w:type="spellStart"/>
      <w:r w:rsidRPr="00A50083">
        <w:rPr>
          <w:rFonts w:ascii="Times New Roman" w:hAnsi="Times New Roman" w:cs="Times New Roman"/>
          <w:sz w:val="24"/>
          <w:szCs w:val="24"/>
        </w:rPr>
        <w:t>Веннера</w:t>
      </w:r>
      <w:proofErr w:type="spellEnd"/>
      <w:r w:rsidRPr="00A50083">
        <w:rPr>
          <w:rFonts w:ascii="Times New Roman" w:hAnsi="Times New Roman" w:cs="Times New Roman"/>
          <w:sz w:val="24"/>
          <w:szCs w:val="24"/>
        </w:rPr>
        <w:t>-Грена ежегодно предоставляет гранты на проведение исследований для ученых, работающих в сфере антроп</w:t>
      </w:r>
      <w:r>
        <w:rPr>
          <w:rFonts w:ascii="Times New Roman" w:hAnsi="Times New Roman" w:cs="Times New Roman"/>
          <w:sz w:val="24"/>
          <w:szCs w:val="24"/>
        </w:rPr>
        <w:t>ологии.</w:t>
      </w:r>
    </w:p>
    <w:p w:rsidR="00A50083" w:rsidRDefault="00A50083" w:rsidP="00A50083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83"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0083" w:rsidRPr="00A50083" w:rsidRDefault="00A50083" w:rsidP="00A5008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>молодые ученые, имеющие степень кандидата наук или ее эквивалент</w:t>
      </w:r>
    </w:p>
    <w:p w:rsidR="00A50083" w:rsidRPr="00A50083" w:rsidRDefault="00A50083" w:rsidP="00A5008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>знание английского языка</w:t>
      </w:r>
    </w:p>
    <w:p w:rsidR="00A50083" w:rsidRPr="00A50083" w:rsidRDefault="00A50083" w:rsidP="00A50083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>предлагаемый проект должен вносить потенциальный вклад в антропологическую науку</w:t>
      </w:r>
    </w:p>
    <w:p w:rsidR="00A50083" w:rsidRPr="00A50083" w:rsidRDefault="00A50083" w:rsidP="00A50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b/>
          <w:sz w:val="24"/>
          <w:szCs w:val="24"/>
        </w:rPr>
        <w:t xml:space="preserve">Оформление заявки: </w:t>
      </w:r>
      <w:r w:rsidRPr="00A50083">
        <w:rPr>
          <w:rFonts w:ascii="Times New Roman" w:hAnsi="Times New Roman" w:cs="Times New Roman"/>
          <w:sz w:val="24"/>
          <w:szCs w:val="24"/>
        </w:rPr>
        <w:t>заполнить заявку онлайн на английском языке и указать общую информацию о себе и проекте, финансовый план, библиографию, резюме и ответить на пять вопросов, копию выслать на электронную почту</w:t>
      </w:r>
    </w:p>
    <w:p w:rsidR="00A50083" w:rsidRPr="00A50083" w:rsidRDefault="00A50083" w:rsidP="00A50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t xml:space="preserve">Подробные требования к оформлению заявки можно изучить на сайте программы. Форма заявки будет доступна за три месяца до </w:t>
      </w:r>
      <w:proofErr w:type="spellStart"/>
      <w:r w:rsidRPr="00A50083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Pr="00A50083">
        <w:rPr>
          <w:rFonts w:ascii="Times New Roman" w:hAnsi="Times New Roman" w:cs="Times New Roman"/>
          <w:sz w:val="24"/>
          <w:szCs w:val="24"/>
        </w:rPr>
        <w:t>. Документы принимаются два раза в год — до 1 мая и 1 ноября. Результаты будут известны по прошествии шести месяцев после крайнего срока подачи заявок.</w:t>
      </w:r>
    </w:p>
    <w:p w:rsidR="00A50083" w:rsidRPr="00A50083" w:rsidRDefault="00A50083" w:rsidP="00A50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4775">
        <w:rPr>
          <w:rFonts w:ascii="Times New Roman" w:hAnsi="Times New Roman" w:cs="Times New Roman"/>
          <w:b/>
          <w:sz w:val="24"/>
          <w:szCs w:val="24"/>
        </w:rPr>
        <w:t>Контакты</w:t>
      </w:r>
      <w:r w:rsidR="002D4775" w:rsidRPr="002D477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D4775" w:rsidRPr="002D47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50083">
        <w:rPr>
          <w:rFonts w:ascii="Times New Roman" w:hAnsi="Times New Roman" w:cs="Times New Roman"/>
          <w:sz w:val="24"/>
          <w:szCs w:val="24"/>
          <w:lang w:val="en-US"/>
        </w:rPr>
        <w:t>Wenner-Gren</w:t>
      </w:r>
      <w:proofErr w:type="spellEnd"/>
      <w:r w:rsidRPr="00A50083">
        <w:rPr>
          <w:rFonts w:ascii="Times New Roman" w:hAnsi="Times New Roman" w:cs="Times New Roman"/>
          <w:sz w:val="24"/>
          <w:szCs w:val="24"/>
          <w:lang w:val="en-US"/>
        </w:rPr>
        <w:t xml:space="preserve"> Foundation470 Park Avenue South, 8th Floor New York, NY 10016 USA </w:t>
      </w:r>
      <w:r w:rsidRPr="00A50083">
        <w:rPr>
          <w:rFonts w:ascii="Times New Roman" w:hAnsi="Times New Roman" w:cs="Times New Roman"/>
          <w:sz w:val="24"/>
          <w:szCs w:val="24"/>
        </w:rPr>
        <w:t>тел</w:t>
      </w:r>
      <w:r w:rsidRPr="00A50083">
        <w:rPr>
          <w:rFonts w:ascii="Times New Roman" w:hAnsi="Times New Roman" w:cs="Times New Roman"/>
          <w:sz w:val="24"/>
          <w:szCs w:val="24"/>
          <w:lang w:val="en-US"/>
        </w:rPr>
        <w:t xml:space="preserve">: 212.683.5000 </w:t>
      </w:r>
      <w:r w:rsidRPr="00A50083">
        <w:rPr>
          <w:rFonts w:ascii="Times New Roman" w:hAnsi="Times New Roman" w:cs="Times New Roman"/>
          <w:sz w:val="24"/>
          <w:szCs w:val="24"/>
        </w:rPr>
        <w:t>почта</w:t>
      </w:r>
      <w:r w:rsidRPr="00A50083">
        <w:rPr>
          <w:rFonts w:ascii="Times New Roman" w:hAnsi="Times New Roman" w:cs="Times New Roman"/>
          <w:sz w:val="24"/>
          <w:szCs w:val="24"/>
          <w:lang w:val="en-US"/>
        </w:rPr>
        <w:t>: inquiries@wennergren.org</w:t>
      </w:r>
    </w:p>
    <w:p w:rsidR="00A50083" w:rsidRPr="00A50083" w:rsidRDefault="002D4775" w:rsidP="00A50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75">
        <w:rPr>
          <w:rFonts w:ascii="Times New Roman" w:hAnsi="Times New Roman" w:cs="Times New Roman"/>
          <w:b/>
          <w:sz w:val="24"/>
          <w:szCs w:val="24"/>
        </w:rPr>
        <w:t>С</w:t>
      </w:r>
      <w:r w:rsidR="00A50083" w:rsidRPr="002D4775">
        <w:rPr>
          <w:rFonts w:ascii="Times New Roman" w:hAnsi="Times New Roman" w:cs="Times New Roman"/>
          <w:b/>
          <w:sz w:val="24"/>
          <w:szCs w:val="24"/>
        </w:rPr>
        <w:t>айт:</w:t>
      </w:r>
      <w:r w:rsidR="00A50083" w:rsidRPr="00A5008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94A5C">
          <w:rPr>
            <w:rStyle w:val="a3"/>
            <w:rFonts w:ascii="Times New Roman" w:hAnsi="Times New Roman" w:cs="Times New Roman"/>
            <w:sz w:val="24"/>
            <w:szCs w:val="24"/>
          </w:rPr>
          <w:t>http://www.wennergren.org/programs/post-phd-research-grants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083" w:rsidRPr="00A50083" w:rsidRDefault="00A50083" w:rsidP="00A50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4A9" w:rsidRDefault="00A50083" w:rsidP="00A50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83">
        <w:rPr>
          <w:rFonts w:ascii="Times New Roman" w:hAnsi="Times New Roman" w:cs="Times New Roman"/>
          <w:sz w:val="24"/>
          <w:szCs w:val="24"/>
        </w:rPr>
        <w:lastRenderedPageBreak/>
        <w:t>Подробнее о программе на английском яз</w:t>
      </w:r>
      <w:r w:rsidR="002D4775">
        <w:rPr>
          <w:rFonts w:ascii="Times New Roman" w:hAnsi="Times New Roman" w:cs="Times New Roman"/>
          <w:sz w:val="24"/>
          <w:szCs w:val="24"/>
        </w:rPr>
        <w:t xml:space="preserve">ык на сайте Фонда </w:t>
      </w:r>
      <w:proofErr w:type="spellStart"/>
      <w:r w:rsidR="002D4775">
        <w:rPr>
          <w:rFonts w:ascii="Times New Roman" w:hAnsi="Times New Roman" w:cs="Times New Roman"/>
          <w:sz w:val="24"/>
          <w:szCs w:val="24"/>
        </w:rPr>
        <w:t>Веннера</w:t>
      </w:r>
      <w:proofErr w:type="spellEnd"/>
      <w:r w:rsidR="002D4775">
        <w:rPr>
          <w:rFonts w:ascii="Times New Roman" w:hAnsi="Times New Roman" w:cs="Times New Roman"/>
          <w:sz w:val="24"/>
          <w:szCs w:val="24"/>
        </w:rPr>
        <w:t xml:space="preserve">-Грена: </w:t>
      </w:r>
      <w:hyperlink r:id="rId7" w:history="1">
        <w:r w:rsidR="002D4775" w:rsidRPr="00F94A5C">
          <w:rPr>
            <w:rStyle w:val="a3"/>
            <w:rFonts w:ascii="Times New Roman" w:hAnsi="Times New Roman" w:cs="Times New Roman"/>
            <w:sz w:val="24"/>
            <w:szCs w:val="24"/>
          </w:rPr>
          <w:t>http://www.wennergren.org/programs/post-phd-research-grants</w:t>
        </w:r>
      </w:hyperlink>
    </w:p>
    <w:p w:rsidR="002D4775" w:rsidRPr="00A50083" w:rsidRDefault="002D4775" w:rsidP="00A500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4775" w:rsidRPr="00A5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FF"/>
    <w:multiLevelType w:val="hybridMultilevel"/>
    <w:tmpl w:val="FEA4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7CC"/>
    <w:multiLevelType w:val="hybridMultilevel"/>
    <w:tmpl w:val="C56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1360"/>
    <w:multiLevelType w:val="multilevel"/>
    <w:tmpl w:val="06E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459E8"/>
    <w:multiLevelType w:val="hybridMultilevel"/>
    <w:tmpl w:val="BC0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D2B5F"/>
    <w:multiLevelType w:val="multilevel"/>
    <w:tmpl w:val="0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22D9"/>
    <w:multiLevelType w:val="hybridMultilevel"/>
    <w:tmpl w:val="C4544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A724D"/>
    <w:multiLevelType w:val="hybridMultilevel"/>
    <w:tmpl w:val="94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9"/>
    <w:rsid w:val="00082359"/>
    <w:rsid w:val="000B7606"/>
    <w:rsid w:val="00121AA0"/>
    <w:rsid w:val="002D4775"/>
    <w:rsid w:val="004007BD"/>
    <w:rsid w:val="005435BC"/>
    <w:rsid w:val="006D7C96"/>
    <w:rsid w:val="007F5020"/>
    <w:rsid w:val="00876A3D"/>
    <w:rsid w:val="008F40A8"/>
    <w:rsid w:val="00A50083"/>
    <w:rsid w:val="00A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3201"/>
  <w15:chartTrackingRefBased/>
  <w15:docId w15:val="{1758F47A-7646-4407-9023-B989441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F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40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40A8"/>
    <w:rPr>
      <w:b/>
      <w:bCs/>
    </w:rPr>
  </w:style>
  <w:style w:type="paragraph" w:styleId="a5">
    <w:name w:val="Normal (Web)"/>
    <w:basedOn w:val="a"/>
    <w:uiPriority w:val="99"/>
    <w:semiHidden/>
    <w:unhideWhenUsed/>
    <w:rsid w:val="008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nnergren.org/programs/post-phd-research-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nnergren.org/programs/post-phd-research-gra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7</cp:revision>
  <dcterms:created xsi:type="dcterms:W3CDTF">2019-09-02T10:40:00Z</dcterms:created>
  <dcterms:modified xsi:type="dcterms:W3CDTF">2019-10-18T04:43:00Z</dcterms:modified>
</cp:coreProperties>
</file>