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04" w:rsidRPr="008A2218" w:rsidRDefault="0006310F" w:rsidP="00BB7EAD">
      <w:pPr>
        <w:spacing w:before="360" w:after="360"/>
        <w:ind w:firstLine="0"/>
        <w:jc w:val="center"/>
        <w:rPr>
          <w:b/>
        </w:rPr>
      </w:pPr>
      <w:r w:rsidRPr="008A2218">
        <w:rPr>
          <w:b/>
        </w:rPr>
        <w:t>ЮЖНО-УРАЛЬСКИЙ ГОСУДАРСТВЕННЫЙ УНИВЕРСИТЕТ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984"/>
        <w:gridCol w:w="3755"/>
      </w:tblGrid>
      <w:tr w:rsidR="00521F04" w:rsidRPr="008A2218">
        <w:trPr>
          <w:jc w:val="center"/>
        </w:trPr>
        <w:tc>
          <w:tcPr>
            <w:tcW w:w="4323" w:type="dxa"/>
          </w:tcPr>
          <w:p w:rsidR="00521F04" w:rsidRPr="008A2218" w:rsidRDefault="00521F04" w:rsidP="0006310F">
            <w:pPr>
              <w:ind w:firstLine="0"/>
              <w:jc w:val="left"/>
            </w:pPr>
          </w:p>
        </w:tc>
        <w:tc>
          <w:tcPr>
            <w:tcW w:w="1984" w:type="dxa"/>
          </w:tcPr>
          <w:p w:rsidR="00521F04" w:rsidRPr="008A2218" w:rsidRDefault="00521F04" w:rsidP="003D5D91">
            <w:pPr>
              <w:ind w:firstLine="0"/>
            </w:pPr>
          </w:p>
        </w:tc>
        <w:tc>
          <w:tcPr>
            <w:tcW w:w="3755" w:type="dxa"/>
          </w:tcPr>
          <w:p w:rsidR="00521F04" w:rsidRPr="008A2218" w:rsidRDefault="00E214CB" w:rsidP="003D5D91">
            <w:pPr>
              <w:ind w:firstLine="0"/>
              <w:jc w:val="left"/>
            </w:pPr>
            <w:r>
              <w:t>УТВЕРЖДАЮ</w:t>
            </w:r>
          </w:p>
          <w:p w:rsidR="00521F04" w:rsidRPr="008A2218" w:rsidRDefault="003B3B4E" w:rsidP="003B3B4E">
            <w:pPr>
              <w:ind w:firstLine="0"/>
            </w:pPr>
            <w:r w:rsidRPr="00DF22EF">
              <w:t xml:space="preserve">Декан </w:t>
            </w:r>
            <w:r>
              <w:t>исторического</w:t>
            </w:r>
            <w:r w:rsidRPr="008A2218">
              <w:br/>
            </w:r>
            <w:r w:rsidRPr="00DF22EF">
              <w:t>факультета</w:t>
            </w:r>
            <w:r w:rsidR="00AD1434" w:rsidRPr="008A2218">
              <w:br/>
            </w:r>
          </w:p>
          <w:p w:rsidR="00AD1434" w:rsidRPr="008A2218" w:rsidRDefault="00AD1434" w:rsidP="00AD1434">
            <w:pPr>
              <w:ind w:firstLine="0"/>
              <w:jc w:val="left"/>
            </w:pPr>
            <w:r w:rsidRPr="008A2218">
              <w:t>__________</w:t>
            </w:r>
            <w:r w:rsidR="003B3B4E">
              <w:t>Н.В. Парфентьева</w:t>
            </w:r>
          </w:p>
          <w:p w:rsidR="00AD1434" w:rsidRPr="008A2218" w:rsidRDefault="00AD1434" w:rsidP="00AD1434">
            <w:pPr>
              <w:ind w:firstLine="0"/>
              <w:jc w:val="left"/>
              <w:rPr>
                <w:i/>
              </w:rPr>
            </w:pPr>
            <w:r w:rsidRPr="008A2218">
              <w:rPr>
                <w:i/>
                <w:sz w:val="22"/>
              </w:rPr>
              <w:t xml:space="preserve">     (подпись)</w:t>
            </w:r>
          </w:p>
          <w:p w:rsidR="00521F04" w:rsidRPr="008A2218" w:rsidRDefault="00AD1434" w:rsidP="00AD1434">
            <w:pPr>
              <w:ind w:firstLine="0"/>
              <w:jc w:val="left"/>
            </w:pPr>
            <w:r w:rsidRPr="008A2218">
              <w:t>___  ____________ 201_ г.</w:t>
            </w:r>
          </w:p>
        </w:tc>
      </w:tr>
    </w:tbl>
    <w:p w:rsidR="000675DC" w:rsidRPr="008A2218" w:rsidRDefault="000675DC" w:rsidP="00523660">
      <w:pPr>
        <w:ind w:firstLine="0"/>
      </w:pPr>
    </w:p>
    <w:p w:rsidR="00C2683F" w:rsidRPr="008A2218" w:rsidRDefault="00C2683F" w:rsidP="00523660">
      <w:pPr>
        <w:ind w:firstLine="0"/>
      </w:pPr>
    </w:p>
    <w:p w:rsidR="000675DC" w:rsidRPr="008A2218" w:rsidRDefault="000675DC" w:rsidP="00BB7EAD">
      <w:pPr>
        <w:spacing w:before="360" w:after="360"/>
        <w:ind w:firstLine="0"/>
        <w:jc w:val="center"/>
        <w:rPr>
          <w:b/>
        </w:rPr>
      </w:pPr>
      <w:r w:rsidRPr="008A2218">
        <w:rPr>
          <w:b/>
        </w:rPr>
        <w:t>РАБОЧАЯ ПРОГРАММА</w:t>
      </w:r>
      <w:r w:rsidR="009C1EDE" w:rsidRPr="008A2218">
        <w:rPr>
          <w:b/>
        </w:rPr>
        <w:br/>
        <w:t>научно-исследовательской работы студента</w:t>
      </w:r>
      <w:r w:rsidR="00E214CB">
        <w:rPr>
          <w:b/>
        </w:rPr>
        <w:br/>
        <w:t>к ООП от _____________ № _______</w:t>
      </w:r>
    </w:p>
    <w:p w:rsidR="003B3B4E" w:rsidRPr="00B225C5" w:rsidRDefault="003B3B4E" w:rsidP="003B3B4E">
      <w:pPr>
        <w:tabs>
          <w:tab w:val="right" w:leader="underscore" w:pos="9922"/>
        </w:tabs>
        <w:ind w:firstLine="0"/>
        <w:rPr>
          <w:bCs/>
        </w:rPr>
      </w:pPr>
      <w:r w:rsidRPr="00DF22EF">
        <w:rPr>
          <w:b/>
          <w:bCs/>
        </w:rPr>
        <w:t>для направления</w:t>
      </w:r>
      <w:r w:rsidRPr="00DF22EF">
        <w:rPr>
          <w:bCs/>
        </w:rPr>
        <w:t xml:space="preserve">              040100</w:t>
      </w:r>
      <w:r>
        <w:rPr>
          <w:bCs/>
        </w:rPr>
        <w:t>.68</w:t>
      </w:r>
      <w:r w:rsidRPr="00DF22EF">
        <w:rPr>
          <w:bCs/>
        </w:rPr>
        <w:t xml:space="preserve">       Социология</w:t>
      </w:r>
    </w:p>
    <w:p w:rsidR="003B3B4E" w:rsidRPr="00B225C5" w:rsidRDefault="003B3B4E" w:rsidP="003B3B4E">
      <w:pPr>
        <w:tabs>
          <w:tab w:val="right" w:leader="underscore" w:pos="9922"/>
        </w:tabs>
        <w:ind w:firstLine="0"/>
        <w:jc w:val="right"/>
        <w:rPr>
          <w:sz w:val="22"/>
        </w:rPr>
      </w:pPr>
    </w:p>
    <w:p w:rsidR="003B3B4E" w:rsidRPr="000479DB" w:rsidRDefault="003B3B4E" w:rsidP="003B3B4E">
      <w:pPr>
        <w:tabs>
          <w:tab w:val="right" w:leader="underscore" w:pos="9922"/>
        </w:tabs>
        <w:ind w:firstLine="0"/>
        <w:rPr>
          <w:b/>
          <w:bCs/>
        </w:rPr>
      </w:pPr>
      <w:r w:rsidRPr="000479DB">
        <w:rPr>
          <w:b/>
          <w:bCs/>
        </w:rPr>
        <w:t>магистерская программа</w:t>
      </w:r>
      <w:r>
        <w:rPr>
          <w:b/>
          <w:bCs/>
        </w:rPr>
        <w:t xml:space="preserve"> </w:t>
      </w:r>
      <w:r w:rsidRPr="000479DB">
        <w:rPr>
          <w:bCs/>
        </w:rPr>
        <w:t>Социология политики и международных отношений</w:t>
      </w:r>
    </w:p>
    <w:p w:rsidR="003B3B4E" w:rsidRPr="004058E3" w:rsidRDefault="003B3B4E" w:rsidP="003B3B4E">
      <w:pPr>
        <w:tabs>
          <w:tab w:val="right" w:leader="underscore" w:pos="9922"/>
        </w:tabs>
        <w:ind w:firstLine="0"/>
        <w:rPr>
          <w:b/>
          <w:bCs/>
          <w:sz w:val="16"/>
          <w:szCs w:val="16"/>
        </w:rPr>
      </w:pPr>
    </w:p>
    <w:p w:rsidR="003B3B4E" w:rsidRPr="00B225C5" w:rsidRDefault="003B3B4E" w:rsidP="003B3B4E">
      <w:pPr>
        <w:tabs>
          <w:tab w:val="right" w:leader="underscore" w:pos="9922"/>
        </w:tabs>
        <w:ind w:firstLine="0"/>
        <w:rPr>
          <w:bCs/>
        </w:rPr>
      </w:pPr>
      <w:r w:rsidRPr="00B225C5">
        <w:rPr>
          <w:b/>
          <w:bCs/>
        </w:rPr>
        <w:t xml:space="preserve">форма обучения                             </w:t>
      </w:r>
      <w:r>
        <w:rPr>
          <w:b/>
          <w:bCs/>
        </w:rPr>
        <w:t xml:space="preserve">  </w:t>
      </w:r>
      <w:r w:rsidRPr="00B225C5">
        <w:rPr>
          <w:b/>
          <w:bCs/>
        </w:rPr>
        <w:t xml:space="preserve">   </w:t>
      </w:r>
      <w:r w:rsidRPr="00B225C5">
        <w:rPr>
          <w:bCs/>
        </w:rPr>
        <w:t>очное</w:t>
      </w:r>
    </w:p>
    <w:p w:rsidR="003B3B4E" w:rsidRPr="00825996" w:rsidRDefault="003B3B4E" w:rsidP="003B3B4E">
      <w:pPr>
        <w:tabs>
          <w:tab w:val="right" w:leader="underscore" w:pos="9922"/>
        </w:tabs>
        <w:ind w:firstLine="0"/>
        <w:jc w:val="right"/>
        <w:rPr>
          <w:sz w:val="22"/>
        </w:rPr>
      </w:pPr>
    </w:p>
    <w:p w:rsidR="003B3B4E" w:rsidRPr="00825996" w:rsidRDefault="003B3B4E" w:rsidP="003B3B4E">
      <w:pPr>
        <w:tabs>
          <w:tab w:val="right" w:leader="underscore" w:pos="9922"/>
        </w:tabs>
        <w:ind w:firstLine="0"/>
        <w:rPr>
          <w:bCs/>
        </w:rPr>
      </w:pPr>
      <w:r w:rsidRPr="00825996">
        <w:rPr>
          <w:b/>
          <w:bCs/>
        </w:rPr>
        <w:t xml:space="preserve">кафедра-разработчик </w:t>
      </w:r>
      <w:r>
        <w:rPr>
          <w:b/>
          <w:bCs/>
        </w:rPr>
        <w:t xml:space="preserve">                      «</w:t>
      </w:r>
      <w:r>
        <w:rPr>
          <w:bCs/>
        </w:rPr>
        <w:t>Философия и социология»</w:t>
      </w:r>
    </w:p>
    <w:p w:rsidR="00ED0AB0" w:rsidRPr="008A2218" w:rsidRDefault="00ED0AB0" w:rsidP="00ED0AB0">
      <w:pPr>
        <w:ind w:firstLine="0"/>
      </w:pPr>
    </w:p>
    <w:p w:rsidR="003B3B4E" w:rsidRPr="00825996" w:rsidRDefault="003B3B4E" w:rsidP="003B3B4E">
      <w:pPr>
        <w:tabs>
          <w:tab w:val="right" w:pos="9922"/>
        </w:tabs>
        <w:ind w:firstLine="0"/>
      </w:pPr>
      <w:r w:rsidRPr="00825996">
        <w:t>Рабочая программа составлена в соответствии с ФГОС ВПО по направлению по</w:t>
      </w:r>
      <w:r w:rsidRPr="00825996">
        <w:t>д</w:t>
      </w:r>
      <w:r w:rsidRPr="00825996">
        <w:t xml:space="preserve">готовки </w:t>
      </w:r>
      <w:r w:rsidRPr="00DF22EF">
        <w:rPr>
          <w:bCs/>
        </w:rPr>
        <w:t>040100 Социология</w:t>
      </w:r>
      <w:r>
        <w:rPr>
          <w:bCs/>
        </w:rPr>
        <w:t>,</w:t>
      </w:r>
      <w:r w:rsidRPr="00825996">
        <w:t xml:space="preserve"> утвержденным приказом Минобрнауки </w:t>
      </w:r>
      <w:r w:rsidRPr="003E6D9F">
        <w:t>№</w:t>
      </w:r>
      <w:r>
        <w:t xml:space="preserve"> 16373 </w:t>
      </w:r>
      <w:r w:rsidRPr="003E6D9F">
        <w:t>от</w:t>
      </w:r>
      <w:r>
        <w:t> 11.02.2010.</w:t>
      </w:r>
      <w:r w:rsidRPr="00FD5D69">
        <w:t xml:space="preserve"> </w:t>
      </w:r>
    </w:p>
    <w:p w:rsidR="003B3B4E" w:rsidRPr="00825996" w:rsidRDefault="003B3B4E" w:rsidP="003B3B4E">
      <w:pPr>
        <w:ind w:firstLine="0"/>
      </w:pPr>
      <w:r w:rsidRPr="00825996">
        <w:t xml:space="preserve">Рабочая программа рассмотрена и одобрена на заседании кафедры </w:t>
      </w:r>
      <w:r>
        <w:t>философии и социологии</w:t>
      </w:r>
      <w:r w:rsidRPr="00825996">
        <w:t xml:space="preserve"> (протокол №</w:t>
      </w:r>
      <w:r w:rsidRPr="00825996">
        <w:rPr>
          <w:lang w:val="en-US"/>
        </w:rPr>
        <w:t> </w:t>
      </w:r>
      <w:r>
        <w:t>9</w:t>
      </w:r>
      <w:r w:rsidRPr="00DF22EF">
        <w:t xml:space="preserve"> от</w:t>
      </w:r>
      <w:r>
        <w:t> 18.04.2013</w:t>
      </w:r>
      <w:r w:rsidRPr="00DF22EF">
        <w:t>)</w:t>
      </w:r>
    </w:p>
    <w:p w:rsidR="000675DC" w:rsidRPr="008A2218" w:rsidRDefault="000675DC" w:rsidP="00523660">
      <w:pPr>
        <w:ind w:firstLine="0"/>
      </w:pPr>
    </w:p>
    <w:p w:rsidR="000E0B61" w:rsidRPr="008A2218" w:rsidRDefault="000E0B61" w:rsidP="00523660">
      <w:pPr>
        <w:tabs>
          <w:tab w:val="left" w:pos="4111"/>
          <w:tab w:val="left" w:pos="7371"/>
        </w:tabs>
        <w:ind w:firstLine="0"/>
        <w:jc w:val="left"/>
      </w:pPr>
    </w:p>
    <w:p w:rsidR="003B3B4E" w:rsidRPr="00825996" w:rsidRDefault="003B3B4E" w:rsidP="003B3B4E">
      <w:pPr>
        <w:tabs>
          <w:tab w:val="left" w:pos="4111"/>
          <w:tab w:val="left" w:pos="7371"/>
        </w:tabs>
        <w:ind w:firstLine="0"/>
        <w:jc w:val="left"/>
      </w:pPr>
      <w:r>
        <w:t>И.о. з</w:t>
      </w:r>
      <w:r w:rsidRPr="00825996">
        <w:t xml:space="preserve">ав. кафедрой разработчика, </w:t>
      </w:r>
      <w:r w:rsidRPr="00825996">
        <w:br/>
      </w:r>
      <w:r w:rsidRPr="00765E4E">
        <w:t xml:space="preserve">д.ф.н., </w:t>
      </w:r>
      <w:r>
        <w:t>профессор</w:t>
      </w:r>
      <w:r w:rsidRPr="00825996">
        <w:tab/>
        <w:t xml:space="preserve"> _________________</w:t>
      </w:r>
      <w:r w:rsidRPr="00825996">
        <w:tab/>
      </w:r>
      <w:r>
        <w:t>В.А. Апрелева</w:t>
      </w:r>
    </w:p>
    <w:p w:rsidR="003B3B4E" w:rsidRPr="00825996" w:rsidRDefault="003B3B4E" w:rsidP="003B3B4E">
      <w:pPr>
        <w:tabs>
          <w:tab w:val="center" w:pos="5387"/>
        </w:tabs>
        <w:ind w:left="284" w:firstLine="0"/>
        <w:jc w:val="left"/>
        <w:rPr>
          <w:sz w:val="22"/>
        </w:rPr>
      </w:pPr>
      <w:r w:rsidRPr="00825996">
        <w:rPr>
          <w:sz w:val="22"/>
        </w:rPr>
        <w:tab/>
        <w:t>(подпись)</w:t>
      </w:r>
    </w:p>
    <w:p w:rsidR="003B3B4E" w:rsidRPr="00825996" w:rsidRDefault="003B3B4E" w:rsidP="003B3B4E">
      <w:pPr>
        <w:tabs>
          <w:tab w:val="left" w:pos="4111"/>
          <w:tab w:val="left" w:pos="7371"/>
        </w:tabs>
        <w:ind w:firstLine="0"/>
        <w:jc w:val="left"/>
      </w:pPr>
    </w:p>
    <w:p w:rsidR="003B3B4E" w:rsidRPr="00CC2F36" w:rsidRDefault="003B3B4E" w:rsidP="003B3B4E">
      <w:pPr>
        <w:tabs>
          <w:tab w:val="left" w:pos="4111"/>
          <w:tab w:val="left" w:pos="7371"/>
        </w:tabs>
        <w:ind w:firstLine="0"/>
        <w:jc w:val="left"/>
      </w:pPr>
      <w:r w:rsidRPr="00825996">
        <w:t xml:space="preserve">Уч. секретарь кафедры, </w:t>
      </w:r>
      <w:r w:rsidRPr="00825996">
        <w:br/>
      </w:r>
      <w:r w:rsidRPr="00DF22EF">
        <w:t>к.с.н., доцент</w:t>
      </w:r>
      <w:r w:rsidRPr="00DF22EF">
        <w:tab/>
        <w:t xml:space="preserve"> _________________</w:t>
      </w:r>
      <w:r w:rsidRPr="00DF22EF">
        <w:tab/>
        <w:t>В.Ю. Колчинская</w:t>
      </w:r>
    </w:p>
    <w:p w:rsidR="003B3B4E" w:rsidRPr="00825996" w:rsidRDefault="003B3B4E" w:rsidP="003B3B4E">
      <w:pPr>
        <w:tabs>
          <w:tab w:val="center" w:pos="5387"/>
        </w:tabs>
        <w:ind w:left="284" w:firstLine="0"/>
        <w:jc w:val="left"/>
        <w:rPr>
          <w:sz w:val="22"/>
        </w:rPr>
      </w:pPr>
      <w:r w:rsidRPr="00825996">
        <w:rPr>
          <w:sz w:val="22"/>
        </w:rPr>
        <w:tab/>
        <w:t>(подпись)</w:t>
      </w:r>
    </w:p>
    <w:p w:rsidR="003B3B4E" w:rsidRPr="00825996" w:rsidRDefault="003B3B4E" w:rsidP="003B3B4E">
      <w:pPr>
        <w:tabs>
          <w:tab w:val="left" w:pos="4111"/>
          <w:tab w:val="left" w:pos="7371"/>
        </w:tabs>
        <w:ind w:firstLine="0"/>
        <w:jc w:val="left"/>
      </w:pPr>
    </w:p>
    <w:p w:rsidR="003B3B4E" w:rsidRPr="00CC2F36" w:rsidRDefault="003B3B4E" w:rsidP="003B3B4E">
      <w:pPr>
        <w:tabs>
          <w:tab w:val="left" w:pos="4111"/>
          <w:tab w:val="left" w:pos="7371"/>
        </w:tabs>
        <w:ind w:firstLine="0"/>
        <w:jc w:val="left"/>
      </w:pPr>
      <w:r w:rsidRPr="00825996">
        <w:t xml:space="preserve">Разработчик программы, </w:t>
      </w:r>
      <w:r w:rsidRPr="00825996">
        <w:br/>
      </w:r>
      <w:r w:rsidRPr="003B3B4E">
        <w:t>к.с.н., доцент</w:t>
      </w:r>
      <w:r w:rsidRPr="003B3B4E">
        <w:tab/>
        <w:t xml:space="preserve"> _________________</w:t>
      </w:r>
      <w:r w:rsidRPr="003B3B4E">
        <w:tab/>
        <w:t>В.Ю. Колчинская</w:t>
      </w:r>
    </w:p>
    <w:p w:rsidR="003B3B4E" w:rsidRPr="00825996" w:rsidRDefault="003B3B4E" w:rsidP="003B3B4E">
      <w:pPr>
        <w:tabs>
          <w:tab w:val="left" w:pos="4111"/>
          <w:tab w:val="left" w:pos="7371"/>
        </w:tabs>
        <w:ind w:firstLine="0"/>
        <w:jc w:val="left"/>
        <w:rPr>
          <w:sz w:val="22"/>
        </w:rPr>
      </w:pPr>
      <w:r w:rsidRPr="00825996">
        <w:rPr>
          <w:sz w:val="22"/>
        </w:rPr>
        <w:tab/>
      </w:r>
      <w:r>
        <w:rPr>
          <w:sz w:val="22"/>
        </w:rPr>
        <w:t xml:space="preserve">                    </w:t>
      </w:r>
      <w:r w:rsidRPr="00825996">
        <w:rPr>
          <w:sz w:val="22"/>
        </w:rPr>
        <w:t>(подпись)</w:t>
      </w:r>
    </w:p>
    <w:p w:rsidR="00EC2323" w:rsidRPr="008A2218" w:rsidRDefault="00EC2323" w:rsidP="00523660">
      <w:pPr>
        <w:tabs>
          <w:tab w:val="left" w:pos="4111"/>
          <w:tab w:val="left" w:pos="7371"/>
        </w:tabs>
        <w:ind w:firstLine="0"/>
        <w:jc w:val="left"/>
      </w:pPr>
    </w:p>
    <w:p w:rsidR="00EC2323" w:rsidRPr="008A2218" w:rsidRDefault="00EC2323" w:rsidP="00523660">
      <w:pPr>
        <w:tabs>
          <w:tab w:val="left" w:pos="4111"/>
          <w:tab w:val="left" w:pos="7371"/>
        </w:tabs>
        <w:ind w:firstLine="0"/>
        <w:jc w:val="left"/>
      </w:pPr>
    </w:p>
    <w:p w:rsidR="00C27F85" w:rsidRPr="008A2218" w:rsidRDefault="00C27F85" w:rsidP="00523660">
      <w:pPr>
        <w:ind w:firstLine="0"/>
        <w:jc w:val="center"/>
      </w:pPr>
      <w:r w:rsidRPr="008A2218">
        <w:t>Челябинск 20</w:t>
      </w:r>
      <w:r w:rsidR="00346FC4" w:rsidRPr="008A2218">
        <w:t>1</w:t>
      </w:r>
      <w:r w:rsidR="003B3B4E">
        <w:t>3</w:t>
      </w:r>
    </w:p>
    <w:p w:rsidR="000675DC" w:rsidRDefault="000675DC" w:rsidP="006652A2">
      <w:pPr>
        <w:pStyle w:val="1"/>
      </w:pPr>
      <w:r w:rsidRPr="008A2218">
        <w:br w:type="page"/>
      </w:r>
      <w:r w:rsidRPr="008A2218">
        <w:lastRenderedPageBreak/>
        <w:t xml:space="preserve">1. </w:t>
      </w:r>
      <w:r w:rsidR="00943196" w:rsidRPr="008A2218">
        <w:t xml:space="preserve">Цели и задачи </w:t>
      </w:r>
      <w:r w:rsidR="008A26BF" w:rsidRPr="008A2218">
        <w:t>НИРС</w:t>
      </w:r>
    </w:p>
    <w:p w:rsidR="00ED7D1A" w:rsidRPr="00191BA5" w:rsidRDefault="00ED7D1A" w:rsidP="00ED7D1A">
      <w:pPr>
        <w:ind w:firstLine="709"/>
        <w:rPr>
          <w:rFonts w:eastAsia="Calibri"/>
          <w:lang w:eastAsia="en-US"/>
        </w:rPr>
      </w:pPr>
      <w:r w:rsidRPr="00191BA5">
        <w:rPr>
          <w:rFonts w:eastAsia="Calibri"/>
          <w:b/>
          <w:lang w:eastAsia="en-US"/>
        </w:rPr>
        <w:t xml:space="preserve">Цель </w:t>
      </w:r>
      <w:r w:rsidRPr="00191BA5">
        <w:rPr>
          <w:rFonts w:eastAsia="Calibri"/>
          <w:lang w:eastAsia="en-US"/>
        </w:rPr>
        <w:t>НИР магистранта является развитие способности самостоятельного осуществления научно-исследовательской работы, связанной с решением сло</w:t>
      </w:r>
      <w:r w:rsidRPr="00191BA5">
        <w:rPr>
          <w:rFonts w:eastAsia="Calibri"/>
          <w:lang w:eastAsia="en-US"/>
        </w:rPr>
        <w:t>ж</w:t>
      </w:r>
      <w:r w:rsidRPr="00191BA5">
        <w:rPr>
          <w:rFonts w:eastAsia="Calibri"/>
          <w:lang w:eastAsia="en-US"/>
        </w:rPr>
        <w:t>ных профессиональных задач.</w:t>
      </w:r>
    </w:p>
    <w:p w:rsidR="00ED7D1A" w:rsidRPr="00191BA5" w:rsidRDefault="00ED7D1A" w:rsidP="00ED7D1A">
      <w:pPr>
        <w:ind w:firstLine="709"/>
        <w:rPr>
          <w:rFonts w:eastAsia="Calibri"/>
          <w:lang w:eastAsia="en-US"/>
        </w:rPr>
      </w:pPr>
      <w:r w:rsidRPr="00191BA5">
        <w:rPr>
          <w:rFonts w:eastAsia="Calibri"/>
          <w:b/>
          <w:lang w:eastAsia="en-US"/>
        </w:rPr>
        <w:t>Задачи</w:t>
      </w:r>
      <w:r w:rsidRPr="00191BA5">
        <w:rPr>
          <w:rFonts w:eastAsia="Calibri"/>
          <w:lang w:eastAsia="en-US"/>
        </w:rPr>
        <w:t xml:space="preserve"> НИР:</w:t>
      </w:r>
    </w:p>
    <w:p w:rsidR="00ED7D1A" w:rsidRPr="00191BA5" w:rsidRDefault="00ED7D1A" w:rsidP="00ED7D1A">
      <w:pPr>
        <w:rPr>
          <w:rFonts w:eastAsia="Calibri"/>
          <w:lang w:eastAsia="en-US"/>
        </w:rPr>
      </w:pPr>
      <w:r w:rsidRPr="00191BA5">
        <w:rPr>
          <w:rFonts w:eastAsia="Calibri"/>
          <w:iCs/>
          <w:lang w:eastAsia="en-US"/>
        </w:rPr>
        <w:t>– обеспечение становления профессионального научно-исследовательского мышления магистрантов, формирование у них четкого представления об осно</w:t>
      </w:r>
      <w:r w:rsidRPr="00191BA5">
        <w:rPr>
          <w:rFonts w:eastAsia="Calibri"/>
          <w:iCs/>
          <w:lang w:eastAsia="en-US"/>
        </w:rPr>
        <w:t>в</w:t>
      </w:r>
      <w:r w:rsidRPr="00191BA5">
        <w:rPr>
          <w:rFonts w:eastAsia="Calibri"/>
          <w:iCs/>
          <w:lang w:eastAsia="en-US"/>
        </w:rPr>
        <w:t>ных профессиональных задачах, способах их решения</w:t>
      </w:r>
      <w:r w:rsidRPr="00191BA5">
        <w:rPr>
          <w:rFonts w:eastAsia="Calibri"/>
          <w:i/>
          <w:iCs/>
          <w:lang w:eastAsia="en-US"/>
        </w:rPr>
        <w:t>;</w:t>
      </w:r>
    </w:p>
    <w:p w:rsidR="00ED7D1A" w:rsidRPr="00191BA5" w:rsidRDefault="00ED7D1A" w:rsidP="00ED7D1A">
      <w:pPr>
        <w:rPr>
          <w:rFonts w:eastAsia="Calibri"/>
          <w:iCs/>
          <w:lang w:eastAsia="en-US"/>
        </w:rPr>
      </w:pPr>
      <w:r w:rsidRPr="00191BA5">
        <w:rPr>
          <w:rFonts w:eastAsia="Calibri"/>
          <w:iCs/>
          <w:lang w:eastAsia="en-US"/>
        </w:rPr>
        <w:t>– обеспечение готовности к профессиональному самосовершенствованию, развитию инновационного мышления и творческого потенциала, профессионал</w:t>
      </w:r>
      <w:r w:rsidRPr="00191BA5">
        <w:rPr>
          <w:rFonts w:eastAsia="Calibri"/>
          <w:iCs/>
          <w:lang w:eastAsia="en-US"/>
        </w:rPr>
        <w:t>ь</w:t>
      </w:r>
      <w:r w:rsidRPr="00191BA5">
        <w:rPr>
          <w:rFonts w:eastAsia="Calibri"/>
          <w:iCs/>
          <w:lang w:eastAsia="en-US"/>
        </w:rPr>
        <w:t>ного мастерства;</w:t>
      </w:r>
    </w:p>
    <w:p w:rsidR="00ED7D1A" w:rsidRPr="00191BA5" w:rsidRDefault="00ED7D1A" w:rsidP="00ED7D1A">
      <w:pPr>
        <w:rPr>
          <w:rFonts w:eastAsia="Calibri"/>
          <w:iCs/>
          <w:lang w:eastAsia="en-US"/>
        </w:rPr>
      </w:pPr>
      <w:r w:rsidRPr="00191BA5">
        <w:rPr>
          <w:rFonts w:eastAsia="Calibri"/>
          <w:iCs/>
          <w:lang w:eastAsia="en-US"/>
        </w:rPr>
        <w:t>– самостоятельное формулирование и решение задач, возникающих в ходе научно-исследовательской,  требующих углубленных профессиональных знаний.</w:t>
      </w:r>
    </w:p>
    <w:p w:rsidR="00272532" w:rsidRDefault="00272532" w:rsidP="00272532">
      <w:pPr>
        <w:pStyle w:val="1"/>
      </w:pPr>
      <w:r w:rsidRPr="008A2218">
        <w:t>Краткое содержание</w:t>
      </w:r>
      <w:r w:rsidRPr="00ED7D1A">
        <w:t xml:space="preserve"> </w:t>
      </w:r>
      <w:r w:rsidR="008A26BF" w:rsidRPr="008A2218">
        <w:t>НИРС</w:t>
      </w:r>
    </w:p>
    <w:p w:rsidR="00ED7D1A" w:rsidRDefault="00ED7D1A" w:rsidP="00ED7D1A">
      <w:r>
        <w:t>Теоретический и эмпирический анализ социальной проблемы, сбор мат</w:t>
      </w:r>
      <w:r>
        <w:t>е</w:t>
      </w:r>
      <w:r>
        <w:t>риала для выпускной квалификационной работы магистра.</w:t>
      </w:r>
    </w:p>
    <w:p w:rsidR="00EB557A" w:rsidRPr="00191BA5" w:rsidRDefault="00EB557A" w:rsidP="00EB557A">
      <w:pPr>
        <w:ind w:firstLine="709"/>
        <w:rPr>
          <w:rFonts w:eastAsia="Calibri"/>
          <w:lang w:eastAsia="en-US"/>
        </w:rPr>
      </w:pPr>
      <w:r w:rsidRPr="00191BA5">
        <w:rPr>
          <w:rFonts w:eastAsia="Calibri"/>
          <w:lang w:eastAsia="en-US"/>
        </w:rPr>
        <w:t>Научно-исследовательская работа в семестре выполняется студентом-магистрантом под руководством научного руководителя. Направление научно и</w:t>
      </w:r>
      <w:r w:rsidRPr="00191BA5">
        <w:rPr>
          <w:rFonts w:eastAsia="Calibri"/>
          <w:lang w:eastAsia="en-US"/>
        </w:rPr>
        <w:t>с</w:t>
      </w:r>
      <w:r w:rsidRPr="00191BA5">
        <w:rPr>
          <w:rFonts w:eastAsia="Calibri"/>
          <w:lang w:eastAsia="en-US"/>
        </w:rPr>
        <w:t>следовательских работ магистранта определяется в соответствии с магистерской программой и темой магистерской диссертации.</w:t>
      </w:r>
    </w:p>
    <w:p w:rsidR="00EB557A" w:rsidRPr="00ED7D1A" w:rsidRDefault="00EB557A" w:rsidP="00EB557A">
      <w:pPr>
        <w:ind w:firstLine="709"/>
      </w:pPr>
      <w:r w:rsidRPr="00191BA5">
        <w:rPr>
          <w:szCs w:val="20"/>
        </w:rPr>
        <w:t>Тема магистерской диссертации определяется следующим образом. Выпу</w:t>
      </w:r>
      <w:r w:rsidRPr="00191BA5">
        <w:rPr>
          <w:szCs w:val="20"/>
        </w:rPr>
        <w:t>с</w:t>
      </w:r>
      <w:r w:rsidRPr="00191BA5">
        <w:rPr>
          <w:szCs w:val="20"/>
        </w:rPr>
        <w:t>кающая кафедра определяет круг актуальных проблем и вопросов, подлежащих изучению в выпускных квалификационных работах, составляет и утверждает сп</w:t>
      </w:r>
      <w:r w:rsidRPr="00191BA5">
        <w:rPr>
          <w:szCs w:val="20"/>
        </w:rPr>
        <w:t>и</w:t>
      </w:r>
      <w:r w:rsidRPr="00191BA5">
        <w:rPr>
          <w:szCs w:val="20"/>
        </w:rPr>
        <w:t>сок тем. Тема выпускной квалификационной работы должна соответствовать с</w:t>
      </w:r>
      <w:r w:rsidRPr="00191BA5">
        <w:rPr>
          <w:szCs w:val="20"/>
        </w:rPr>
        <w:t>о</w:t>
      </w:r>
      <w:r w:rsidRPr="00191BA5">
        <w:rPr>
          <w:szCs w:val="20"/>
        </w:rPr>
        <w:t>временному уровню и перспективам развития социологической науки. Магис</w:t>
      </w:r>
      <w:r w:rsidRPr="00191BA5">
        <w:rPr>
          <w:szCs w:val="20"/>
        </w:rPr>
        <w:t>т</w:t>
      </w:r>
      <w:r w:rsidRPr="00191BA5">
        <w:rPr>
          <w:szCs w:val="20"/>
        </w:rPr>
        <w:t>рант может внести уточнения в предложенную тему или сформулировать собс</w:t>
      </w:r>
      <w:r w:rsidRPr="00191BA5">
        <w:rPr>
          <w:szCs w:val="20"/>
        </w:rPr>
        <w:t>т</w:t>
      </w:r>
      <w:r w:rsidRPr="00191BA5">
        <w:rPr>
          <w:szCs w:val="20"/>
        </w:rPr>
        <w:t>венную тему, представив при этом свое обоснование.</w:t>
      </w:r>
      <w:r w:rsidRPr="00191BA5">
        <w:t xml:space="preserve"> Тему выпускной квалиф</w:t>
      </w:r>
      <w:r w:rsidRPr="00191BA5">
        <w:t>и</w:t>
      </w:r>
      <w:r w:rsidRPr="00191BA5">
        <w:t>кационной работы и назначение руководителя утверждает заведующий кафедрой по решению выпускающей кафедры.</w:t>
      </w:r>
    </w:p>
    <w:p w:rsidR="00ED7D1A" w:rsidRPr="00ED7D1A" w:rsidRDefault="000675DC" w:rsidP="00EB557A">
      <w:pPr>
        <w:pStyle w:val="1"/>
      </w:pPr>
      <w:r w:rsidRPr="008A2218">
        <w:t xml:space="preserve">2. </w:t>
      </w:r>
      <w:r w:rsidR="00965A9B" w:rsidRPr="008A2218">
        <w:t>М</w:t>
      </w:r>
      <w:r w:rsidR="00033752" w:rsidRPr="008A2218">
        <w:t xml:space="preserve">есто </w:t>
      </w:r>
      <w:r w:rsidR="008A26BF" w:rsidRPr="008A2218">
        <w:t>НИРС</w:t>
      </w:r>
      <w:r w:rsidR="00033752" w:rsidRPr="008A2218">
        <w:t xml:space="preserve"> в структуре ООП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18"/>
        <w:gridCol w:w="5098"/>
      </w:tblGrid>
      <w:tr w:rsidR="00DE44AA" w:rsidRPr="008A2218" w:rsidTr="00DE44AA">
        <w:trPr>
          <w:trHeight w:val="475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AA" w:rsidRPr="008A2218" w:rsidRDefault="00DE44AA" w:rsidP="00DE44AA">
            <w:pPr>
              <w:pStyle w:val="Bodytext171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8"/>
              </w:rPr>
            </w:pPr>
            <w:r w:rsidRPr="008A2218">
              <w:rPr>
                <w:sz w:val="24"/>
                <w:szCs w:val="28"/>
              </w:rPr>
              <w:t>Перечень предшествующих дисциплин, видов работ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AA" w:rsidRPr="008A2218" w:rsidRDefault="00DE44AA" w:rsidP="00DE44AA">
            <w:pPr>
              <w:pStyle w:val="Bodytext171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8"/>
              </w:rPr>
            </w:pPr>
            <w:r w:rsidRPr="008A2218">
              <w:rPr>
                <w:sz w:val="24"/>
                <w:szCs w:val="28"/>
              </w:rPr>
              <w:t xml:space="preserve">Перечень последующих дисциплин, </w:t>
            </w:r>
            <w:r w:rsidR="009138CE" w:rsidRPr="008A2218">
              <w:rPr>
                <w:sz w:val="24"/>
                <w:szCs w:val="28"/>
              </w:rPr>
              <w:br/>
            </w:r>
            <w:r w:rsidRPr="008A2218">
              <w:rPr>
                <w:sz w:val="24"/>
                <w:szCs w:val="28"/>
              </w:rPr>
              <w:t>видов работ</w:t>
            </w:r>
          </w:p>
        </w:tc>
      </w:tr>
      <w:tr w:rsidR="00DE44AA" w:rsidRPr="008A2218" w:rsidTr="00ED7D1A">
        <w:trPr>
          <w:trHeight w:val="322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52" w:rsidRPr="008A2218" w:rsidRDefault="00ED7D1A" w:rsidP="00ED7D1A">
            <w:pPr>
              <w:pStyle w:val="Bodytext131"/>
              <w:shd w:val="clear" w:color="auto" w:fill="auto"/>
              <w:spacing w:line="240" w:lineRule="auto"/>
              <w:ind w:firstLine="0"/>
              <w:rPr>
                <w:sz w:val="24"/>
                <w:szCs w:val="28"/>
              </w:rPr>
            </w:pPr>
            <w:r w:rsidRPr="00ED7D1A">
              <w:rPr>
                <w:i w:val="0"/>
                <w:sz w:val="24"/>
                <w:szCs w:val="28"/>
              </w:rPr>
              <w:t>Не предусмотрены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52" w:rsidRPr="00ED7D1A" w:rsidRDefault="00ED7D1A" w:rsidP="00ED7D1A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8"/>
              </w:rPr>
            </w:pPr>
            <w:r w:rsidRPr="00ED7D1A">
              <w:rPr>
                <w:i w:val="0"/>
                <w:sz w:val="24"/>
                <w:szCs w:val="28"/>
              </w:rPr>
              <w:t>Не предусмотрены</w:t>
            </w:r>
          </w:p>
        </w:tc>
      </w:tr>
    </w:tbl>
    <w:p w:rsidR="00033752" w:rsidRPr="008A2218" w:rsidRDefault="00033752" w:rsidP="00187052">
      <w:pPr>
        <w:rPr>
          <w:i/>
          <w:iCs/>
        </w:rPr>
      </w:pPr>
    </w:p>
    <w:p w:rsidR="00187052" w:rsidRDefault="00187052" w:rsidP="00187052">
      <w:pPr>
        <w:rPr>
          <w:iCs/>
        </w:rPr>
      </w:pPr>
      <w:r w:rsidRPr="008A2218">
        <w:rPr>
          <w:iCs/>
        </w:rPr>
        <w:t>Требования к «вхо</w:t>
      </w:r>
      <w:r w:rsidR="00272532" w:rsidRPr="008A2218">
        <w:rPr>
          <w:iCs/>
        </w:rPr>
        <w:t>дным» знаниям, умениям, навыкам</w:t>
      </w:r>
      <w:r w:rsidRPr="008A2218">
        <w:rPr>
          <w:iCs/>
        </w:rPr>
        <w:t xml:space="preserve"> студента, необход</w:t>
      </w:r>
      <w:r w:rsidRPr="008A2218">
        <w:rPr>
          <w:iCs/>
        </w:rPr>
        <w:t>и</w:t>
      </w:r>
      <w:r w:rsidRPr="008A2218">
        <w:rPr>
          <w:iCs/>
        </w:rPr>
        <w:t xml:space="preserve">мым при </w:t>
      </w:r>
      <w:r w:rsidR="00471CB1" w:rsidRPr="008A2218">
        <w:rPr>
          <w:iCs/>
        </w:rPr>
        <w:t>выполнении НИРС</w:t>
      </w:r>
      <w:r w:rsidRPr="008A2218">
        <w:rPr>
          <w:iCs/>
        </w:rPr>
        <w:t xml:space="preserve"> и приобретенным в результате освоения предшес</w:t>
      </w:r>
      <w:r w:rsidRPr="008A2218">
        <w:rPr>
          <w:iCs/>
        </w:rPr>
        <w:t>т</w:t>
      </w:r>
      <w:r w:rsidRPr="008A2218">
        <w:rPr>
          <w:iCs/>
        </w:rPr>
        <w:t>вующих дисциплин:</w:t>
      </w:r>
    </w:p>
    <w:p w:rsidR="00ED7D1A" w:rsidRPr="008A2218" w:rsidRDefault="00ED7D1A" w:rsidP="00187052">
      <w:pPr>
        <w:rPr>
          <w:iCs/>
        </w:rPr>
      </w:pPr>
      <w:r>
        <w:rPr>
          <w:iCs/>
        </w:rPr>
        <w:t>История социологии, основные современные социологические теории, о</w:t>
      </w:r>
      <w:r>
        <w:rPr>
          <w:iCs/>
        </w:rPr>
        <w:t>б</w:t>
      </w:r>
      <w:r>
        <w:rPr>
          <w:iCs/>
        </w:rPr>
        <w:t>щая социологическая теория, методология и методика социологического исслед</w:t>
      </w:r>
      <w:r>
        <w:rPr>
          <w:iCs/>
        </w:rPr>
        <w:t>о</w:t>
      </w:r>
      <w:r>
        <w:rPr>
          <w:iCs/>
        </w:rPr>
        <w:t>вания.</w:t>
      </w:r>
    </w:p>
    <w:p w:rsidR="000675DC" w:rsidRDefault="000675DC" w:rsidP="006652A2">
      <w:pPr>
        <w:pStyle w:val="1"/>
      </w:pPr>
      <w:r w:rsidRPr="008A2218">
        <w:lastRenderedPageBreak/>
        <w:t xml:space="preserve">3. </w:t>
      </w:r>
      <w:r w:rsidR="00187052" w:rsidRPr="008A2218">
        <w:t xml:space="preserve">Компетенции обучающегося, формируемые в результате </w:t>
      </w:r>
      <w:r w:rsidR="00030994" w:rsidRPr="008A2218">
        <w:t>выполнения НИРС</w:t>
      </w:r>
    </w:p>
    <w:p w:rsidR="00ED7D1A" w:rsidRPr="00191BA5" w:rsidRDefault="00ED7D1A" w:rsidP="00ED7D1A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91BA5">
        <w:rPr>
          <w:color w:val="000000"/>
        </w:rPr>
        <w:t xml:space="preserve">Выпускник должен обладать следующими </w:t>
      </w:r>
      <w:r w:rsidRPr="00191BA5">
        <w:rPr>
          <w:b/>
          <w:bCs/>
          <w:color w:val="000000"/>
        </w:rPr>
        <w:t>общекультурными компете</w:t>
      </w:r>
      <w:r w:rsidRPr="00191BA5">
        <w:rPr>
          <w:b/>
          <w:bCs/>
          <w:color w:val="000000"/>
        </w:rPr>
        <w:t>н</w:t>
      </w:r>
      <w:r w:rsidRPr="00191BA5">
        <w:rPr>
          <w:b/>
          <w:bCs/>
          <w:color w:val="000000"/>
        </w:rPr>
        <w:t>циями (ОК):</w:t>
      </w:r>
    </w:p>
    <w:p w:rsidR="00ED7D1A" w:rsidRPr="00191BA5" w:rsidRDefault="00ED7D1A" w:rsidP="00ED7D1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A5">
        <w:rPr>
          <w:rFonts w:ascii="Times New Roman" w:hAnsi="Times New Roman" w:cs="Times New Roman"/>
          <w:sz w:val="28"/>
          <w:szCs w:val="28"/>
        </w:rPr>
        <w:t>способностью накапливать и актуализировать потенциал личностного, и</w:t>
      </w:r>
      <w:r w:rsidRPr="00191BA5">
        <w:rPr>
          <w:rFonts w:ascii="Times New Roman" w:hAnsi="Times New Roman" w:cs="Times New Roman"/>
          <w:sz w:val="28"/>
          <w:szCs w:val="28"/>
        </w:rPr>
        <w:t>н</w:t>
      </w:r>
      <w:r w:rsidRPr="00191BA5">
        <w:rPr>
          <w:rFonts w:ascii="Times New Roman" w:hAnsi="Times New Roman" w:cs="Times New Roman"/>
          <w:sz w:val="28"/>
          <w:szCs w:val="28"/>
        </w:rPr>
        <w:t xml:space="preserve">теллектуального и культурного роста (ОК-1); </w:t>
      </w:r>
    </w:p>
    <w:p w:rsidR="00ED7D1A" w:rsidRPr="00191BA5" w:rsidRDefault="00ED7D1A" w:rsidP="00ED7D1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A5">
        <w:rPr>
          <w:rFonts w:ascii="Times New Roman" w:hAnsi="Times New Roman" w:cs="Times New Roman"/>
          <w:sz w:val="28"/>
          <w:szCs w:val="28"/>
        </w:rPr>
        <w:t>способностью использовать в познавательной и профессиональной деятел</w:t>
      </w:r>
      <w:r w:rsidRPr="00191BA5">
        <w:rPr>
          <w:rFonts w:ascii="Times New Roman" w:hAnsi="Times New Roman" w:cs="Times New Roman"/>
          <w:sz w:val="28"/>
          <w:szCs w:val="28"/>
        </w:rPr>
        <w:t>ь</w:t>
      </w:r>
      <w:r w:rsidRPr="00191BA5">
        <w:rPr>
          <w:rFonts w:ascii="Times New Roman" w:hAnsi="Times New Roman" w:cs="Times New Roman"/>
          <w:sz w:val="28"/>
          <w:szCs w:val="28"/>
        </w:rPr>
        <w:t xml:space="preserve">ности базовые и профессионально профилированные знания основ философии и социально-гуманитарных наук (ОК-6); </w:t>
      </w:r>
    </w:p>
    <w:p w:rsidR="00ED7D1A" w:rsidRPr="00191BA5" w:rsidRDefault="00ED7D1A" w:rsidP="00ED7D1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A5">
        <w:rPr>
          <w:rFonts w:ascii="Times New Roman" w:hAnsi="Times New Roman" w:cs="Times New Roman"/>
          <w:sz w:val="28"/>
          <w:szCs w:val="28"/>
        </w:rPr>
        <w:t>способностью приобретать новые знания, используя современные образов</w:t>
      </w:r>
      <w:r w:rsidRPr="00191BA5">
        <w:rPr>
          <w:rFonts w:ascii="Times New Roman" w:hAnsi="Times New Roman" w:cs="Times New Roman"/>
          <w:sz w:val="28"/>
          <w:szCs w:val="28"/>
        </w:rPr>
        <w:t>а</w:t>
      </w:r>
      <w:r w:rsidRPr="00191BA5">
        <w:rPr>
          <w:rFonts w:ascii="Times New Roman" w:hAnsi="Times New Roman" w:cs="Times New Roman"/>
          <w:sz w:val="28"/>
          <w:szCs w:val="28"/>
        </w:rPr>
        <w:t xml:space="preserve">тельные и информационные технологии (ОК-7); </w:t>
      </w:r>
    </w:p>
    <w:p w:rsidR="00ED7D1A" w:rsidRPr="00191BA5" w:rsidRDefault="00ED7D1A" w:rsidP="00ED7D1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A5">
        <w:rPr>
          <w:rFonts w:ascii="Times New Roman" w:hAnsi="Times New Roman" w:cs="Times New Roman"/>
          <w:sz w:val="28"/>
          <w:szCs w:val="28"/>
        </w:rPr>
        <w:t>способностью к самостоятельному обучению новым методам исследования, к изменению научного и научно-производственного профиля своей професси</w:t>
      </w:r>
      <w:r w:rsidRPr="00191BA5">
        <w:rPr>
          <w:rFonts w:ascii="Times New Roman" w:hAnsi="Times New Roman" w:cs="Times New Roman"/>
          <w:sz w:val="28"/>
          <w:szCs w:val="28"/>
        </w:rPr>
        <w:t>о</w:t>
      </w:r>
      <w:r w:rsidRPr="00191BA5">
        <w:rPr>
          <w:rFonts w:ascii="Times New Roman" w:hAnsi="Times New Roman" w:cs="Times New Roman"/>
          <w:sz w:val="28"/>
          <w:szCs w:val="28"/>
        </w:rPr>
        <w:t xml:space="preserve">нальной деятельности (ОК-8); </w:t>
      </w:r>
    </w:p>
    <w:p w:rsidR="00ED7D1A" w:rsidRPr="00191BA5" w:rsidRDefault="00ED7D1A" w:rsidP="00ED7D1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A5">
        <w:rPr>
          <w:rFonts w:ascii="Times New Roman" w:hAnsi="Times New Roman" w:cs="Times New Roman"/>
          <w:sz w:val="28"/>
          <w:szCs w:val="28"/>
        </w:rPr>
        <w:t>способностью собирать, обрабатывать и интерпретировать с использован</w:t>
      </w:r>
      <w:r w:rsidRPr="00191BA5">
        <w:rPr>
          <w:rFonts w:ascii="Times New Roman" w:hAnsi="Times New Roman" w:cs="Times New Roman"/>
          <w:sz w:val="28"/>
          <w:szCs w:val="28"/>
        </w:rPr>
        <w:t>и</w:t>
      </w:r>
      <w:r w:rsidRPr="00191BA5">
        <w:rPr>
          <w:rFonts w:ascii="Times New Roman" w:hAnsi="Times New Roman" w:cs="Times New Roman"/>
          <w:sz w:val="28"/>
          <w:szCs w:val="28"/>
        </w:rPr>
        <w:t>ем современных информационных технологий данные, необходимые для форм</w:t>
      </w:r>
      <w:r w:rsidRPr="00191BA5">
        <w:rPr>
          <w:rFonts w:ascii="Times New Roman" w:hAnsi="Times New Roman" w:cs="Times New Roman"/>
          <w:sz w:val="28"/>
          <w:szCs w:val="28"/>
        </w:rPr>
        <w:t>и</w:t>
      </w:r>
      <w:r w:rsidRPr="00191BA5">
        <w:rPr>
          <w:rFonts w:ascii="Times New Roman" w:hAnsi="Times New Roman" w:cs="Times New Roman"/>
          <w:sz w:val="28"/>
          <w:szCs w:val="28"/>
        </w:rPr>
        <w:t>рования суждений по соответствующим социальным, научным и этическим пр</w:t>
      </w:r>
      <w:r w:rsidRPr="00191BA5">
        <w:rPr>
          <w:rFonts w:ascii="Times New Roman" w:hAnsi="Times New Roman" w:cs="Times New Roman"/>
          <w:sz w:val="28"/>
          <w:szCs w:val="28"/>
        </w:rPr>
        <w:t>о</w:t>
      </w:r>
      <w:r w:rsidRPr="00191BA5">
        <w:rPr>
          <w:rFonts w:ascii="Times New Roman" w:hAnsi="Times New Roman" w:cs="Times New Roman"/>
          <w:sz w:val="28"/>
          <w:szCs w:val="28"/>
        </w:rPr>
        <w:t xml:space="preserve">блемам (ОК-9). </w:t>
      </w:r>
    </w:p>
    <w:p w:rsidR="00ED7D1A" w:rsidRPr="00191BA5" w:rsidRDefault="00ED7D1A" w:rsidP="00ED7D1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A5">
        <w:rPr>
          <w:rFonts w:ascii="Times New Roman" w:hAnsi="Times New Roman" w:cs="Times New Roman"/>
          <w:sz w:val="28"/>
          <w:szCs w:val="28"/>
        </w:rPr>
        <w:t xml:space="preserve">Выпускник должен обладать следующими </w:t>
      </w:r>
      <w:r w:rsidRPr="00191BA5">
        <w:rPr>
          <w:rFonts w:ascii="Times New Roman" w:hAnsi="Times New Roman" w:cs="Times New Roman"/>
          <w:b/>
          <w:sz w:val="28"/>
          <w:szCs w:val="28"/>
        </w:rPr>
        <w:t>профессиональными комп</w:t>
      </w:r>
      <w:r w:rsidRPr="00191BA5">
        <w:rPr>
          <w:rFonts w:ascii="Times New Roman" w:hAnsi="Times New Roman" w:cs="Times New Roman"/>
          <w:b/>
          <w:sz w:val="28"/>
          <w:szCs w:val="28"/>
        </w:rPr>
        <w:t>е</w:t>
      </w:r>
      <w:r w:rsidRPr="00191BA5">
        <w:rPr>
          <w:rFonts w:ascii="Times New Roman" w:hAnsi="Times New Roman" w:cs="Times New Roman"/>
          <w:b/>
          <w:sz w:val="28"/>
          <w:szCs w:val="28"/>
        </w:rPr>
        <w:t xml:space="preserve">тенциями </w:t>
      </w:r>
      <w:r w:rsidRPr="00191BA5">
        <w:rPr>
          <w:rFonts w:ascii="Times New Roman" w:hAnsi="Times New Roman" w:cs="Times New Roman"/>
          <w:sz w:val="28"/>
          <w:szCs w:val="28"/>
        </w:rPr>
        <w:t xml:space="preserve">(ПК): </w:t>
      </w:r>
    </w:p>
    <w:p w:rsidR="00ED7D1A" w:rsidRPr="00191BA5" w:rsidRDefault="00ED7D1A" w:rsidP="00ED7D1A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BA5">
        <w:rPr>
          <w:rFonts w:ascii="Times New Roman" w:hAnsi="Times New Roman" w:cs="Times New Roman"/>
          <w:i/>
          <w:sz w:val="28"/>
          <w:szCs w:val="28"/>
        </w:rPr>
        <w:t xml:space="preserve">в научно-исследовательской деятельности: </w:t>
      </w:r>
    </w:p>
    <w:p w:rsidR="00ED7D1A" w:rsidRPr="00191BA5" w:rsidRDefault="00ED7D1A" w:rsidP="00ED7D1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A5">
        <w:rPr>
          <w:rFonts w:ascii="Times New Roman" w:hAnsi="Times New Roman" w:cs="Times New Roman"/>
          <w:sz w:val="28"/>
          <w:szCs w:val="28"/>
        </w:rPr>
        <w:t>способностью и умением самостоятельно использовать знания и навыки по философии социальных наук, новейшим тенденциям и направлениям совреме</w:t>
      </w:r>
      <w:r w:rsidRPr="00191BA5">
        <w:rPr>
          <w:rFonts w:ascii="Times New Roman" w:hAnsi="Times New Roman" w:cs="Times New Roman"/>
          <w:sz w:val="28"/>
          <w:szCs w:val="28"/>
        </w:rPr>
        <w:t>н</w:t>
      </w:r>
      <w:r w:rsidRPr="00191BA5">
        <w:rPr>
          <w:rFonts w:ascii="Times New Roman" w:hAnsi="Times New Roman" w:cs="Times New Roman"/>
          <w:sz w:val="28"/>
          <w:szCs w:val="28"/>
        </w:rPr>
        <w:t>ной социологической теории, методологии и методам социальных наук примен</w:t>
      </w:r>
      <w:r w:rsidRPr="00191BA5">
        <w:rPr>
          <w:rFonts w:ascii="Times New Roman" w:hAnsi="Times New Roman" w:cs="Times New Roman"/>
          <w:sz w:val="28"/>
          <w:szCs w:val="28"/>
        </w:rPr>
        <w:t>и</w:t>
      </w:r>
      <w:r w:rsidRPr="00191BA5">
        <w:rPr>
          <w:rFonts w:ascii="Times New Roman" w:hAnsi="Times New Roman" w:cs="Times New Roman"/>
          <w:sz w:val="28"/>
          <w:szCs w:val="28"/>
        </w:rPr>
        <w:t xml:space="preserve">тельно к задачам фундаментального или прикладного исследования социальных общностей, институтов и процессов, общественного мнения (ПК-1); </w:t>
      </w:r>
    </w:p>
    <w:p w:rsidR="00ED7D1A" w:rsidRPr="00191BA5" w:rsidRDefault="00ED7D1A" w:rsidP="00ED7D1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A5">
        <w:rPr>
          <w:rFonts w:ascii="Times New Roman" w:hAnsi="Times New Roman" w:cs="Times New Roman"/>
          <w:sz w:val="28"/>
          <w:szCs w:val="28"/>
        </w:rPr>
        <w:t>способностью самостоятельно формулировать цели, ставить конкретные з</w:t>
      </w:r>
      <w:r w:rsidRPr="00191BA5">
        <w:rPr>
          <w:rFonts w:ascii="Times New Roman" w:hAnsi="Times New Roman" w:cs="Times New Roman"/>
          <w:sz w:val="28"/>
          <w:szCs w:val="28"/>
        </w:rPr>
        <w:t>а</w:t>
      </w:r>
      <w:r w:rsidRPr="00191BA5">
        <w:rPr>
          <w:rFonts w:ascii="Times New Roman" w:hAnsi="Times New Roman" w:cs="Times New Roman"/>
          <w:sz w:val="28"/>
          <w:szCs w:val="28"/>
        </w:rPr>
        <w:t>дачи научных исследований в фундаментальных и прикладных областях социол</w:t>
      </w:r>
      <w:r w:rsidRPr="00191BA5">
        <w:rPr>
          <w:rFonts w:ascii="Times New Roman" w:hAnsi="Times New Roman" w:cs="Times New Roman"/>
          <w:sz w:val="28"/>
          <w:szCs w:val="28"/>
        </w:rPr>
        <w:t>о</w:t>
      </w:r>
      <w:r w:rsidRPr="00191BA5">
        <w:rPr>
          <w:rFonts w:ascii="Times New Roman" w:hAnsi="Times New Roman" w:cs="Times New Roman"/>
          <w:sz w:val="28"/>
          <w:szCs w:val="28"/>
        </w:rPr>
        <w:t>гии (в соответствии с профилем ООП магистратуры) и решать их с помощью с</w:t>
      </w:r>
      <w:r w:rsidRPr="00191BA5">
        <w:rPr>
          <w:rFonts w:ascii="Times New Roman" w:hAnsi="Times New Roman" w:cs="Times New Roman"/>
          <w:sz w:val="28"/>
          <w:szCs w:val="28"/>
        </w:rPr>
        <w:t>о</w:t>
      </w:r>
      <w:r w:rsidRPr="00191BA5">
        <w:rPr>
          <w:rFonts w:ascii="Times New Roman" w:hAnsi="Times New Roman" w:cs="Times New Roman"/>
          <w:sz w:val="28"/>
          <w:szCs w:val="28"/>
        </w:rPr>
        <w:t>временных исследовательских методов с использованием новейшего отечестве</w:t>
      </w:r>
      <w:r w:rsidRPr="00191BA5">
        <w:rPr>
          <w:rFonts w:ascii="Times New Roman" w:hAnsi="Times New Roman" w:cs="Times New Roman"/>
          <w:sz w:val="28"/>
          <w:szCs w:val="28"/>
        </w:rPr>
        <w:t>н</w:t>
      </w:r>
      <w:r w:rsidRPr="00191BA5">
        <w:rPr>
          <w:rFonts w:ascii="Times New Roman" w:hAnsi="Times New Roman" w:cs="Times New Roman"/>
          <w:sz w:val="28"/>
          <w:szCs w:val="28"/>
        </w:rPr>
        <w:t>ного и зарубежного опыта и с применением современной аппаратуры, оборудов</w:t>
      </w:r>
      <w:r w:rsidRPr="00191BA5">
        <w:rPr>
          <w:rFonts w:ascii="Times New Roman" w:hAnsi="Times New Roman" w:cs="Times New Roman"/>
          <w:sz w:val="28"/>
          <w:szCs w:val="28"/>
        </w:rPr>
        <w:t>а</w:t>
      </w:r>
      <w:r w:rsidRPr="00191BA5">
        <w:rPr>
          <w:rFonts w:ascii="Times New Roman" w:hAnsi="Times New Roman" w:cs="Times New Roman"/>
          <w:sz w:val="28"/>
          <w:szCs w:val="28"/>
        </w:rPr>
        <w:t xml:space="preserve">ния, информационных технологий (ПК-2); </w:t>
      </w:r>
    </w:p>
    <w:p w:rsidR="00ED7D1A" w:rsidRPr="00191BA5" w:rsidRDefault="00ED7D1A" w:rsidP="00ED7D1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A5">
        <w:rPr>
          <w:rFonts w:ascii="Times New Roman" w:hAnsi="Times New Roman" w:cs="Times New Roman"/>
          <w:sz w:val="28"/>
          <w:szCs w:val="28"/>
        </w:rPr>
        <w:t>способностью осваивать новые теории, модели, методы исследования, н</w:t>
      </w:r>
      <w:r w:rsidRPr="00191BA5">
        <w:rPr>
          <w:rFonts w:ascii="Times New Roman" w:hAnsi="Times New Roman" w:cs="Times New Roman"/>
          <w:sz w:val="28"/>
          <w:szCs w:val="28"/>
        </w:rPr>
        <w:t>а</w:t>
      </w:r>
      <w:r w:rsidRPr="00191BA5">
        <w:rPr>
          <w:rFonts w:ascii="Times New Roman" w:hAnsi="Times New Roman" w:cs="Times New Roman"/>
          <w:sz w:val="28"/>
          <w:szCs w:val="28"/>
        </w:rPr>
        <w:t>выки разработки новых методических подходов с учетом целей и задач исслед</w:t>
      </w:r>
      <w:r w:rsidRPr="00191BA5">
        <w:rPr>
          <w:rFonts w:ascii="Times New Roman" w:hAnsi="Times New Roman" w:cs="Times New Roman"/>
          <w:sz w:val="28"/>
          <w:szCs w:val="28"/>
        </w:rPr>
        <w:t>о</w:t>
      </w:r>
      <w:r w:rsidRPr="00191BA5">
        <w:rPr>
          <w:rFonts w:ascii="Times New Roman" w:hAnsi="Times New Roman" w:cs="Times New Roman"/>
          <w:sz w:val="28"/>
          <w:szCs w:val="28"/>
        </w:rPr>
        <w:t xml:space="preserve">вания (ПК-3); </w:t>
      </w:r>
    </w:p>
    <w:p w:rsidR="00ED7D1A" w:rsidRPr="00191BA5" w:rsidRDefault="00ED7D1A" w:rsidP="00ED7D1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A5">
        <w:rPr>
          <w:rFonts w:ascii="Times New Roman" w:hAnsi="Times New Roman" w:cs="Times New Roman"/>
          <w:sz w:val="28"/>
          <w:szCs w:val="28"/>
        </w:rPr>
        <w:t>способностью и готовностью профессионально составлять и оформлять н</w:t>
      </w:r>
      <w:r w:rsidRPr="00191BA5">
        <w:rPr>
          <w:rFonts w:ascii="Times New Roman" w:hAnsi="Times New Roman" w:cs="Times New Roman"/>
          <w:sz w:val="28"/>
          <w:szCs w:val="28"/>
        </w:rPr>
        <w:t>а</w:t>
      </w:r>
      <w:r w:rsidRPr="00191BA5">
        <w:rPr>
          <w:rFonts w:ascii="Times New Roman" w:hAnsi="Times New Roman" w:cs="Times New Roman"/>
          <w:sz w:val="28"/>
          <w:szCs w:val="28"/>
        </w:rPr>
        <w:t>учно-техническую документацию, научные отчеты, представлять результаты и</w:t>
      </w:r>
      <w:r w:rsidRPr="00191BA5">
        <w:rPr>
          <w:rFonts w:ascii="Times New Roman" w:hAnsi="Times New Roman" w:cs="Times New Roman"/>
          <w:sz w:val="28"/>
          <w:szCs w:val="28"/>
        </w:rPr>
        <w:t>с</w:t>
      </w:r>
      <w:r w:rsidRPr="00191BA5">
        <w:rPr>
          <w:rFonts w:ascii="Times New Roman" w:hAnsi="Times New Roman" w:cs="Times New Roman"/>
          <w:sz w:val="28"/>
          <w:szCs w:val="28"/>
        </w:rPr>
        <w:t xml:space="preserve">следовательской работы с учетом особенностей потенциальной аудитории (ПК-4); </w:t>
      </w:r>
    </w:p>
    <w:p w:rsidR="00ED7D1A" w:rsidRPr="00191BA5" w:rsidRDefault="00ED7D1A" w:rsidP="00ED7D1A">
      <w:pPr>
        <w:pStyle w:val="Default"/>
        <w:ind w:firstLine="709"/>
        <w:jc w:val="both"/>
        <w:rPr>
          <w:i/>
        </w:rPr>
      </w:pPr>
      <w:r w:rsidRPr="00191BA5">
        <w:rPr>
          <w:rFonts w:ascii="Times New Roman" w:hAnsi="Times New Roman" w:cs="Times New Roman"/>
          <w:i/>
          <w:sz w:val="28"/>
          <w:szCs w:val="28"/>
        </w:rPr>
        <w:t xml:space="preserve">в производственно-прикладной деятельности: </w:t>
      </w:r>
    </w:p>
    <w:p w:rsidR="00ED7D1A" w:rsidRPr="00191BA5" w:rsidRDefault="00ED7D1A" w:rsidP="00ED7D1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A5">
        <w:rPr>
          <w:rFonts w:ascii="Times New Roman" w:hAnsi="Times New Roman" w:cs="Times New Roman"/>
          <w:sz w:val="28"/>
          <w:szCs w:val="28"/>
        </w:rPr>
        <w:t>способностью и готовностью использовать знание методов и теорий соц</w:t>
      </w:r>
      <w:r w:rsidRPr="00191BA5">
        <w:rPr>
          <w:rFonts w:ascii="Times New Roman" w:hAnsi="Times New Roman" w:cs="Times New Roman"/>
          <w:sz w:val="28"/>
          <w:szCs w:val="28"/>
        </w:rPr>
        <w:t>и</w:t>
      </w:r>
      <w:r w:rsidRPr="00191BA5">
        <w:rPr>
          <w:rFonts w:ascii="Times New Roman" w:hAnsi="Times New Roman" w:cs="Times New Roman"/>
          <w:sz w:val="28"/>
          <w:szCs w:val="28"/>
        </w:rPr>
        <w:t>альных и гуманитарных наук при осуществлении экспертной, консалтинговой и аналитической деятельности (ПК-5);</w:t>
      </w:r>
    </w:p>
    <w:p w:rsidR="00ED7D1A" w:rsidRPr="00191BA5" w:rsidRDefault="00ED7D1A" w:rsidP="00ED7D1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A5">
        <w:rPr>
          <w:rFonts w:ascii="Times New Roman" w:hAnsi="Times New Roman" w:cs="Times New Roman"/>
          <w:sz w:val="28"/>
          <w:szCs w:val="28"/>
        </w:rPr>
        <w:t xml:space="preserve">умением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 (ПК-6); </w:t>
      </w:r>
    </w:p>
    <w:p w:rsidR="00ED7D1A" w:rsidRPr="00191BA5" w:rsidRDefault="00ED7D1A" w:rsidP="00ED7D1A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BA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проектной деятельности: </w:t>
      </w:r>
    </w:p>
    <w:p w:rsidR="00ED7D1A" w:rsidRPr="00191BA5" w:rsidRDefault="00ED7D1A" w:rsidP="00ED7D1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A5">
        <w:rPr>
          <w:rFonts w:ascii="Times New Roman" w:hAnsi="Times New Roman" w:cs="Times New Roman"/>
          <w:sz w:val="28"/>
          <w:szCs w:val="28"/>
        </w:rPr>
        <w:t xml:space="preserve">способностью составлять и представлять проекты научно-исследовательских и аналитических разработок в соответствии с нормативными документами (ПК-8); </w:t>
      </w:r>
    </w:p>
    <w:p w:rsidR="00ED7D1A" w:rsidRPr="00191BA5" w:rsidRDefault="00ED7D1A" w:rsidP="00ED7D1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A5">
        <w:rPr>
          <w:rFonts w:ascii="Times New Roman" w:hAnsi="Times New Roman" w:cs="Times New Roman"/>
          <w:sz w:val="28"/>
          <w:szCs w:val="28"/>
        </w:rPr>
        <w:t>способностью и готовностью к планированию и осуществлению проектных работ в области изучения общественного мнения, организации работы маркети</w:t>
      </w:r>
      <w:r w:rsidRPr="00191BA5">
        <w:rPr>
          <w:rFonts w:ascii="Times New Roman" w:hAnsi="Times New Roman" w:cs="Times New Roman"/>
          <w:sz w:val="28"/>
          <w:szCs w:val="28"/>
        </w:rPr>
        <w:t>н</w:t>
      </w:r>
      <w:r w:rsidRPr="00191BA5">
        <w:rPr>
          <w:rFonts w:ascii="Times New Roman" w:hAnsi="Times New Roman" w:cs="Times New Roman"/>
          <w:sz w:val="28"/>
          <w:szCs w:val="28"/>
        </w:rPr>
        <w:t xml:space="preserve">говых служб, проведения социальной экспертизы политических и научно-технических решений (ПК-10); </w:t>
      </w:r>
    </w:p>
    <w:p w:rsidR="00ED7D1A" w:rsidRPr="00191BA5" w:rsidRDefault="00ED7D1A" w:rsidP="00ED7D1A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BA5">
        <w:rPr>
          <w:rFonts w:ascii="Times New Roman" w:hAnsi="Times New Roman" w:cs="Times New Roman"/>
          <w:i/>
          <w:sz w:val="28"/>
          <w:szCs w:val="28"/>
        </w:rPr>
        <w:t xml:space="preserve">в организационно-управленческой деятельности: </w:t>
      </w:r>
    </w:p>
    <w:p w:rsidR="00ED7D1A" w:rsidRPr="00191BA5" w:rsidRDefault="00ED7D1A" w:rsidP="00ED7D1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A5">
        <w:rPr>
          <w:rFonts w:ascii="Times New Roman" w:hAnsi="Times New Roman" w:cs="Times New Roman"/>
          <w:sz w:val="28"/>
          <w:szCs w:val="28"/>
        </w:rPr>
        <w:t>способностью использовать углубленные специализированные теоретич</w:t>
      </w:r>
      <w:r w:rsidRPr="00191BA5">
        <w:rPr>
          <w:rFonts w:ascii="Times New Roman" w:hAnsi="Times New Roman" w:cs="Times New Roman"/>
          <w:sz w:val="28"/>
          <w:szCs w:val="28"/>
        </w:rPr>
        <w:t>е</w:t>
      </w:r>
      <w:r w:rsidRPr="00191BA5">
        <w:rPr>
          <w:rFonts w:ascii="Times New Roman" w:hAnsi="Times New Roman" w:cs="Times New Roman"/>
          <w:sz w:val="28"/>
          <w:szCs w:val="28"/>
        </w:rPr>
        <w:t>ские знания, практические навыки и умения для организации научных и научно-прикладных исследований, учебного процесса, экспертной, аналитической и ко</w:t>
      </w:r>
      <w:r w:rsidRPr="00191BA5">
        <w:rPr>
          <w:rFonts w:ascii="Times New Roman" w:hAnsi="Times New Roman" w:cs="Times New Roman"/>
          <w:sz w:val="28"/>
          <w:szCs w:val="28"/>
        </w:rPr>
        <w:t>н</w:t>
      </w:r>
      <w:r w:rsidRPr="00191BA5">
        <w:rPr>
          <w:rFonts w:ascii="Times New Roman" w:hAnsi="Times New Roman" w:cs="Times New Roman"/>
          <w:sz w:val="28"/>
          <w:szCs w:val="28"/>
        </w:rPr>
        <w:t xml:space="preserve">салтинговой деятельности (в соответствии с профилем ООП магистратуры) (ПК-11); </w:t>
      </w:r>
    </w:p>
    <w:p w:rsidR="00ED7D1A" w:rsidRPr="00191BA5" w:rsidRDefault="00ED7D1A" w:rsidP="00ED7D1A">
      <w:pPr>
        <w:ind w:firstLine="709"/>
        <w:rPr>
          <w:rFonts w:eastAsia="Calibri"/>
          <w:b/>
          <w:lang w:eastAsia="en-US"/>
        </w:rPr>
      </w:pPr>
      <w:r w:rsidRPr="00191BA5">
        <w:t>способностью свободно пользоваться современными методами сбора, обр</w:t>
      </w:r>
      <w:r w:rsidRPr="00191BA5">
        <w:t>а</w:t>
      </w:r>
      <w:r w:rsidRPr="00191BA5">
        <w:t>ботки и интерпретации комплексной социальной информации (в соответствии с профилем ООП магистратуры) для постановки и решения организационно-управленческих задач, в том числе находящихся за пределами непосредственной сферы деятельности (ПК-12)</w:t>
      </w:r>
    </w:p>
    <w:p w:rsidR="00187052" w:rsidRPr="008A2218" w:rsidRDefault="00187052" w:rsidP="00330CB6"/>
    <w:p w:rsidR="00101DDD" w:rsidRPr="00A50440" w:rsidRDefault="00101DDD" w:rsidP="00A50440">
      <w:pPr>
        <w:ind w:firstLine="0"/>
        <w:rPr>
          <w:b/>
        </w:rPr>
      </w:pPr>
      <w:r w:rsidRPr="00A50440">
        <w:rPr>
          <w:b/>
        </w:rPr>
        <w:t xml:space="preserve">В результате </w:t>
      </w:r>
      <w:r w:rsidR="00030994" w:rsidRPr="00A50440">
        <w:rPr>
          <w:b/>
        </w:rPr>
        <w:t>выполнения НИРС</w:t>
      </w:r>
      <w:r w:rsidRPr="00A50440">
        <w:rPr>
          <w:b/>
        </w:rPr>
        <w:t xml:space="preserve"> студент должен:</w:t>
      </w:r>
    </w:p>
    <w:p w:rsidR="00101DDD" w:rsidRDefault="007B2AED" w:rsidP="00A80503">
      <w:pPr>
        <w:ind w:firstLine="0"/>
      </w:pPr>
      <w:r w:rsidRPr="00A50440">
        <w:rPr>
          <w:b/>
        </w:rPr>
        <w:t>а)</w:t>
      </w:r>
      <w:r w:rsidRPr="008A2218">
        <w:t xml:space="preserve"> </w:t>
      </w:r>
      <w:r w:rsidRPr="00A50440">
        <w:rPr>
          <w:b/>
        </w:rPr>
        <w:t>з</w:t>
      </w:r>
      <w:r w:rsidR="003372C3" w:rsidRPr="00A50440">
        <w:rPr>
          <w:b/>
        </w:rPr>
        <w:t>нать:</w:t>
      </w:r>
      <w:r w:rsidR="00A80503" w:rsidRPr="00A80503">
        <w:t xml:space="preserve"> </w:t>
      </w:r>
      <w:r w:rsidR="00A50440">
        <w:tab/>
      </w:r>
      <w:r w:rsidR="00A80503">
        <w:t>основные методологические подходы к анализу выбранной пр</w:t>
      </w:r>
      <w:r w:rsidR="00A80503">
        <w:t>о</w:t>
      </w:r>
      <w:r w:rsidR="00A80503">
        <w:t>блемы;</w:t>
      </w:r>
    </w:p>
    <w:p w:rsidR="00A50440" w:rsidRDefault="007B2AED" w:rsidP="00A80503">
      <w:pPr>
        <w:ind w:firstLine="0"/>
      </w:pPr>
      <w:r w:rsidRPr="00A50440">
        <w:rPr>
          <w:b/>
        </w:rPr>
        <w:t>б)</w:t>
      </w:r>
      <w:r w:rsidRPr="008A2218">
        <w:t xml:space="preserve"> </w:t>
      </w:r>
      <w:r w:rsidRPr="00A50440">
        <w:rPr>
          <w:b/>
        </w:rPr>
        <w:t>у</w:t>
      </w:r>
      <w:r w:rsidR="00101DDD" w:rsidRPr="00A50440">
        <w:rPr>
          <w:b/>
        </w:rPr>
        <w:t>меть:</w:t>
      </w:r>
      <w:r w:rsidR="00101DDD" w:rsidRPr="008A2218">
        <w:t xml:space="preserve"> </w:t>
      </w:r>
      <w:r w:rsidR="00A50440">
        <w:tab/>
      </w:r>
      <w:r w:rsidR="00A80503">
        <w:t xml:space="preserve">осуществлять теоретический и эмпирический анализ социальных </w:t>
      </w:r>
    </w:p>
    <w:p w:rsidR="00101DDD" w:rsidRPr="008A2218" w:rsidRDefault="00A80503" w:rsidP="00A50440">
      <w:pPr>
        <w:ind w:left="1136" w:firstLine="284"/>
      </w:pPr>
      <w:r>
        <w:t>пр</w:t>
      </w:r>
      <w:r>
        <w:t>о</w:t>
      </w:r>
      <w:r>
        <w:t>блем;</w:t>
      </w:r>
    </w:p>
    <w:p w:rsidR="00101DDD" w:rsidRPr="008A2218" w:rsidRDefault="007B2AED" w:rsidP="00A80503">
      <w:pPr>
        <w:ind w:firstLine="0"/>
      </w:pPr>
      <w:r w:rsidRPr="00A50440">
        <w:rPr>
          <w:b/>
        </w:rPr>
        <w:t>в) в</w:t>
      </w:r>
      <w:r w:rsidR="00101DDD" w:rsidRPr="00A50440">
        <w:rPr>
          <w:b/>
        </w:rPr>
        <w:t>ладеть:</w:t>
      </w:r>
      <w:r w:rsidR="00101DDD" w:rsidRPr="008A2218">
        <w:t xml:space="preserve"> </w:t>
      </w:r>
      <w:r w:rsidR="00A50440">
        <w:tab/>
      </w:r>
      <w:r w:rsidR="00A80503">
        <w:t>методикой сбора и анализа социологической информации.</w:t>
      </w:r>
    </w:p>
    <w:p w:rsidR="003C469B" w:rsidRPr="00A80503" w:rsidRDefault="003C469B" w:rsidP="006652A2">
      <w:pPr>
        <w:pStyle w:val="1"/>
      </w:pPr>
      <w:r w:rsidRPr="008A2218">
        <w:t>4. Объем и виды учебной работы</w:t>
      </w:r>
    </w:p>
    <w:p w:rsidR="00D02454" w:rsidRPr="008A2218" w:rsidRDefault="00D02454" w:rsidP="00D02454">
      <w:r w:rsidRPr="008A2218">
        <w:t xml:space="preserve">Общая трудоемкость </w:t>
      </w:r>
      <w:r w:rsidR="00A61CD4" w:rsidRPr="008A2218">
        <w:t>НИРС</w:t>
      </w:r>
      <w:r w:rsidRPr="008A2218">
        <w:t xml:space="preserve"> составляет </w:t>
      </w:r>
      <w:r w:rsidR="001C6842">
        <w:t>34,5</w:t>
      </w:r>
      <w:r w:rsidR="00006EF1" w:rsidRPr="008A2218">
        <w:t xml:space="preserve"> зачетных единиц, </w:t>
      </w:r>
      <w:r w:rsidR="001C6842">
        <w:t>1242</w:t>
      </w:r>
      <w:r w:rsidR="00AF0191" w:rsidRPr="008A2218">
        <w:t xml:space="preserve"> </w:t>
      </w:r>
      <w:r w:rsidRPr="008A2218">
        <w:t>ч</w:t>
      </w:r>
      <w:r w:rsidRPr="008A2218">
        <w:t>а</w:t>
      </w:r>
      <w:r w:rsidRPr="008A2218">
        <w:t>с</w:t>
      </w:r>
      <w:r w:rsidR="001C6842">
        <w:t>а</w:t>
      </w:r>
      <w:r w:rsidRPr="008A2218">
        <w:t>.</w:t>
      </w:r>
    </w:p>
    <w:p w:rsidR="00D02454" w:rsidRPr="008A2218" w:rsidRDefault="00D02454">
      <w:pPr>
        <w:jc w:val="lef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5"/>
        <w:gridCol w:w="1004"/>
        <w:gridCol w:w="967"/>
        <w:gridCol w:w="1164"/>
        <w:gridCol w:w="1064"/>
        <w:gridCol w:w="1064"/>
      </w:tblGrid>
      <w:tr w:rsidR="001C6842" w:rsidRPr="008A2218" w:rsidTr="001C6842">
        <w:trPr>
          <w:jc w:val="center"/>
        </w:trPr>
        <w:tc>
          <w:tcPr>
            <w:tcW w:w="2404" w:type="pct"/>
            <w:vMerge w:val="restart"/>
            <w:vAlign w:val="center"/>
          </w:tcPr>
          <w:p w:rsidR="001C6842" w:rsidRPr="008A2218" w:rsidRDefault="001C6842" w:rsidP="00665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495" w:type="pct"/>
            <w:vMerge w:val="restart"/>
            <w:vAlign w:val="center"/>
          </w:tcPr>
          <w:p w:rsidR="001C6842" w:rsidRPr="008A2218" w:rsidRDefault="001C6842" w:rsidP="006652A2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Всего</w:t>
            </w:r>
            <w:r w:rsidRPr="008A2218"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2101" w:type="pct"/>
            <w:gridSpan w:val="4"/>
            <w:vAlign w:val="center"/>
          </w:tcPr>
          <w:p w:rsidR="001C6842" w:rsidRPr="008A2218" w:rsidRDefault="001C6842" w:rsidP="001C6842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Распределение по семестрам в часах</w:t>
            </w:r>
          </w:p>
        </w:tc>
      </w:tr>
      <w:tr w:rsidR="001C6842" w:rsidRPr="008A2218" w:rsidTr="001C6842">
        <w:trPr>
          <w:jc w:val="center"/>
        </w:trPr>
        <w:tc>
          <w:tcPr>
            <w:tcW w:w="2404" w:type="pct"/>
            <w:vMerge/>
            <w:vAlign w:val="center"/>
          </w:tcPr>
          <w:p w:rsidR="001C6842" w:rsidRPr="008A2218" w:rsidRDefault="001C6842" w:rsidP="00665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vMerge/>
            <w:vAlign w:val="center"/>
          </w:tcPr>
          <w:p w:rsidR="001C6842" w:rsidRPr="008A2218" w:rsidRDefault="001C6842" w:rsidP="006652A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pct"/>
            <w:gridSpan w:val="4"/>
            <w:vAlign w:val="center"/>
          </w:tcPr>
          <w:p w:rsidR="001C6842" w:rsidRPr="008A2218" w:rsidRDefault="001C6842" w:rsidP="006652A2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Номер семестра</w:t>
            </w:r>
          </w:p>
        </w:tc>
      </w:tr>
      <w:tr w:rsidR="001C6842" w:rsidRPr="008A2218" w:rsidTr="001C6842">
        <w:trPr>
          <w:jc w:val="center"/>
        </w:trPr>
        <w:tc>
          <w:tcPr>
            <w:tcW w:w="2404" w:type="pct"/>
            <w:vMerge/>
            <w:vAlign w:val="center"/>
          </w:tcPr>
          <w:p w:rsidR="001C6842" w:rsidRPr="008A2218" w:rsidRDefault="001C6842" w:rsidP="00665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vMerge/>
            <w:vAlign w:val="center"/>
          </w:tcPr>
          <w:p w:rsidR="001C6842" w:rsidRPr="008A2218" w:rsidRDefault="001C6842" w:rsidP="006652A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1C6842" w:rsidRPr="008A2218" w:rsidRDefault="001C6842" w:rsidP="006652A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74" w:type="pct"/>
            <w:vAlign w:val="center"/>
          </w:tcPr>
          <w:p w:rsidR="001C6842" w:rsidRPr="001C6842" w:rsidRDefault="001C6842" w:rsidP="006652A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25" w:type="pct"/>
          </w:tcPr>
          <w:p w:rsidR="001C6842" w:rsidRPr="001C6842" w:rsidRDefault="001C6842" w:rsidP="006652A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25" w:type="pct"/>
          </w:tcPr>
          <w:p w:rsidR="001C6842" w:rsidRPr="001C6842" w:rsidRDefault="001C6842" w:rsidP="006652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1C6842" w:rsidRPr="008A2218" w:rsidTr="001C6842">
        <w:trPr>
          <w:jc w:val="center"/>
        </w:trPr>
        <w:tc>
          <w:tcPr>
            <w:tcW w:w="2404" w:type="pct"/>
          </w:tcPr>
          <w:p w:rsidR="001C6842" w:rsidRPr="008A2218" w:rsidRDefault="001C6842" w:rsidP="00D0245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495" w:type="pct"/>
          </w:tcPr>
          <w:p w:rsidR="001C6842" w:rsidRPr="008A2218" w:rsidRDefault="001C6842" w:rsidP="00D024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</w:t>
            </w:r>
          </w:p>
        </w:tc>
        <w:tc>
          <w:tcPr>
            <w:tcW w:w="477" w:type="pct"/>
          </w:tcPr>
          <w:p w:rsidR="001C6842" w:rsidRPr="008A2218" w:rsidRDefault="001C6842" w:rsidP="00D024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574" w:type="pct"/>
          </w:tcPr>
          <w:p w:rsidR="001C6842" w:rsidRPr="008A2218" w:rsidRDefault="001C6842" w:rsidP="00D024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525" w:type="pct"/>
          </w:tcPr>
          <w:p w:rsidR="001C6842" w:rsidRDefault="001C6842" w:rsidP="00D024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525" w:type="pct"/>
          </w:tcPr>
          <w:p w:rsidR="001C6842" w:rsidRDefault="001C6842" w:rsidP="00D024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1C6842" w:rsidRPr="008A2218" w:rsidTr="001C6842">
        <w:trPr>
          <w:jc w:val="center"/>
        </w:trPr>
        <w:tc>
          <w:tcPr>
            <w:tcW w:w="2404" w:type="pct"/>
          </w:tcPr>
          <w:p w:rsidR="001C6842" w:rsidRPr="008A2218" w:rsidRDefault="001C6842" w:rsidP="00D02454">
            <w:pPr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r w:rsidRPr="008A2218">
              <w:rPr>
                <w:i/>
                <w:sz w:val="24"/>
                <w:szCs w:val="24"/>
              </w:rPr>
              <w:t>Аудиторные занятия</w:t>
            </w:r>
          </w:p>
        </w:tc>
        <w:tc>
          <w:tcPr>
            <w:tcW w:w="495" w:type="pct"/>
          </w:tcPr>
          <w:p w:rsidR="001C6842" w:rsidRPr="008A2218" w:rsidRDefault="001C6842" w:rsidP="004429DB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—</w:t>
            </w:r>
          </w:p>
        </w:tc>
        <w:tc>
          <w:tcPr>
            <w:tcW w:w="477" w:type="pct"/>
          </w:tcPr>
          <w:p w:rsidR="001C6842" w:rsidRPr="008A2218" w:rsidRDefault="001C6842" w:rsidP="004429DB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—</w:t>
            </w:r>
          </w:p>
        </w:tc>
        <w:tc>
          <w:tcPr>
            <w:tcW w:w="574" w:type="pct"/>
          </w:tcPr>
          <w:p w:rsidR="001C6842" w:rsidRPr="008A2218" w:rsidRDefault="001C6842" w:rsidP="004429DB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—</w:t>
            </w:r>
          </w:p>
        </w:tc>
        <w:tc>
          <w:tcPr>
            <w:tcW w:w="525" w:type="pct"/>
          </w:tcPr>
          <w:p w:rsidR="001C6842" w:rsidRPr="008A2218" w:rsidRDefault="001C6842" w:rsidP="004429DB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—</w:t>
            </w:r>
          </w:p>
        </w:tc>
        <w:tc>
          <w:tcPr>
            <w:tcW w:w="525" w:type="pct"/>
          </w:tcPr>
          <w:p w:rsidR="001C6842" w:rsidRPr="008A2218" w:rsidRDefault="001C6842" w:rsidP="004429DB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—</w:t>
            </w:r>
          </w:p>
        </w:tc>
      </w:tr>
      <w:tr w:rsidR="001C6842" w:rsidRPr="008A2218" w:rsidTr="001C6842">
        <w:trPr>
          <w:jc w:val="center"/>
        </w:trPr>
        <w:tc>
          <w:tcPr>
            <w:tcW w:w="2404" w:type="pct"/>
          </w:tcPr>
          <w:p w:rsidR="001C6842" w:rsidRPr="008A2218" w:rsidRDefault="001C6842" w:rsidP="00F922C4">
            <w:pPr>
              <w:autoSpaceDE w:val="0"/>
              <w:autoSpaceDN w:val="0"/>
              <w:adjustRightInd w:val="0"/>
              <w:ind w:left="284" w:firstLine="0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Лекции (Л)</w:t>
            </w:r>
          </w:p>
        </w:tc>
        <w:tc>
          <w:tcPr>
            <w:tcW w:w="495" w:type="pct"/>
          </w:tcPr>
          <w:p w:rsidR="001C6842" w:rsidRPr="008A2218" w:rsidRDefault="001C6842" w:rsidP="004429DB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—</w:t>
            </w:r>
          </w:p>
        </w:tc>
        <w:tc>
          <w:tcPr>
            <w:tcW w:w="477" w:type="pct"/>
          </w:tcPr>
          <w:p w:rsidR="001C6842" w:rsidRPr="008A2218" w:rsidRDefault="001C6842" w:rsidP="004429DB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—</w:t>
            </w:r>
          </w:p>
        </w:tc>
        <w:tc>
          <w:tcPr>
            <w:tcW w:w="574" w:type="pct"/>
          </w:tcPr>
          <w:p w:rsidR="001C6842" w:rsidRPr="008A2218" w:rsidRDefault="001C6842" w:rsidP="004429DB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—</w:t>
            </w:r>
          </w:p>
        </w:tc>
        <w:tc>
          <w:tcPr>
            <w:tcW w:w="525" w:type="pct"/>
          </w:tcPr>
          <w:p w:rsidR="001C6842" w:rsidRPr="008A2218" w:rsidRDefault="001C6842" w:rsidP="004429DB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—</w:t>
            </w:r>
          </w:p>
        </w:tc>
        <w:tc>
          <w:tcPr>
            <w:tcW w:w="525" w:type="pct"/>
          </w:tcPr>
          <w:p w:rsidR="001C6842" w:rsidRPr="008A2218" w:rsidRDefault="001C6842" w:rsidP="004429DB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—</w:t>
            </w:r>
          </w:p>
        </w:tc>
      </w:tr>
      <w:tr w:rsidR="001C6842" w:rsidRPr="008A2218" w:rsidTr="001C6842">
        <w:trPr>
          <w:jc w:val="center"/>
        </w:trPr>
        <w:tc>
          <w:tcPr>
            <w:tcW w:w="2404" w:type="pct"/>
          </w:tcPr>
          <w:p w:rsidR="001C6842" w:rsidRPr="008A2218" w:rsidRDefault="001C6842" w:rsidP="00F922C4">
            <w:pPr>
              <w:autoSpaceDE w:val="0"/>
              <w:autoSpaceDN w:val="0"/>
              <w:adjustRightInd w:val="0"/>
              <w:ind w:left="284" w:firstLine="0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Практические занятия, семинары и (или) другие в</w:t>
            </w:r>
            <w:r w:rsidRPr="008A2218">
              <w:rPr>
                <w:sz w:val="24"/>
                <w:szCs w:val="24"/>
              </w:rPr>
              <w:t>и</w:t>
            </w:r>
            <w:r w:rsidRPr="008A2218">
              <w:rPr>
                <w:sz w:val="24"/>
                <w:szCs w:val="24"/>
              </w:rPr>
              <w:t>ды аудиторных занятий (ПЗ)</w:t>
            </w:r>
          </w:p>
        </w:tc>
        <w:tc>
          <w:tcPr>
            <w:tcW w:w="495" w:type="pct"/>
          </w:tcPr>
          <w:p w:rsidR="001C6842" w:rsidRPr="008A2218" w:rsidRDefault="001C6842" w:rsidP="004429DB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—</w:t>
            </w:r>
          </w:p>
        </w:tc>
        <w:tc>
          <w:tcPr>
            <w:tcW w:w="477" w:type="pct"/>
          </w:tcPr>
          <w:p w:rsidR="001C6842" w:rsidRPr="008A2218" w:rsidRDefault="001C6842" w:rsidP="004429DB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—</w:t>
            </w:r>
          </w:p>
        </w:tc>
        <w:tc>
          <w:tcPr>
            <w:tcW w:w="574" w:type="pct"/>
          </w:tcPr>
          <w:p w:rsidR="001C6842" w:rsidRPr="008A2218" w:rsidRDefault="001C6842" w:rsidP="004429DB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—</w:t>
            </w:r>
          </w:p>
        </w:tc>
        <w:tc>
          <w:tcPr>
            <w:tcW w:w="525" w:type="pct"/>
          </w:tcPr>
          <w:p w:rsidR="001C6842" w:rsidRPr="008A2218" w:rsidRDefault="001C6842" w:rsidP="004429DB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—</w:t>
            </w:r>
          </w:p>
        </w:tc>
        <w:tc>
          <w:tcPr>
            <w:tcW w:w="525" w:type="pct"/>
          </w:tcPr>
          <w:p w:rsidR="001C6842" w:rsidRPr="008A2218" w:rsidRDefault="001C6842" w:rsidP="004429DB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—</w:t>
            </w:r>
          </w:p>
        </w:tc>
      </w:tr>
      <w:tr w:rsidR="001C6842" w:rsidRPr="008A2218" w:rsidTr="001C6842">
        <w:trPr>
          <w:jc w:val="center"/>
        </w:trPr>
        <w:tc>
          <w:tcPr>
            <w:tcW w:w="2404" w:type="pct"/>
          </w:tcPr>
          <w:p w:rsidR="001C6842" w:rsidRPr="008A2218" w:rsidRDefault="001C6842" w:rsidP="00F922C4">
            <w:pPr>
              <w:autoSpaceDE w:val="0"/>
              <w:autoSpaceDN w:val="0"/>
              <w:adjustRightInd w:val="0"/>
              <w:ind w:left="284" w:firstLine="0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495" w:type="pct"/>
          </w:tcPr>
          <w:p w:rsidR="001C6842" w:rsidRPr="008A2218" w:rsidRDefault="001C6842" w:rsidP="004429DB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—</w:t>
            </w:r>
          </w:p>
        </w:tc>
        <w:tc>
          <w:tcPr>
            <w:tcW w:w="477" w:type="pct"/>
          </w:tcPr>
          <w:p w:rsidR="001C6842" w:rsidRPr="008A2218" w:rsidRDefault="001C6842" w:rsidP="004429DB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—</w:t>
            </w:r>
          </w:p>
        </w:tc>
        <w:tc>
          <w:tcPr>
            <w:tcW w:w="574" w:type="pct"/>
          </w:tcPr>
          <w:p w:rsidR="001C6842" w:rsidRPr="008A2218" w:rsidRDefault="001C6842" w:rsidP="004429DB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—</w:t>
            </w:r>
          </w:p>
        </w:tc>
        <w:tc>
          <w:tcPr>
            <w:tcW w:w="525" w:type="pct"/>
          </w:tcPr>
          <w:p w:rsidR="001C6842" w:rsidRPr="008A2218" w:rsidRDefault="001C6842" w:rsidP="004429DB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—</w:t>
            </w:r>
          </w:p>
        </w:tc>
        <w:tc>
          <w:tcPr>
            <w:tcW w:w="525" w:type="pct"/>
          </w:tcPr>
          <w:p w:rsidR="001C6842" w:rsidRPr="008A2218" w:rsidRDefault="001C6842" w:rsidP="004429DB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—</w:t>
            </w:r>
          </w:p>
        </w:tc>
      </w:tr>
      <w:tr w:rsidR="001C6842" w:rsidRPr="008A2218" w:rsidTr="001C6842">
        <w:trPr>
          <w:jc w:val="center"/>
        </w:trPr>
        <w:tc>
          <w:tcPr>
            <w:tcW w:w="2404" w:type="pct"/>
          </w:tcPr>
          <w:p w:rsidR="001C6842" w:rsidRPr="008A2218" w:rsidRDefault="001C6842" w:rsidP="00D02454">
            <w:pPr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r w:rsidRPr="008A2218">
              <w:rPr>
                <w:i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495" w:type="pct"/>
          </w:tcPr>
          <w:p w:rsidR="001C6842" w:rsidRPr="008A2218" w:rsidRDefault="001C6842" w:rsidP="001C68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</w:t>
            </w:r>
          </w:p>
        </w:tc>
        <w:tc>
          <w:tcPr>
            <w:tcW w:w="477" w:type="pct"/>
          </w:tcPr>
          <w:p w:rsidR="001C6842" w:rsidRPr="008A2218" w:rsidRDefault="001C6842" w:rsidP="00D024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574" w:type="pct"/>
          </w:tcPr>
          <w:p w:rsidR="001C6842" w:rsidRPr="008A2218" w:rsidRDefault="001C6842" w:rsidP="00D024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525" w:type="pct"/>
          </w:tcPr>
          <w:p w:rsidR="001C6842" w:rsidRPr="008A2218" w:rsidRDefault="001C6842" w:rsidP="00D024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525" w:type="pct"/>
          </w:tcPr>
          <w:p w:rsidR="001C6842" w:rsidRPr="008A2218" w:rsidRDefault="001C6842" w:rsidP="00D024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1C6842" w:rsidRPr="008A2218" w:rsidTr="001C6842">
        <w:trPr>
          <w:jc w:val="center"/>
        </w:trPr>
        <w:tc>
          <w:tcPr>
            <w:tcW w:w="2404" w:type="pct"/>
          </w:tcPr>
          <w:p w:rsidR="001C6842" w:rsidRPr="008A2218" w:rsidRDefault="001C6842" w:rsidP="00D02454">
            <w:pPr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r w:rsidRPr="008A2218">
              <w:rPr>
                <w:i/>
                <w:sz w:val="24"/>
                <w:szCs w:val="24"/>
              </w:rPr>
              <w:t>Контроль самостоятельной работы ст</w:t>
            </w:r>
            <w:r w:rsidRPr="008A2218">
              <w:rPr>
                <w:i/>
                <w:sz w:val="24"/>
                <w:szCs w:val="24"/>
              </w:rPr>
              <w:t>у</w:t>
            </w:r>
            <w:r w:rsidRPr="008A2218">
              <w:rPr>
                <w:i/>
                <w:sz w:val="24"/>
                <w:szCs w:val="24"/>
              </w:rPr>
              <w:t>дента (КСР)</w:t>
            </w:r>
          </w:p>
        </w:tc>
        <w:tc>
          <w:tcPr>
            <w:tcW w:w="495" w:type="pct"/>
            <w:vAlign w:val="center"/>
          </w:tcPr>
          <w:p w:rsidR="001C6842" w:rsidRPr="008A2218" w:rsidRDefault="001C6842" w:rsidP="001C68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477" w:type="pct"/>
            <w:vAlign w:val="center"/>
          </w:tcPr>
          <w:p w:rsidR="001C6842" w:rsidRPr="008A2218" w:rsidRDefault="001C6842" w:rsidP="001C68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4" w:type="pct"/>
            <w:vAlign w:val="center"/>
          </w:tcPr>
          <w:p w:rsidR="001C6842" w:rsidRPr="008A2218" w:rsidRDefault="001C6842" w:rsidP="001C68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5" w:type="pct"/>
            <w:vAlign w:val="center"/>
          </w:tcPr>
          <w:p w:rsidR="001C6842" w:rsidRPr="008A2218" w:rsidRDefault="001C6842" w:rsidP="001C68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5" w:type="pct"/>
            <w:vAlign w:val="center"/>
          </w:tcPr>
          <w:p w:rsidR="001C6842" w:rsidRPr="008A2218" w:rsidRDefault="001C6842" w:rsidP="001C68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C6842" w:rsidRPr="008A2218" w:rsidTr="001C6842">
        <w:trPr>
          <w:jc w:val="center"/>
        </w:trPr>
        <w:tc>
          <w:tcPr>
            <w:tcW w:w="2404" w:type="pct"/>
          </w:tcPr>
          <w:p w:rsidR="001C6842" w:rsidRPr="008A2218" w:rsidRDefault="001C6842" w:rsidP="00D0245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 xml:space="preserve">Вид итогового контроля (зачет, экзамен) </w:t>
            </w:r>
          </w:p>
        </w:tc>
        <w:tc>
          <w:tcPr>
            <w:tcW w:w="495" w:type="pct"/>
          </w:tcPr>
          <w:p w:rsidR="001C6842" w:rsidRPr="008A2218" w:rsidRDefault="001C6842" w:rsidP="00D02454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зачет</w:t>
            </w:r>
          </w:p>
        </w:tc>
        <w:tc>
          <w:tcPr>
            <w:tcW w:w="477" w:type="pct"/>
          </w:tcPr>
          <w:p w:rsidR="001C6842" w:rsidRPr="008A2218" w:rsidRDefault="001C6842" w:rsidP="00D02454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зачет</w:t>
            </w:r>
          </w:p>
        </w:tc>
        <w:tc>
          <w:tcPr>
            <w:tcW w:w="574" w:type="pct"/>
          </w:tcPr>
          <w:p w:rsidR="001C6842" w:rsidRPr="008A2218" w:rsidRDefault="001C6842" w:rsidP="00D02454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зачет</w:t>
            </w:r>
          </w:p>
        </w:tc>
        <w:tc>
          <w:tcPr>
            <w:tcW w:w="525" w:type="pct"/>
          </w:tcPr>
          <w:p w:rsidR="001C6842" w:rsidRPr="008A2218" w:rsidRDefault="001C6842" w:rsidP="00D02454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зачет</w:t>
            </w:r>
          </w:p>
        </w:tc>
        <w:tc>
          <w:tcPr>
            <w:tcW w:w="525" w:type="pct"/>
          </w:tcPr>
          <w:p w:rsidR="001C6842" w:rsidRPr="008A2218" w:rsidRDefault="001C6842" w:rsidP="00D02454">
            <w:pPr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зачет</w:t>
            </w:r>
          </w:p>
        </w:tc>
      </w:tr>
    </w:tbl>
    <w:p w:rsidR="00A80503" w:rsidRDefault="00A80503">
      <w:pPr>
        <w:ind w:firstLine="0"/>
        <w:jc w:val="left"/>
        <w:rPr>
          <w:rFonts w:eastAsia="MS Gothic"/>
          <w:b/>
          <w:kern w:val="32"/>
        </w:rPr>
      </w:pPr>
      <w:r>
        <w:br w:type="page"/>
      </w:r>
    </w:p>
    <w:p w:rsidR="007D05C1" w:rsidRPr="008A2218" w:rsidRDefault="007D05C1" w:rsidP="006652A2">
      <w:pPr>
        <w:pStyle w:val="1"/>
      </w:pPr>
      <w:r w:rsidRPr="008A2218">
        <w:lastRenderedPageBreak/>
        <w:t xml:space="preserve">5. Содержание </w:t>
      </w:r>
      <w:r w:rsidR="000B0517" w:rsidRPr="008A2218">
        <w:t>НИРС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2107"/>
        <w:gridCol w:w="3098"/>
        <w:gridCol w:w="955"/>
        <w:gridCol w:w="2285"/>
      </w:tblGrid>
      <w:tr w:rsidR="000B0517" w:rsidRPr="008A2218" w:rsidTr="00BA205B">
        <w:trPr>
          <w:jc w:val="center"/>
        </w:trPr>
        <w:tc>
          <w:tcPr>
            <w:tcW w:w="1291" w:type="dxa"/>
            <w:vAlign w:val="center"/>
          </w:tcPr>
          <w:p w:rsidR="000B0517" w:rsidRPr="008A2218" w:rsidRDefault="000B0517" w:rsidP="00325FC0">
            <w:pPr>
              <w:ind w:firstLine="0"/>
              <w:jc w:val="center"/>
              <w:rPr>
                <w:sz w:val="24"/>
              </w:rPr>
            </w:pPr>
            <w:r w:rsidRPr="008A2218">
              <w:rPr>
                <w:sz w:val="24"/>
              </w:rPr>
              <w:t>№ разд</w:t>
            </w:r>
            <w:r w:rsidRPr="008A2218">
              <w:rPr>
                <w:sz w:val="24"/>
              </w:rPr>
              <w:t>е</w:t>
            </w:r>
            <w:r w:rsidRPr="008A2218">
              <w:rPr>
                <w:sz w:val="24"/>
              </w:rPr>
              <w:t>ла (этапа)</w:t>
            </w:r>
          </w:p>
        </w:tc>
        <w:tc>
          <w:tcPr>
            <w:tcW w:w="2013" w:type="dxa"/>
            <w:vAlign w:val="center"/>
          </w:tcPr>
          <w:p w:rsidR="000B0517" w:rsidRPr="008A2218" w:rsidRDefault="000B0517" w:rsidP="00325FC0">
            <w:pPr>
              <w:ind w:firstLine="0"/>
              <w:jc w:val="center"/>
              <w:rPr>
                <w:sz w:val="24"/>
              </w:rPr>
            </w:pPr>
            <w:r w:rsidRPr="008A2218">
              <w:rPr>
                <w:sz w:val="24"/>
              </w:rPr>
              <w:t>Наименование ра</w:t>
            </w:r>
            <w:r w:rsidRPr="008A2218">
              <w:rPr>
                <w:sz w:val="24"/>
              </w:rPr>
              <w:t>з</w:t>
            </w:r>
            <w:r w:rsidRPr="008A2218">
              <w:rPr>
                <w:sz w:val="24"/>
              </w:rPr>
              <w:t xml:space="preserve">делов </w:t>
            </w:r>
            <w:r w:rsidRPr="008A2218">
              <w:rPr>
                <w:sz w:val="24"/>
              </w:rPr>
              <w:br/>
              <w:t>(этапов) практики</w:t>
            </w:r>
          </w:p>
        </w:tc>
        <w:tc>
          <w:tcPr>
            <w:tcW w:w="3149" w:type="dxa"/>
            <w:vAlign w:val="center"/>
          </w:tcPr>
          <w:p w:rsidR="000B0517" w:rsidRPr="008A2218" w:rsidRDefault="000B0517" w:rsidP="00325FC0">
            <w:pPr>
              <w:ind w:firstLine="0"/>
              <w:jc w:val="center"/>
              <w:rPr>
                <w:sz w:val="24"/>
              </w:rPr>
            </w:pPr>
            <w:r w:rsidRPr="008A2218">
              <w:rPr>
                <w:sz w:val="24"/>
              </w:rPr>
              <w:t>Виды работы, включая СРС</w:t>
            </w:r>
          </w:p>
        </w:tc>
        <w:tc>
          <w:tcPr>
            <w:tcW w:w="962" w:type="dxa"/>
            <w:vAlign w:val="center"/>
          </w:tcPr>
          <w:p w:rsidR="000B0517" w:rsidRPr="008A2218" w:rsidRDefault="000B0517" w:rsidP="00325FC0">
            <w:pPr>
              <w:ind w:firstLine="0"/>
              <w:jc w:val="center"/>
              <w:rPr>
                <w:sz w:val="24"/>
              </w:rPr>
            </w:pPr>
            <w:r w:rsidRPr="008A2218">
              <w:rPr>
                <w:sz w:val="24"/>
              </w:rPr>
              <w:t>Кол-во часов</w:t>
            </w:r>
          </w:p>
        </w:tc>
        <w:tc>
          <w:tcPr>
            <w:tcW w:w="2310" w:type="dxa"/>
            <w:vAlign w:val="center"/>
          </w:tcPr>
          <w:p w:rsidR="000B0517" w:rsidRPr="008A2218" w:rsidRDefault="000B0517" w:rsidP="00325FC0">
            <w:pPr>
              <w:ind w:firstLine="0"/>
              <w:jc w:val="center"/>
              <w:rPr>
                <w:sz w:val="24"/>
              </w:rPr>
            </w:pPr>
            <w:r w:rsidRPr="008A2218">
              <w:rPr>
                <w:sz w:val="24"/>
              </w:rPr>
              <w:t xml:space="preserve">Форма </w:t>
            </w:r>
            <w:r w:rsidRPr="008A2218">
              <w:rPr>
                <w:sz w:val="24"/>
              </w:rPr>
              <w:br/>
              <w:t xml:space="preserve">текущего </w:t>
            </w:r>
            <w:r w:rsidRPr="008A2218">
              <w:rPr>
                <w:sz w:val="24"/>
              </w:rPr>
              <w:br/>
              <w:t>контроля</w:t>
            </w:r>
          </w:p>
        </w:tc>
      </w:tr>
      <w:tr w:rsidR="00BA205B" w:rsidRPr="008A2218" w:rsidTr="00BA205B">
        <w:trPr>
          <w:jc w:val="center"/>
        </w:trPr>
        <w:tc>
          <w:tcPr>
            <w:tcW w:w="1291" w:type="dxa"/>
            <w:vMerge w:val="restart"/>
            <w:vAlign w:val="center"/>
          </w:tcPr>
          <w:p w:rsidR="00BA205B" w:rsidRPr="008A2218" w:rsidRDefault="00BA205B" w:rsidP="00325FC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3" w:type="dxa"/>
            <w:vMerge w:val="restart"/>
            <w:vAlign w:val="center"/>
          </w:tcPr>
          <w:p w:rsidR="00BA205B" w:rsidRPr="008A2218" w:rsidRDefault="00BA205B" w:rsidP="00325FC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Разработка мет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дологической концепции иссл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дования</w:t>
            </w:r>
          </w:p>
        </w:tc>
        <w:tc>
          <w:tcPr>
            <w:tcW w:w="3149" w:type="dxa"/>
            <w:vAlign w:val="center"/>
          </w:tcPr>
          <w:p w:rsidR="00BA205B" w:rsidRPr="008A2218" w:rsidRDefault="00BA205B" w:rsidP="00325FC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Подбор теоретического материала для анализа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бранной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блемы</w:t>
            </w:r>
          </w:p>
        </w:tc>
        <w:tc>
          <w:tcPr>
            <w:tcW w:w="962" w:type="dxa"/>
          </w:tcPr>
          <w:p w:rsidR="00BA205B" w:rsidRPr="008A2218" w:rsidRDefault="00BA205B" w:rsidP="00325FC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2310" w:type="dxa"/>
          </w:tcPr>
          <w:p w:rsidR="00BA205B" w:rsidRPr="008A2218" w:rsidRDefault="00BA205B" w:rsidP="00BA205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Отчет на заседании методической группы кафедры</w:t>
            </w:r>
          </w:p>
        </w:tc>
      </w:tr>
      <w:tr w:rsidR="00BA205B" w:rsidRPr="008A2218" w:rsidTr="00BA205B">
        <w:trPr>
          <w:jc w:val="center"/>
        </w:trPr>
        <w:tc>
          <w:tcPr>
            <w:tcW w:w="1291" w:type="dxa"/>
            <w:vMerge/>
          </w:tcPr>
          <w:p w:rsidR="00BA205B" w:rsidRPr="008A2218" w:rsidRDefault="00BA205B" w:rsidP="00325FC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BA205B" w:rsidRPr="008A2218" w:rsidRDefault="00BA205B" w:rsidP="00325FC0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149" w:type="dxa"/>
          </w:tcPr>
          <w:p w:rsidR="00BA205B" w:rsidRPr="008A2218" w:rsidRDefault="00BA205B" w:rsidP="00325FC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Написание первой главы магистерской ди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сертации</w:t>
            </w:r>
          </w:p>
        </w:tc>
        <w:tc>
          <w:tcPr>
            <w:tcW w:w="962" w:type="dxa"/>
          </w:tcPr>
          <w:p w:rsidR="00BA205B" w:rsidRPr="008A2218" w:rsidRDefault="00BA205B" w:rsidP="00325FC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2310" w:type="dxa"/>
          </w:tcPr>
          <w:p w:rsidR="00BA205B" w:rsidRPr="008A2218" w:rsidRDefault="00BA205B" w:rsidP="004429D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Отчет на заседании методической группы кафедры</w:t>
            </w:r>
          </w:p>
        </w:tc>
      </w:tr>
      <w:tr w:rsidR="00BA205B" w:rsidRPr="008A2218" w:rsidTr="00BA205B">
        <w:trPr>
          <w:jc w:val="center"/>
        </w:trPr>
        <w:tc>
          <w:tcPr>
            <w:tcW w:w="1291" w:type="dxa"/>
            <w:vMerge w:val="restart"/>
          </w:tcPr>
          <w:p w:rsidR="00BA205B" w:rsidRPr="008A2218" w:rsidRDefault="00BA205B" w:rsidP="00325FC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3" w:type="dxa"/>
            <w:vMerge w:val="restart"/>
          </w:tcPr>
          <w:p w:rsidR="00BA205B" w:rsidRPr="008A2218" w:rsidRDefault="00BA205B" w:rsidP="00325FC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Эмпирический анализ проблемы исследования</w:t>
            </w:r>
          </w:p>
        </w:tc>
        <w:tc>
          <w:tcPr>
            <w:tcW w:w="3149" w:type="dxa"/>
          </w:tcPr>
          <w:p w:rsidR="00BA205B" w:rsidRPr="008A2218" w:rsidRDefault="00BA205B" w:rsidP="00325FC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Написание программы и инструмента исследования</w:t>
            </w:r>
          </w:p>
        </w:tc>
        <w:tc>
          <w:tcPr>
            <w:tcW w:w="962" w:type="dxa"/>
          </w:tcPr>
          <w:p w:rsidR="00BA205B" w:rsidRPr="008A2218" w:rsidRDefault="00BA205B" w:rsidP="00325FC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310" w:type="dxa"/>
          </w:tcPr>
          <w:p w:rsidR="00BA205B" w:rsidRPr="008A2218" w:rsidRDefault="00BA205B" w:rsidP="004429D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Отчет на заседании методической группы кафедры</w:t>
            </w:r>
          </w:p>
        </w:tc>
      </w:tr>
      <w:tr w:rsidR="00BA205B" w:rsidRPr="008A2218" w:rsidTr="00BA205B">
        <w:trPr>
          <w:jc w:val="center"/>
        </w:trPr>
        <w:tc>
          <w:tcPr>
            <w:tcW w:w="1291" w:type="dxa"/>
            <w:vMerge/>
          </w:tcPr>
          <w:p w:rsidR="00BA205B" w:rsidRDefault="00BA205B" w:rsidP="00325FC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BA205B" w:rsidRDefault="00BA205B" w:rsidP="00325FC0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149" w:type="dxa"/>
          </w:tcPr>
          <w:p w:rsidR="00BA205B" w:rsidRPr="008A2218" w:rsidRDefault="00BA205B" w:rsidP="00325FC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Сбор эмпирического мат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риала по проблеме иссл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дования</w:t>
            </w:r>
          </w:p>
        </w:tc>
        <w:tc>
          <w:tcPr>
            <w:tcW w:w="962" w:type="dxa"/>
          </w:tcPr>
          <w:p w:rsidR="00BA205B" w:rsidRPr="008A2218" w:rsidRDefault="00BA205B" w:rsidP="00325FC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10" w:type="dxa"/>
          </w:tcPr>
          <w:p w:rsidR="00BA205B" w:rsidRPr="008A2218" w:rsidRDefault="00BA205B" w:rsidP="004429D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Отчет на заседании методической группы кафедры</w:t>
            </w:r>
          </w:p>
        </w:tc>
      </w:tr>
      <w:tr w:rsidR="00BA205B" w:rsidRPr="008A2218" w:rsidTr="00BA205B">
        <w:trPr>
          <w:jc w:val="center"/>
        </w:trPr>
        <w:tc>
          <w:tcPr>
            <w:tcW w:w="1291" w:type="dxa"/>
            <w:vMerge/>
          </w:tcPr>
          <w:p w:rsidR="00BA205B" w:rsidRDefault="00BA205B" w:rsidP="00325FC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13" w:type="dxa"/>
            <w:vMerge/>
          </w:tcPr>
          <w:p w:rsidR="00BA205B" w:rsidRDefault="00BA205B" w:rsidP="00325FC0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149" w:type="dxa"/>
          </w:tcPr>
          <w:p w:rsidR="00BA205B" w:rsidRDefault="00BA205B" w:rsidP="00325FC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 эмпирического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териала по проблеме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следования</w:t>
            </w:r>
          </w:p>
        </w:tc>
        <w:tc>
          <w:tcPr>
            <w:tcW w:w="962" w:type="dxa"/>
          </w:tcPr>
          <w:p w:rsidR="00BA205B" w:rsidRPr="008A2218" w:rsidRDefault="00BA205B" w:rsidP="00325FC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310" w:type="dxa"/>
          </w:tcPr>
          <w:p w:rsidR="00BA205B" w:rsidRPr="008A2218" w:rsidRDefault="00BA205B" w:rsidP="004429D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Отчет на заседании методической группы кафедры</w:t>
            </w:r>
          </w:p>
        </w:tc>
      </w:tr>
    </w:tbl>
    <w:p w:rsidR="006F5935" w:rsidRDefault="006F5935" w:rsidP="006F5935">
      <w:pPr>
        <w:pStyle w:val="1"/>
      </w:pPr>
      <w:r w:rsidRPr="008A2218">
        <w:t>6. Образовательные технологии</w:t>
      </w:r>
      <w:r w:rsidR="00C87FF5" w:rsidRPr="008A2218">
        <w:t xml:space="preserve"> и формы проведения НИРС</w:t>
      </w:r>
    </w:p>
    <w:p w:rsidR="00BA205B" w:rsidRPr="00BA205B" w:rsidRDefault="00BF40A6" w:rsidP="00BA205B">
      <w:r>
        <w:t>Консультации по исследуемой проблеме</w:t>
      </w:r>
    </w:p>
    <w:p w:rsidR="007E739A" w:rsidRDefault="007E739A" w:rsidP="007E739A">
      <w:pPr>
        <w:pStyle w:val="1"/>
      </w:pPr>
      <w:r w:rsidRPr="008A2218">
        <w:t>7. Формы контроля НИРС</w:t>
      </w:r>
    </w:p>
    <w:p w:rsidR="00BF40A6" w:rsidRPr="00BF40A6" w:rsidRDefault="00BF40A6" w:rsidP="00BF40A6">
      <w:r w:rsidRPr="00BF40A6">
        <w:t>Отчет на заседании методической группы кафедры</w:t>
      </w:r>
    </w:p>
    <w:p w:rsidR="009C7E25" w:rsidRPr="008A2218" w:rsidRDefault="009C7E25" w:rsidP="009C7E25">
      <w:pPr>
        <w:pStyle w:val="1"/>
      </w:pPr>
      <w:r w:rsidRPr="008A2218">
        <w:t xml:space="preserve">8. Учебно-методическое и информационное обеспечение </w:t>
      </w:r>
      <w:r w:rsidR="009B20DF" w:rsidRPr="008A2218">
        <w:t>НИРС</w:t>
      </w:r>
    </w:p>
    <w:p w:rsidR="00FC4B86" w:rsidRPr="008A2218" w:rsidRDefault="00FC4B86" w:rsidP="00FC4B86">
      <w:pPr>
        <w:pStyle w:val="1"/>
      </w:pPr>
      <w:r w:rsidRPr="008A2218">
        <w:t>Печатная учебно-методическая документация</w:t>
      </w:r>
    </w:p>
    <w:p w:rsidR="009C7E25" w:rsidRDefault="009C7E25" w:rsidP="009C7E25">
      <w:pPr>
        <w:rPr>
          <w:i/>
          <w:iCs/>
        </w:rPr>
      </w:pPr>
      <w:r w:rsidRPr="008A2218">
        <w:rPr>
          <w:i/>
          <w:iCs/>
        </w:rPr>
        <w:t>а) основная литература</w:t>
      </w:r>
      <w:r w:rsidR="00E31E5A" w:rsidRPr="008A2218">
        <w:rPr>
          <w:i/>
          <w:iCs/>
        </w:rPr>
        <w:t>:</w:t>
      </w:r>
    </w:p>
    <w:p w:rsidR="00EB49FA" w:rsidRPr="00A4554B" w:rsidRDefault="00EB49FA" w:rsidP="00EB49FA">
      <w:pPr>
        <w:ind w:firstLine="0"/>
      </w:pPr>
      <w:r w:rsidRPr="00A4554B">
        <w:t xml:space="preserve">Девятко, И. Ф. Методы социологического исследования: учеб. пособие для вузов / И. Ф. Девятко. – М.: Университет, 2009. – 293 с. </w:t>
      </w:r>
    </w:p>
    <w:p w:rsidR="00EB49FA" w:rsidRPr="00A4554B" w:rsidRDefault="00EB49FA" w:rsidP="00EB49FA">
      <w:pPr>
        <w:ind w:firstLine="0"/>
        <w:rPr>
          <w:szCs w:val="12"/>
        </w:rPr>
      </w:pPr>
      <w:hyperlink r:id="rId7" w:history="1">
        <w:r w:rsidRPr="00A4554B">
          <w:t>Желтов, В.В.</w:t>
        </w:r>
      </w:hyperlink>
      <w:r w:rsidRPr="00A4554B">
        <w:rPr>
          <w:szCs w:val="12"/>
        </w:rPr>
        <w:t xml:space="preserve"> </w:t>
      </w:r>
      <w:hyperlink r:id="rId8" w:history="1">
        <w:r w:rsidRPr="00A4554B">
          <w:t>История западной социологии: этапы, идеи, школы / В. В. Желтов, М.В. Желтов</w:t>
        </w:r>
      </w:hyperlink>
      <w:r w:rsidRPr="00A4554B">
        <w:rPr>
          <w:szCs w:val="12"/>
        </w:rPr>
        <w:t xml:space="preserve">. – </w:t>
      </w:r>
      <w:hyperlink r:id="rId9" w:history="1">
        <w:r w:rsidRPr="00A4554B">
          <w:t>Москва: Гаудеамус: Академический проект, 2010</w:t>
        </w:r>
      </w:hyperlink>
      <w:r w:rsidRPr="00A4554B">
        <w:rPr>
          <w:szCs w:val="12"/>
        </w:rPr>
        <w:t xml:space="preserve">. – 862 с. </w:t>
      </w:r>
    </w:p>
    <w:p w:rsidR="00EB49FA" w:rsidRPr="00A4554B" w:rsidRDefault="00EB49FA" w:rsidP="00EB49FA">
      <w:pPr>
        <w:ind w:firstLine="0"/>
      </w:pPr>
      <w:r w:rsidRPr="00A4554B">
        <w:t>Толстова, Ю. Н. Измерение в социологии: учеб. пособие для вузов / Ю. Н. То</w:t>
      </w:r>
      <w:r w:rsidRPr="00A4554B">
        <w:t>л</w:t>
      </w:r>
      <w:r w:rsidRPr="00A4554B">
        <w:t xml:space="preserve">стова. – М.: Университет, 2009. – 291 с. </w:t>
      </w:r>
    </w:p>
    <w:p w:rsidR="00EB49FA" w:rsidRPr="00A4554B" w:rsidRDefault="00EB49FA" w:rsidP="00EB49FA">
      <w:pPr>
        <w:ind w:firstLine="0"/>
      </w:pPr>
      <w:r w:rsidRPr="00A4554B">
        <w:t>Ядов, В. А. Стратегия социологического исследования: описание, объяснение, п</w:t>
      </w:r>
      <w:r w:rsidRPr="00A4554B">
        <w:t>о</w:t>
      </w:r>
      <w:r w:rsidRPr="00A4554B">
        <w:t xml:space="preserve">нимание социальной реальности / В. А. Ядов. – М.: Омега-Л, 2009. – 567 с. </w:t>
      </w:r>
    </w:p>
    <w:p w:rsidR="00AB32A5" w:rsidRPr="008A2218" w:rsidRDefault="00AB32A5" w:rsidP="00AB32A5"/>
    <w:p w:rsidR="009C7E25" w:rsidRDefault="009C7E25" w:rsidP="009C7E25">
      <w:pPr>
        <w:rPr>
          <w:i/>
          <w:iCs/>
        </w:rPr>
      </w:pPr>
      <w:r w:rsidRPr="008A2218">
        <w:rPr>
          <w:i/>
          <w:iCs/>
        </w:rPr>
        <w:t>б) дополнительная литература:</w:t>
      </w:r>
    </w:p>
    <w:p w:rsidR="00BF40A6" w:rsidRPr="00A4554B" w:rsidRDefault="00BF40A6" w:rsidP="00BF40A6">
      <w:pPr>
        <w:ind w:firstLine="0"/>
      </w:pPr>
      <w:r w:rsidRPr="00A4554B">
        <w:t>Аверин, Ю. П. Теоретическое построение количественного социологического и</w:t>
      </w:r>
      <w:r w:rsidRPr="00A4554B">
        <w:t>с</w:t>
      </w:r>
      <w:r w:rsidRPr="00A4554B">
        <w:t xml:space="preserve">следования: учеб. пособие для вузов / Ю. П. Аверин; Моск. гос. ун-т им. М. В. Ломоносова. – М.: Университет, 2009. – 440 с. </w:t>
      </w:r>
    </w:p>
    <w:p w:rsidR="00BF40A6" w:rsidRPr="00A4554B" w:rsidRDefault="00BF40A6" w:rsidP="00BF40A6">
      <w:pPr>
        <w:ind w:firstLine="0"/>
        <w:rPr>
          <w:szCs w:val="12"/>
        </w:rPr>
      </w:pPr>
      <w:hyperlink r:id="rId10" w:history="1">
        <w:r w:rsidRPr="00A4554B">
          <w:t>Добреньков, В. И.</w:t>
        </w:r>
      </w:hyperlink>
      <w:r w:rsidRPr="00A4554B">
        <w:rPr>
          <w:szCs w:val="12"/>
        </w:rPr>
        <w:t xml:space="preserve"> </w:t>
      </w:r>
      <w:hyperlink r:id="rId11" w:history="1">
        <w:r w:rsidRPr="00A4554B">
          <w:t>Социология: учебник для вузов по специальностям с</w:t>
        </w:r>
        <w:r w:rsidRPr="00A4554B">
          <w:t>о</w:t>
        </w:r>
        <w:r w:rsidRPr="00A4554B">
          <w:t>циологии / В. И. Добреньков, А. И. Кравченко</w:t>
        </w:r>
      </w:hyperlink>
      <w:r w:rsidRPr="00A4554B">
        <w:rPr>
          <w:szCs w:val="12"/>
        </w:rPr>
        <w:t xml:space="preserve">. – </w:t>
      </w:r>
      <w:hyperlink r:id="rId12" w:history="1">
        <w:r w:rsidRPr="00A4554B">
          <w:t>М.: ИНФРА-М, 2010</w:t>
        </w:r>
      </w:hyperlink>
      <w:r w:rsidRPr="00A4554B">
        <w:rPr>
          <w:szCs w:val="12"/>
        </w:rPr>
        <w:t xml:space="preserve">. – 623 c. </w:t>
      </w:r>
    </w:p>
    <w:p w:rsidR="00BF40A6" w:rsidRPr="00A4554B" w:rsidRDefault="00BF40A6" w:rsidP="00BF40A6">
      <w:pPr>
        <w:ind w:firstLine="0"/>
      </w:pPr>
      <w:r w:rsidRPr="00A4554B">
        <w:lastRenderedPageBreak/>
        <w:t>Добреньков, В.И. Методология и методика социологического исследов</w:t>
      </w:r>
      <w:r w:rsidRPr="00A4554B">
        <w:t>а</w:t>
      </w:r>
      <w:r w:rsidRPr="00A4554B">
        <w:t>ния / В.И. Добреньков, А. И. Кравченко. – М.: Академический проспект: Альма Матер, 2009. – 537 с.</w:t>
      </w:r>
    </w:p>
    <w:p w:rsidR="00BF40A6" w:rsidRPr="00A4554B" w:rsidRDefault="00BF40A6" w:rsidP="00BF40A6">
      <w:pPr>
        <w:ind w:firstLine="0"/>
      </w:pPr>
      <w:r w:rsidRPr="00A4554B">
        <w:t xml:space="preserve">Зборовский, Г.Е. История социологии / Г.Е. Зборовский. – М.: Гардарики, 2007. – 607 с. </w:t>
      </w:r>
    </w:p>
    <w:p w:rsidR="00BF40A6" w:rsidRPr="00A4554B" w:rsidRDefault="00BF40A6" w:rsidP="00BF40A6">
      <w:pPr>
        <w:ind w:firstLine="0"/>
        <w:rPr>
          <w:szCs w:val="12"/>
        </w:rPr>
      </w:pPr>
      <w:hyperlink r:id="rId13" w:history="1">
        <w:r w:rsidRPr="00A4554B">
          <w:t>Лапин, Н. И.</w:t>
        </w:r>
      </w:hyperlink>
      <w:r w:rsidRPr="00A4554B">
        <w:rPr>
          <w:szCs w:val="12"/>
        </w:rPr>
        <w:t xml:space="preserve"> </w:t>
      </w:r>
      <w:hyperlink r:id="rId14" w:history="1">
        <w:r w:rsidRPr="00A4554B">
          <w:t>Общая социология: учеб. пособие для вузов / Н. И. Лапин</w:t>
        </w:r>
      </w:hyperlink>
      <w:r w:rsidRPr="00A4554B">
        <w:rPr>
          <w:szCs w:val="12"/>
        </w:rPr>
        <w:t xml:space="preserve">. – </w:t>
      </w:r>
      <w:hyperlink r:id="rId15" w:history="1">
        <w:r w:rsidRPr="00A4554B">
          <w:t>М.: Высшая школа, 2009</w:t>
        </w:r>
      </w:hyperlink>
      <w:r w:rsidRPr="00A4554B">
        <w:rPr>
          <w:szCs w:val="12"/>
        </w:rPr>
        <w:t xml:space="preserve">. – 451,  с. </w:t>
      </w:r>
    </w:p>
    <w:p w:rsidR="00BF40A6" w:rsidRPr="00A4554B" w:rsidRDefault="00BF40A6" w:rsidP="00BF40A6">
      <w:pPr>
        <w:ind w:firstLine="0"/>
      </w:pPr>
      <w:r w:rsidRPr="00A4554B">
        <w:t>Мельникова, О. Т. Фокус-группы: методы, методология, моделирование: учеб. пособие для вузов / О. Т. Мельникова. – М.: Аспект Пресс, 2007. – 318 с.</w:t>
      </w:r>
    </w:p>
    <w:p w:rsidR="00AB32A5" w:rsidRPr="008A2218" w:rsidRDefault="00AB32A5" w:rsidP="00AB32A5"/>
    <w:p w:rsidR="001D2DE3" w:rsidRDefault="009C7E25" w:rsidP="009C7E25">
      <w:pPr>
        <w:rPr>
          <w:i/>
          <w:iCs/>
        </w:rPr>
      </w:pPr>
      <w:r w:rsidRPr="008A2218">
        <w:rPr>
          <w:i/>
          <w:iCs/>
        </w:rPr>
        <w:t xml:space="preserve">в) отечественные и зарубежные журналы по </w:t>
      </w:r>
      <w:r w:rsidR="004F79E0" w:rsidRPr="008A2218">
        <w:rPr>
          <w:i/>
          <w:iCs/>
        </w:rPr>
        <w:t>темам НИРС</w:t>
      </w:r>
      <w:r w:rsidRPr="008A2218">
        <w:rPr>
          <w:i/>
          <w:iCs/>
        </w:rPr>
        <w:t>, имеющиеся в библиотеке</w:t>
      </w:r>
      <w:r w:rsidR="001D2DE3" w:rsidRPr="008A2218">
        <w:rPr>
          <w:i/>
          <w:iCs/>
        </w:rPr>
        <w:t>:</w:t>
      </w:r>
    </w:p>
    <w:p w:rsidR="00EB49FA" w:rsidRDefault="00EB49FA" w:rsidP="009C7E25">
      <w:pPr>
        <w:rPr>
          <w:i/>
          <w:iCs/>
        </w:rPr>
      </w:pPr>
      <w:r>
        <w:rPr>
          <w:i/>
          <w:iCs/>
        </w:rPr>
        <w:t>Социологические исследования</w:t>
      </w:r>
    </w:p>
    <w:p w:rsidR="00EB49FA" w:rsidRDefault="00EB49FA" w:rsidP="009C7E25">
      <w:pPr>
        <w:rPr>
          <w:i/>
          <w:iCs/>
        </w:rPr>
      </w:pPr>
      <w:r>
        <w:rPr>
          <w:i/>
          <w:iCs/>
        </w:rPr>
        <w:t>Журнал социологии и социальной антропологии</w:t>
      </w:r>
    </w:p>
    <w:p w:rsidR="00EB49FA" w:rsidRPr="008A2218" w:rsidRDefault="00EB49FA" w:rsidP="009C7E25">
      <w:pPr>
        <w:rPr>
          <w:sz w:val="22"/>
          <w:szCs w:val="22"/>
        </w:rPr>
      </w:pPr>
      <w:r>
        <w:rPr>
          <w:i/>
          <w:iCs/>
        </w:rPr>
        <w:t>Социологический журнал</w:t>
      </w:r>
    </w:p>
    <w:p w:rsidR="00AB32A5" w:rsidRPr="008A2218" w:rsidRDefault="00AB32A5" w:rsidP="00AB32A5"/>
    <w:p w:rsidR="009C7E25" w:rsidRPr="008A2218" w:rsidRDefault="00FC4B86" w:rsidP="009C7E25">
      <w:pPr>
        <w:rPr>
          <w:i/>
          <w:iCs/>
        </w:rPr>
      </w:pPr>
      <w:r w:rsidRPr="008A2218">
        <w:rPr>
          <w:i/>
          <w:iCs/>
        </w:rPr>
        <w:t>г</w:t>
      </w:r>
      <w:r w:rsidR="009C7E25" w:rsidRPr="008A2218">
        <w:rPr>
          <w:i/>
          <w:iCs/>
        </w:rPr>
        <w:t>) методические пособия для самостоятельной работы студента, для преподавателя</w:t>
      </w:r>
      <w:r w:rsidR="00E31E5A" w:rsidRPr="008A2218">
        <w:rPr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AB32A5" w:rsidRPr="008A2218" w:rsidTr="00AB32A5">
        <w:tc>
          <w:tcPr>
            <w:tcW w:w="10138" w:type="dxa"/>
          </w:tcPr>
          <w:p w:rsidR="00AB32A5" w:rsidRPr="008A2218" w:rsidRDefault="00AB32A5" w:rsidP="00AB32A5">
            <w:pPr>
              <w:ind w:firstLine="0"/>
              <w:rPr>
                <w:iCs/>
              </w:rPr>
            </w:pPr>
          </w:p>
          <w:p w:rsidR="00AB32A5" w:rsidRPr="008A2218" w:rsidRDefault="00AB32A5" w:rsidP="00AB32A5">
            <w:pPr>
              <w:ind w:firstLine="0"/>
              <w:rPr>
                <w:iCs/>
              </w:rPr>
            </w:pPr>
          </w:p>
          <w:p w:rsidR="00AB32A5" w:rsidRPr="008A2218" w:rsidRDefault="00AB32A5" w:rsidP="00AB32A5">
            <w:pPr>
              <w:ind w:firstLine="0"/>
              <w:rPr>
                <w:iCs/>
              </w:rPr>
            </w:pPr>
          </w:p>
          <w:p w:rsidR="00AB32A5" w:rsidRPr="008A2218" w:rsidRDefault="00AB32A5" w:rsidP="00AB32A5">
            <w:pPr>
              <w:ind w:firstLine="0"/>
              <w:rPr>
                <w:iCs/>
              </w:rPr>
            </w:pPr>
          </w:p>
        </w:tc>
      </w:tr>
    </w:tbl>
    <w:p w:rsidR="00FC4B86" w:rsidRPr="008A2218" w:rsidRDefault="00FC4B86" w:rsidP="00FC4B86">
      <w:pPr>
        <w:pStyle w:val="1"/>
      </w:pPr>
      <w:r w:rsidRPr="008A2218">
        <w:t>Электронная учебно-методическая документация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2855"/>
        <w:gridCol w:w="3118"/>
        <w:gridCol w:w="1418"/>
        <w:gridCol w:w="1666"/>
      </w:tblGrid>
      <w:tr w:rsidR="00FC4B86" w:rsidRPr="008A2218" w:rsidTr="00EB49FA">
        <w:tc>
          <w:tcPr>
            <w:tcW w:w="1081" w:type="dxa"/>
            <w:vAlign w:val="center"/>
          </w:tcPr>
          <w:p w:rsidR="00FC4B86" w:rsidRPr="008A2218" w:rsidRDefault="00FC4B86" w:rsidP="002349CA">
            <w:pPr>
              <w:pStyle w:val="Bodytext17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Вид учебно-метод</w:t>
            </w:r>
            <w:r w:rsidRPr="008A2218">
              <w:rPr>
                <w:sz w:val="24"/>
                <w:szCs w:val="24"/>
              </w:rPr>
              <w:t>и</w:t>
            </w:r>
            <w:r w:rsidRPr="008A2218">
              <w:rPr>
                <w:sz w:val="24"/>
                <w:szCs w:val="24"/>
              </w:rPr>
              <w:t>ческой док</w:t>
            </w:r>
            <w:r w:rsidRPr="008A2218">
              <w:rPr>
                <w:sz w:val="24"/>
                <w:szCs w:val="24"/>
              </w:rPr>
              <w:t>у</w:t>
            </w:r>
            <w:r w:rsidRPr="008A2218">
              <w:rPr>
                <w:sz w:val="24"/>
                <w:szCs w:val="24"/>
              </w:rPr>
              <w:t>мент</w:t>
            </w:r>
            <w:r w:rsidRPr="008A2218">
              <w:rPr>
                <w:sz w:val="24"/>
                <w:szCs w:val="24"/>
              </w:rPr>
              <w:t>а</w:t>
            </w:r>
            <w:r w:rsidRPr="008A2218">
              <w:rPr>
                <w:sz w:val="24"/>
                <w:szCs w:val="24"/>
              </w:rPr>
              <w:t>ции</w:t>
            </w:r>
          </w:p>
        </w:tc>
        <w:tc>
          <w:tcPr>
            <w:tcW w:w="2855" w:type="dxa"/>
            <w:vAlign w:val="center"/>
          </w:tcPr>
          <w:p w:rsidR="00FC4B86" w:rsidRPr="008A2218" w:rsidRDefault="00FC4B86" w:rsidP="002349CA">
            <w:pPr>
              <w:pStyle w:val="Bodytext17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Наим</w:t>
            </w:r>
            <w:r w:rsidRPr="008A2218">
              <w:rPr>
                <w:sz w:val="24"/>
                <w:szCs w:val="24"/>
              </w:rPr>
              <w:t>е</w:t>
            </w:r>
            <w:r w:rsidRPr="008A2218">
              <w:rPr>
                <w:sz w:val="24"/>
                <w:szCs w:val="24"/>
              </w:rPr>
              <w:t xml:space="preserve">нование </w:t>
            </w:r>
            <w:r w:rsidRPr="008A2218">
              <w:rPr>
                <w:sz w:val="24"/>
                <w:szCs w:val="24"/>
              </w:rPr>
              <w:br/>
              <w:t>разр</w:t>
            </w:r>
            <w:r w:rsidRPr="008A2218">
              <w:rPr>
                <w:sz w:val="24"/>
                <w:szCs w:val="24"/>
              </w:rPr>
              <w:t>а</w:t>
            </w:r>
            <w:r w:rsidRPr="008A2218">
              <w:rPr>
                <w:sz w:val="24"/>
                <w:szCs w:val="24"/>
              </w:rPr>
              <w:t>ботки</w:t>
            </w:r>
          </w:p>
        </w:tc>
        <w:tc>
          <w:tcPr>
            <w:tcW w:w="3118" w:type="dxa"/>
            <w:vAlign w:val="center"/>
          </w:tcPr>
          <w:p w:rsidR="00FC4B86" w:rsidRPr="008A2218" w:rsidRDefault="00FC4B86" w:rsidP="002349CA">
            <w:pPr>
              <w:pStyle w:val="Bodytext17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Ссылка на информацио</w:t>
            </w:r>
            <w:r w:rsidRPr="008A2218">
              <w:rPr>
                <w:sz w:val="24"/>
                <w:szCs w:val="24"/>
              </w:rPr>
              <w:t>н</w:t>
            </w:r>
            <w:r w:rsidRPr="008A2218">
              <w:rPr>
                <w:sz w:val="24"/>
                <w:szCs w:val="24"/>
              </w:rPr>
              <w:t>ный р</w:t>
            </w:r>
            <w:r w:rsidRPr="008A2218">
              <w:rPr>
                <w:sz w:val="24"/>
                <w:szCs w:val="24"/>
              </w:rPr>
              <w:t>е</w:t>
            </w:r>
            <w:r w:rsidRPr="008A2218">
              <w:rPr>
                <w:sz w:val="24"/>
                <w:szCs w:val="24"/>
              </w:rPr>
              <w:t>сурс</w:t>
            </w:r>
          </w:p>
        </w:tc>
        <w:tc>
          <w:tcPr>
            <w:tcW w:w="1418" w:type="dxa"/>
            <w:vAlign w:val="center"/>
          </w:tcPr>
          <w:p w:rsidR="00FC4B86" w:rsidRPr="008A2218" w:rsidRDefault="00FC4B86" w:rsidP="002349CA">
            <w:pPr>
              <w:pStyle w:val="Bodytext17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Наимен</w:t>
            </w:r>
            <w:r w:rsidRPr="008A2218">
              <w:rPr>
                <w:sz w:val="24"/>
                <w:szCs w:val="24"/>
              </w:rPr>
              <w:t>о</w:t>
            </w:r>
            <w:r w:rsidRPr="008A2218">
              <w:rPr>
                <w:sz w:val="24"/>
                <w:szCs w:val="24"/>
              </w:rPr>
              <w:t>вание р</w:t>
            </w:r>
            <w:r w:rsidRPr="008A2218">
              <w:rPr>
                <w:sz w:val="24"/>
                <w:szCs w:val="24"/>
              </w:rPr>
              <w:t>е</w:t>
            </w:r>
            <w:r w:rsidRPr="008A2218">
              <w:rPr>
                <w:sz w:val="24"/>
                <w:szCs w:val="24"/>
              </w:rPr>
              <w:t>сурса в электро</w:t>
            </w:r>
            <w:r w:rsidRPr="008A2218">
              <w:rPr>
                <w:sz w:val="24"/>
                <w:szCs w:val="24"/>
              </w:rPr>
              <w:t>н</w:t>
            </w:r>
            <w:r w:rsidRPr="008A2218">
              <w:rPr>
                <w:sz w:val="24"/>
                <w:szCs w:val="24"/>
              </w:rPr>
              <w:t>ной форме</w:t>
            </w:r>
          </w:p>
        </w:tc>
        <w:tc>
          <w:tcPr>
            <w:tcW w:w="1666" w:type="dxa"/>
            <w:vAlign w:val="center"/>
          </w:tcPr>
          <w:p w:rsidR="00FC4B86" w:rsidRPr="008A2218" w:rsidRDefault="00FC4B86" w:rsidP="00EB49FA">
            <w:pPr>
              <w:pStyle w:val="Bodytext17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Досту</w:t>
            </w:r>
            <w:r w:rsidRPr="008A2218">
              <w:rPr>
                <w:sz w:val="24"/>
                <w:szCs w:val="24"/>
              </w:rPr>
              <w:t>п</w:t>
            </w:r>
            <w:r w:rsidRPr="008A2218">
              <w:rPr>
                <w:sz w:val="24"/>
                <w:szCs w:val="24"/>
              </w:rPr>
              <w:t>ность</w:t>
            </w:r>
          </w:p>
        </w:tc>
      </w:tr>
      <w:tr w:rsidR="00EB49FA" w:rsidRPr="008A2218" w:rsidTr="00EB49FA">
        <w:tc>
          <w:tcPr>
            <w:tcW w:w="1081" w:type="dxa"/>
          </w:tcPr>
          <w:p w:rsidR="00EB49FA" w:rsidRPr="00EB49FA" w:rsidRDefault="00EB49FA" w:rsidP="004429DB">
            <w:pPr>
              <w:ind w:firstLine="0"/>
              <w:rPr>
                <w:i/>
                <w:iCs/>
                <w:sz w:val="24"/>
                <w:szCs w:val="24"/>
              </w:rPr>
            </w:pPr>
            <w:r w:rsidRPr="00EB49FA">
              <w:rPr>
                <w:i/>
                <w:iCs/>
                <w:sz w:val="24"/>
                <w:szCs w:val="24"/>
              </w:rPr>
              <w:t>Учебное п</w:t>
            </w:r>
            <w:r w:rsidRPr="00EB49FA">
              <w:rPr>
                <w:i/>
                <w:iCs/>
                <w:sz w:val="24"/>
                <w:szCs w:val="24"/>
              </w:rPr>
              <w:t>о</w:t>
            </w:r>
            <w:r w:rsidRPr="00EB49FA">
              <w:rPr>
                <w:i/>
                <w:iCs/>
                <w:sz w:val="24"/>
                <w:szCs w:val="24"/>
              </w:rPr>
              <w:t>собие</w:t>
            </w:r>
          </w:p>
        </w:tc>
        <w:tc>
          <w:tcPr>
            <w:tcW w:w="2855" w:type="dxa"/>
          </w:tcPr>
          <w:p w:rsidR="00EB49FA" w:rsidRPr="00EB49FA" w:rsidRDefault="00EB49FA" w:rsidP="00EB49FA">
            <w:pPr>
              <w:ind w:firstLine="0"/>
              <w:rPr>
                <w:i/>
                <w:iCs/>
                <w:sz w:val="24"/>
                <w:szCs w:val="24"/>
              </w:rPr>
            </w:pPr>
            <w:r w:rsidRPr="00EB49FA">
              <w:rPr>
                <w:i/>
                <w:iCs/>
                <w:sz w:val="24"/>
                <w:szCs w:val="24"/>
              </w:rPr>
              <w:t>Трошкин, Е. И. История с</w:t>
            </w:r>
            <w:r w:rsidRPr="00EB49FA">
              <w:rPr>
                <w:i/>
                <w:iCs/>
                <w:sz w:val="24"/>
                <w:szCs w:val="24"/>
              </w:rPr>
              <w:t>о</w:t>
            </w:r>
            <w:r w:rsidRPr="00EB49FA">
              <w:rPr>
                <w:i/>
                <w:iCs/>
                <w:sz w:val="24"/>
                <w:szCs w:val="24"/>
              </w:rPr>
              <w:t>циологии</w:t>
            </w:r>
          </w:p>
        </w:tc>
        <w:tc>
          <w:tcPr>
            <w:tcW w:w="3118" w:type="dxa"/>
          </w:tcPr>
          <w:p w:rsidR="00EB49FA" w:rsidRPr="00EB49FA" w:rsidRDefault="00EB49FA" w:rsidP="002349CA">
            <w:pPr>
              <w:ind w:firstLine="0"/>
              <w:rPr>
                <w:i/>
                <w:iCs/>
                <w:sz w:val="24"/>
                <w:szCs w:val="24"/>
              </w:rPr>
            </w:pPr>
            <w:r w:rsidRPr="00EB49FA">
              <w:rPr>
                <w:i/>
                <w:iCs/>
                <w:sz w:val="24"/>
                <w:szCs w:val="24"/>
              </w:rPr>
              <w:t>http://www.lib.susu.ac.ru/ftd?base=SUSU_METHOD&amp;key=000349292</w:t>
            </w:r>
          </w:p>
        </w:tc>
        <w:tc>
          <w:tcPr>
            <w:tcW w:w="1418" w:type="dxa"/>
          </w:tcPr>
          <w:p w:rsidR="00EB49FA" w:rsidRPr="00EB49FA" w:rsidRDefault="00EB49FA" w:rsidP="004429DB">
            <w:pPr>
              <w:ind w:firstLine="0"/>
              <w:rPr>
                <w:i/>
                <w:iCs/>
                <w:sz w:val="24"/>
                <w:szCs w:val="24"/>
              </w:rPr>
            </w:pPr>
            <w:r w:rsidRPr="00EB49FA">
              <w:rPr>
                <w:i/>
                <w:iCs/>
                <w:sz w:val="24"/>
                <w:szCs w:val="24"/>
              </w:rPr>
              <w:t>http://www.lib.susu.ac.ru</w:t>
            </w:r>
          </w:p>
        </w:tc>
        <w:tc>
          <w:tcPr>
            <w:tcW w:w="1666" w:type="dxa"/>
          </w:tcPr>
          <w:p w:rsidR="00EB49FA" w:rsidRPr="00EB49FA" w:rsidRDefault="00EB49FA" w:rsidP="004429DB">
            <w:pPr>
              <w:ind w:firstLine="0"/>
              <w:rPr>
                <w:i/>
                <w:iCs/>
                <w:sz w:val="24"/>
                <w:szCs w:val="24"/>
              </w:rPr>
            </w:pPr>
            <w:r w:rsidRPr="00EB49FA">
              <w:rPr>
                <w:i/>
                <w:sz w:val="24"/>
                <w:szCs w:val="24"/>
              </w:rPr>
              <w:t>Сеть Инте</w:t>
            </w:r>
            <w:r w:rsidRPr="00EB49FA">
              <w:rPr>
                <w:i/>
                <w:sz w:val="24"/>
                <w:szCs w:val="24"/>
              </w:rPr>
              <w:t>р</w:t>
            </w:r>
            <w:r w:rsidRPr="00EB49FA">
              <w:rPr>
                <w:i/>
                <w:sz w:val="24"/>
                <w:szCs w:val="24"/>
              </w:rPr>
              <w:t>нет, свобо</w:t>
            </w:r>
            <w:r w:rsidRPr="00EB49FA">
              <w:rPr>
                <w:i/>
                <w:sz w:val="24"/>
                <w:szCs w:val="24"/>
              </w:rPr>
              <w:t>д</w:t>
            </w:r>
            <w:r w:rsidRPr="00EB49FA">
              <w:rPr>
                <w:i/>
                <w:sz w:val="24"/>
                <w:szCs w:val="24"/>
              </w:rPr>
              <w:t>ный до</w:t>
            </w:r>
            <w:r w:rsidRPr="00EB49FA">
              <w:rPr>
                <w:i/>
                <w:sz w:val="24"/>
                <w:szCs w:val="24"/>
              </w:rPr>
              <w:t>с</w:t>
            </w:r>
            <w:r w:rsidRPr="00EB49FA">
              <w:rPr>
                <w:i/>
                <w:sz w:val="24"/>
                <w:szCs w:val="24"/>
              </w:rPr>
              <w:t>туп</w:t>
            </w:r>
          </w:p>
        </w:tc>
      </w:tr>
      <w:tr w:rsidR="00EB49FA" w:rsidRPr="008A2218" w:rsidTr="00EB49FA">
        <w:tc>
          <w:tcPr>
            <w:tcW w:w="1081" w:type="dxa"/>
          </w:tcPr>
          <w:p w:rsidR="00EB49FA" w:rsidRPr="00EB49FA" w:rsidRDefault="00EB49FA" w:rsidP="00EB49FA">
            <w:pPr>
              <w:ind w:firstLine="0"/>
              <w:rPr>
                <w:i/>
                <w:iCs/>
                <w:sz w:val="24"/>
                <w:szCs w:val="24"/>
              </w:rPr>
            </w:pPr>
            <w:r w:rsidRPr="00EB49FA">
              <w:rPr>
                <w:i/>
                <w:iCs/>
                <w:sz w:val="24"/>
                <w:szCs w:val="24"/>
              </w:rPr>
              <w:t>Учебное п</w:t>
            </w:r>
            <w:r w:rsidRPr="00EB49FA">
              <w:rPr>
                <w:i/>
                <w:iCs/>
                <w:sz w:val="24"/>
                <w:szCs w:val="24"/>
              </w:rPr>
              <w:t>о</w:t>
            </w:r>
            <w:r w:rsidRPr="00EB49FA">
              <w:rPr>
                <w:i/>
                <w:iCs/>
                <w:sz w:val="24"/>
                <w:szCs w:val="24"/>
              </w:rPr>
              <w:t>собие</w:t>
            </w:r>
          </w:p>
        </w:tc>
        <w:tc>
          <w:tcPr>
            <w:tcW w:w="2855" w:type="dxa"/>
          </w:tcPr>
          <w:p w:rsidR="00EB49FA" w:rsidRPr="00EB49FA" w:rsidRDefault="00EB49FA" w:rsidP="00EB49FA">
            <w:pPr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Колчинская В.Ю. </w:t>
            </w:r>
            <w:r w:rsidRPr="00EB49FA">
              <w:rPr>
                <w:i/>
                <w:iCs/>
                <w:sz w:val="24"/>
                <w:szCs w:val="24"/>
              </w:rPr>
              <w:t>Анализ данных в с</w:t>
            </w:r>
            <w:r w:rsidRPr="00EB49FA">
              <w:rPr>
                <w:i/>
                <w:iCs/>
                <w:sz w:val="24"/>
                <w:szCs w:val="24"/>
              </w:rPr>
              <w:t>о</w:t>
            </w:r>
            <w:r w:rsidRPr="00EB49FA">
              <w:rPr>
                <w:i/>
                <w:iCs/>
                <w:sz w:val="24"/>
                <w:szCs w:val="24"/>
              </w:rPr>
              <w:t>циологии</w:t>
            </w:r>
          </w:p>
        </w:tc>
        <w:tc>
          <w:tcPr>
            <w:tcW w:w="3118" w:type="dxa"/>
          </w:tcPr>
          <w:p w:rsidR="00EB49FA" w:rsidRPr="00EB49FA" w:rsidRDefault="00EB49FA" w:rsidP="00EB49FA">
            <w:pPr>
              <w:ind w:firstLine="0"/>
              <w:rPr>
                <w:i/>
                <w:iCs/>
                <w:sz w:val="24"/>
                <w:szCs w:val="24"/>
              </w:rPr>
            </w:pPr>
            <w:hyperlink r:id="rId16" w:history="1">
              <w:r w:rsidRPr="00EB49FA">
                <w:rPr>
                  <w:i/>
                  <w:sz w:val="24"/>
                  <w:szCs w:val="24"/>
                </w:rPr>
                <w:t>http://www.lib.susu.ac.ru/ftd?base=SUSU_METHOD&amp;key=000349297</w:t>
              </w:r>
            </w:hyperlink>
          </w:p>
        </w:tc>
        <w:tc>
          <w:tcPr>
            <w:tcW w:w="1418" w:type="dxa"/>
          </w:tcPr>
          <w:p w:rsidR="00EB49FA" w:rsidRPr="00EB49FA" w:rsidRDefault="00EB49FA" w:rsidP="00EB49FA">
            <w:pPr>
              <w:ind w:firstLine="0"/>
              <w:rPr>
                <w:i/>
                <w:iCs/>
                <w:sz w:val="24"/>
                <w:szCs w:val="24"/>
              </w:rPr>
            </w:pPr>
            <w:r w:rsidRPr="00EB49FA">
              <w:rPr>
                <w:i/>
                <w:iCs/>
                <w:sz w:val="24"/>
                <w:szCs w:val="24"/>
              </w:rPr>
              <w:t>http://www.lib.susu.ac.ru</w:t>
            </w:r>
          </w:p>
        </w:tc>
        <w:tc>
          <w:tcPr>
            <w:tcW w:w="1666" w:type="dxa"/>
          </w:tcPr>
          <w:p w:rsidR="00EB49FA" w:rsidRPr="00EB49FA" w:rsidRDefault="00EB49FA" w:rsidP="00EB49FA">
            <w:pPr>
              <w:ind w:firstLine="0"/>
              <w:rPr>
                <w:i/>
                <w:iCs/>
                <w:sz w:val="24"/>
                <w:szCs w:val="24"/>
              </w:rPr>
            </w:pPr>
            <w:r w:rsidRPr="00EB49FA">
              <w:rPr>
                <w:i/>
                <w:sz w:val="24"/>
                <w:szCs w:val="24"/>
              </w:rPr>
              <w:t>Сеть Инте</w:t>
            </w:r>
            <w:r w:rsidRPr="00EB49FA">
              <w:rPr>
                <w:i/>
                <w:sz w:val="24"/>
                <w:szCs w:val="24"/>
              </w:rPr>
              <w:t>р</w:t>
            </w:r>
            <w:r w:rsidRPr="00EB49FA">
              <w:rPr>
                <w:i/>
                <w:sz w:val="24"/>
                <w:szCs w:val="24"/>
              </w:rPr>
              <w:t>нет, свобо</w:t>
            </w:r>
            <w:r w:rsidRPr="00EB49FA">
              <w:rPr>
                <w:i/>
                <w:sz w:val="24"/>
                <w:szCs w:val="24"/>
              </w:rPr>
              <w:t>д</w:t>
            </w:r>
            <w:r w:rsidRPr="00EB49FA">
              <w:rPr>
                <w:i/>
                <w:sz w:val="24"/>
                <w:szCs w:val="24"/>
              </w:rPr>
              <w:t>ный до</w:t>
            </w:r>
            <w:r w:rsidRPr="00EB49FA">
              <w:rPr>
                <w:i/>
                <w:sz w:val="24"/>
                <w:szCs w:val="24"/>
              </w:rPr>
              <w:t>с</w:t>
            </w:r>
            <w:r w:rsidRPr="00EB49FA">
              <w:rPr>
                <w:i/>
                <w:sz w:val="24"/>
                <w:szCs w:val="24"/>
              </w:rPr>
              <w:t>туп</w:t>
            </w:r>
          </w:p>
        </w:tc>
      </w:tr>
    </w:tbl>
    <w:p w:rsidR="00BC279F" w:rsidRPr="008A2218" w:rsidRDefault="00BC279F" w:rsidP="00C71221">
      <w:pPr>
        <w:pStyle w:val="1"/>
      </w:pPr>
      <w:r w:rsidRPr="008A2218">
        <w:t>9. Материально-тех</w:t>
      </w:r>
      <w:r w:rsidR="00C71221" w:rsidRPr="008A2218">
        <w:t xml:space="preserve">ническое обеспечение </w:t>
      </w:r>
      <w:r w:rsidR="00D33344" w:rsidRPr="008A2218">
        <w:t>НИРС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83"/>
        <w:gridCol w:w="1207"/>
        <w:gridCol w:w="6946"/>
      </w:tblGrid>
      <w:tr w:rsidR="007E294B" w:rsidRPr="008A2218" w:rsidTr="00A80503">
        <w:trPr>
          <w:jc w:val="center"/>
        </w:trPr>
        <w:tc>
          <w:tcPr>
            <w:tcW w:w="1806" w:type="dxa"/>
            <w:vAlign w:val="center"/>
          </w:tcPr>
          <w:p w:rsidR="007E294B" w:rsidRPr="008A2218" w:rsidRDefault="007E294B" w:rsidP="002349CA">
            <w:pPr>
              <w:pStyle w:val="Bodytext17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Вид зан</w:t>
            </w:r>
            <w:r w:rsidRPr="008A2218">
              <w:rPr>
                <w:sz w:val="24"/>
                <w:szCs w:val="24"/>
              </w:rPr>
              <w:t>я</w:t>
            </w:r>
            <w:r w:rsidRPr="008A2218">
              <w:rPr>
                <w:sz w:val="24"/>
                <w:szCs w:val="24"/>
              </w:rPr>
              <w:t>тий</w:t>
            </w:r>
          </w:p>
        </w:tc>
        <w:tc>
          <w:tcPr>
            <w:tcW w:w="1214" w:type="dxa"/>
            <w:vAlign w:val="center"/>
          </w:tcPr>
          <w:p w:rsidR="007E294B" w:rsidRPr="008A2218" w:rsidRDefault="007E294B" w:rsidP="002349CA">
            <w:pPr>
              <w:pStyle w:val="Bodytext17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№ ауд.</w:t>
            </w:r>
          </w:p>
        </w:tc>
        <w:tc>
          <w:tcPr>
            <w:tcW w:w="7016" w:type="dxa"/>
            <w:vAlign w:val="center"/>
          </w:tcPr>
          <w:p w:rsidR="007E294B" w:rsidRPr="008A2218" w:rsidRDefault="007E294B" w:rsidP="002349CA">
            <w:pPr>
              <w:pStyle w:val="Bodytext17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218">
              <w:rPr>
                <w:sz w:val="24"/>
                <w:szCs w:val="24"/>
              </w:rPr>
              <w:t>Основное оборудование, стенды, макеты, компьютерная техника, предустановленное программное обеспечение, обеспечивающие провед</w:t>
            </w:r>
            <w:r w:rsidRPr="008A2218">
              <w:rPr>
                <w:sz w:val="24"/>
                <w:szCs w:val="24"/>
              </w:rPr>
              <w:t>е</w:t>
            </w:r>
            <w:r w:rsidRPr="008A2218">
              <w:rPr>
                <w:sz w:val="24"/>
                <w:szCs w:val="24"/>
              </w:rPr>
              <w:t>ние всех видов занятий</w:t>
            </w:r>
          </w:p>
        </w:tc>
      </w:tr>
      <w:tr w:rsidR="007E294B" w:rsidRPr="00A80503" w:rsidTr="00A80503">
        <w:trPr>
          <w:jc w:val="center"/>
        </w:trPr>
        <w:tc>
          <w:tcPr>
            <w:tcW w:w="1806" w:type="dxa"/>
          </w:tcPr>
          <w:p w:rsidR="007E294B" w:rsidRPr="00A80503" w:rsidRDefault="0058570A" w:rsidP="002349CA">
            <w:pPr>
              <w:ind w:firstLine="0"/>
              <w:rPr>
                <w:iCs/>
                <w:sz w:val="24"/>
                <w:szCs w:val="24"/>
              </w:rPr>
            </w:pPr>
            <w:r w:rsidRPr="00A80503">
              <w:rPr>
                <w:iCs/>
                <w:sz w:val="24"/>
                <w:szCs w:val="24"/>
              </w:rPr>
              <w:t>Обработка с</w:t>
            </w:r>
            <w:r w:rsidRPr="00A80503">
              <w:rPr>
                <w:iCs/>
                <w:sz w:val="24"/>
                <w:szCs w:val="24"/>
              </w:rPr>
              <w:t>о</w:t>
            </w:r>
            <w:r w:rsidRPr="00A80503">
              <w:rPr>
                <w:iCs/>
                <w:sz w:val="24"/>
                <w:szCs w:val="24"/>
              </w:rPr>
              <w:t>циологических данных</w:t>
            </w:r>
          </w:p>
        </w:tc>
        <w:tc>
          <w:tcPr>
            <w:tcW w:w="1214" w:type="dxa"/>
          </w:tcPr>
          <w:p w:rsidR="007E294B" w:rsidRPr="00A80503" w:rsidRDefault="0058570A" w:rsidP="002349CA">
            <w:pPr>
              <w:ind w:firstLine="0"/>
              <w:rPr>
                <w:iCs/>
                <w:sz w:val="24"/>
                <w:szCs w:val="24"/>
              </w:rPr>
            </w:pPr>
            <w:r w:rsidRPr="00A80503">
              <w:rPr>
                <w:iCs/>
                <w:sz w:val="24"/>
                <w:szCs w:val="24"/>
              </w:rPr>
              <w:t>234</w:t>
            </w:r>
          </w:p>
          <w:p w:rsidR="0058570A" w:rsidRPr="00A80503" w:rsidRDefault="0058570A" w:rsidP="002349CA">
            <w:pPr>
              <w:ind w:firstLine="0"/>
              <w:rPr>
                <w:iCs/>
                <w:sz w:val="24"/>
                <w:szCs w:val="24"/>
              </w:rPr>
            </w:pPr>
            <w:r w:rsidRPr="00A80503">
              <w:rPr>
                <w:iCs/>
                <w:sz w:val="24"/>
                <w:szCs w:val="24"/>
              </w:rPr>
              <w:t>114</w:t>
            </w:r>
            <w:r w:rsidRPr="00A80503">
              <w:rPr>
                <w:iCs/>
                <w:sz w:val="24"/>
                <w:szCs w:val="24"/>
                <w:vertAlign w:val="superscript"/>
              </w:rPr>
              <w:t>3</w:t>
            </w:r>
            <w:r w:rsidRPr="00A80503">
              <w:rPr>
                <w:iCs/>
                <w:sz w:val="24"/>
                <w:szCs w:val="24"/>
              </w:rPr>
              <w:t>/2</w:t>
            </w:r>
          </w:p>
        </w:tc>
        <w:tc>
          <w:tcPr>
            <w:tcW w:w="7016" w:type="dxa"/>
          </w:tcPr>
          <w:p w:rsidR="007E294B" w:rsidRPr="00A80503" w:rsidRDefault="0058570A" w:rsidP="002349CA">
            <w:pPr>
              <w:ind w:firstLine="0"/>
              <w:rPr>
                <w:iCs/>
                <w:sz w:val="24"/>
                <w:szCs w:val="24"/>
              </w:rPr>
            </w:pPr>
            <w:r w:rsidRPr="00A80503">
              <w:rPr>
                <w:iCs/>
                <w:sz w:val="24"/>
                <w:szCs w:val="24"/>
              </w:rPr>
              <w:t>Программа обработки социологических данных Vortex 8.0</w:t>
            </w:r>
          </w:p>
        </w:tc>
      </w:tr>
    </w:tbl>
    <w:p w:rsidR="008C7CFA" w:rsidRPr="005407D9" w:rsidRDefault="008C7CFA" w:rsidP="008C7CFA">
      <w:pPr>
        <w:pStyle w:val="1"/>
      </w:pPr>
      <w:r>
        <w:lastRenderedPageBreak/>
        <w:t>10. Примерная тематика научно-исследовательских работ студентов</w:t>
      </w:r>
    </w:p>
    <w:tbl>
      <w:tblPr>
        <w:tblStyle w:val="ae"/>
        <w:tblW w:w="0" w:type="auto"/>
        <w:tblLook w:val="01E0"/>
      </w:tblPr>
      <w:tblGrid>
        <w:gridCol w:w="2802"/>
        <w:gridCol w:w="7229"/>
      </w:tblGrid>
      <w:tr w:rsidR="008C7CFA" w:rsidTr="00A0798F">
        <w:tc>
          <w:tcPr>
            <w:tcW w:w="2802" w:type="dxa"/>
          </w:tcPr>
          <w:p w:rsidR="008C7CFA" w:rsidRPr="005407D9" w:rsidRDefault="008C7CFA" w:rsidP="00A0798F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5407D9">
              <w:rPr>
                <w:iCs/>
                <w:sz w:val="24"/>
                <w:szCs w:val="24"/>
              </w:rPr>
              <w:t>реподавател</w:t>
            </w:r>
            <w:r>
              <w:rPr>
                <w:iCs/>
                <w:sz w:val="24"/>
                <w:szCs w:val="24"/>
              </w:rPr>
              <w:t>ь, ученая степень, звание</w:t>
            </w:r>
          </w:p>
        </w:tc>
        <w:tc>
          <w:tcPr>
            <w:tcW w:w="7229" w:type="dxa"/>
          </w:tcPr>
          <w:p w:rsidR="008C7CFA" w:rsidRPr="005407D9" w:rsidRDefault="008C7CFA" w:rsidP="00A0798F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Список тем научно-исследовательских работ</w:t>
            </w:r>
          </w:p>
        </w:tc>
      </w:tr>
      <w:tr w:rsidR="006D27D8" w:rsidRPr="00FE78E3" w:rsidTr="00A0798F">
        <w:tc>
          <w:tcPr>
            <w:tcW w:w="2802" w:type="dxa"/>
          </w:tcPr>
          <w:p w:rsidR="006D27D8" w:rsidRPr="00FE78E3" w:rsidRDefault="006D27D8" w:rsidP="006D27D8">
            <w:pPr>
              <w:ind w:firstLine="0"/>
              <w:rPr>
                <w:sz w:val="24"/>
                <w:szCs w:val="24"/>
              </w:rPr>
            </w:pPr>
            <w:r w:rsidRPr="00FE78E3">
              <w:rPr>
                <w:sz w:val="24"/>
                <w:szCs w:val="24"/>
              </w:rPr>
              <w:t>К</w:t>
            </w:r>
            <w:r w:rsidRPr="00FE78E3">
              <w:rPr>
                <w:sz w:val="24"/>
                <w:szCs w:val="24"/>
              </w:rPr>
              <w:t>анд</w:t>
            </w:r>
            <w:r w:rsidRPr="00FE78E3">
              <w:rPr>
                <w:sz w:val="24"/>
                <w:szCs w:val="24"/>
              </w:rPr>
              <w:t>.</w:t>
            </w:r>
            <w:r w:rsidRPr="00FE78E3">
              <w:rPr>
                <w:sz w:val="24"/>
                <w:szCs w:val="24"/>
              </w:rPr>
              <w:t xml:space="preserve"> социол</w:t>
            </w:r>
            <w:r w:rsidRPr="00FE78E3">
              <w:rPr>
                <w:sz w:val="24"/>
                <w:szCs w:val="24"/>
              </w:rPr>
              <w:t>.</w:t>
            </w:r>
            <w:r w:rsidRPr="00FE78E3">
              <w:rPr>
                <w:sz w:val="24"/>
                <w:szCs w:val="24"/>
              </w:rPr>
              <w:t xml:space="preserve"> </w:t>
            </w:r>
            <w:r w:rsidRPr="00FE78E3">
              <w:rPr>
                <w:sz w:val="24"/>
                <w:szCs w:val="24"/>
              </w:rPr>
              <w:t>н</w:t>
            </w:r>
            <w:r w:rsidRPr="00FE78E3">
              <w:rPr>
                <w:sz w:val="24"/>
                <w:szCs w:val="24"/>
              </w:rPr>
              <w:t>аук</w:t>
            </w:r>
            <w:r w:rsidRPr="00FE78E3">
              <w:rPr>
                <w:sz w:val="24"/>
                <w:szCs w:val="24"/>
              </w:rPr>
              <w:t>, д</w:t>
            </w:r>
            <w:r w:rsidRPr="00FE78E3">
              <w:rPr>
                <w:sz w:val="24"/>
                <w:szCs w:val="24"/>
              </w:rPr>
              <w:t>о</w:t>
            </w:r>
            <w:r w:rsidRPr="00FE78E3">
              <w:rPr>
                <w:sz w:val="24"/>
                <w:szCs w:val="24"/>
              </w:rPr>
              <w:t>цент</w:t>
            </w:r>
          </w:p>
          <w:p w:rsidR="006D27D8" w:rsidRPr="00FE78E3" w:rsidRDefault="006D27D8" w:rsidP="006D27D8">
            <w:pPr>
              <w:ind w:firstLine="0"/>
              <w:rPr>
                <w:sz w:val="24"/>
                <w:szCs w:val="24"/>
              </w:rPr>
            </w:pPr>
            <w:r w:rsidRPr="00FE78E3">
              <w:rPr>
                <w:sz w:val="24"/>
                <w:szCs w:val="24"/>
              </w:rPr>
              <w:t>В.Ю. Колчи</w:t>
            </w:r>
            <w:r w:rsidRPr="00FE78E3">
              <w:rPr>
                <w:sz w:val="24"/>
                <w:szCs w:val="24"/>
              </w:rPr>
              <w:t>н</w:t>
            </w:r>
            <w:r w:rsidRPr="00FE78E3">
              <w:rPr>
                <w:sz w:val="24"/>
                <w:szCs w:val="24"/>
              </w:rPr>
              <w:t>ская</w:t>
            </w:r>
          </w:p>
        </w:tc>
        <w:tc>
          <w:tcPr>
            <w:tcW w:w="7229" w:type="dxa"/>
          </w:tcPr>
          <w:p w:rsidR="006D27D8" w:rsidRPr="00FE78E3" w:rsidRDefault="006D27D8" w:rsidP="004C39AC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ind w:left="459" w:hanging="459"/>
              <w:rPr>
                <w:sz w:val="24"/>
                <w:szCs w:val="24"/>
              </w:rPr>
            </w:pPr>
            <w:r w:rsidRPr="00FE78E3">
              <w:rPr>
                <w:sz w:val="24"/>
                <w:szCs w:val="24"/>
              </w:rPr>
              <w:t>Партийная деятельность как форма политической а</w:t>
            </w:r>
            <w:r w:rsidRPr="00FE78E3">
              <w:rPr>
                <w:sz w:val="24"/>
                <w:szCs w:val="24"/>
              </w:rPr>
              <w:t>к</w:t>
            </w:r>
            <w:r w:rsidRPr="00FE78E3">
              <w:rPr>
                <w:sz w:val="24"/>
                <w:szCs w:val="24"/>
              </w:rPr>
              <w:t>тивности (на примере челябинского отделения партии «Справедливая Россия»)</w:t>
            </w:r>
          </w:p>
          <w:p w:rsidR="006D27D8" w:rsidRPr="00FE78E3" w:rsidRDefault="006D27D8" w:rsidP="004C39AC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ind w:left="459" w:hanging="459"/>
              <w:rPr>
                <w:sz w:val="24"/>
                <w:szCs w:val="24"/>
              </w:rPr>
            </w:pPr>
            <w:r w:rsidRPr="00FE78E3">
              <w:rPr>
                <w:sz w:val="24"/>
                <w:szCs w:val="24"/>
              </w:rPr>
              <w:t>Политика как сфера профессиональной самореализации же</w:t>
            </w:r>
            <w:r w:rsidRPr="00FE78E3">
              <w:rPr>
                <w:sz w:val="24"/>
                <w:szCs w:val="24"/>
              </w:rPr>
              <w:t>н</w:t>
            </w:r>
            <w:r w:rsidRPr="00FE78E3">
              <w:rPr>
                <w:sz w:val="24"/>
                <w:szCs w:val="24"/>
              </w:rPr>
              <w:t>щин</w:t>
            </w:r>
          </w:p>
          <w:p w:rsidR="006D27D8" w:rsidRPr="00FE78E3" w:rsidRDefault="006D27D8" w:rsidP="004C39AC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ind w:left="459" w:hanging="459"/>
              <w:rPr>
                <w:sz w:val="24"/>
                <w:szCs w:val="24"/>
              </w:rPr>
            </w:pPr>
            <w:r w:rsidRPr="00FE78E3">
              <w:rPr>
                <w:sz w:val="24"/>
                <w:szCs w:val="24"/>
              </w:rPr>
              <w:t>Гендерный анализ политического поведения</w:t>
            </w:r>
          </w:p>
          <w:p w:rsidR="006D27D8" w:rsidRPr="00FE78E3" w:rsidRDefault="006D27D8" w:rsidP="004C39AC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ind w:left="459" w:hanging="459"/>
              <w:rPr>
                <w:sz w:val="24"/>
                <w:szCs w:val="24"/>
              </w:rPr>
            </w:pPr>
            <w:r w:rsidRPr="00FE78E3">
              <w:rPr>
                <w:sz w:val="24"/>
                <w:szCs w:val="24"/>
              </w:rPr>
              <w:t>Реформа среднего образования как направление ре</w:t>
            </w:r>
            <w:r w:rsidRPr="00FE78E3">
              <w:rPr>
                <w:sz w:val="24"/>
                <w:szCs w:val="24"/>
              </w:rPr>
              <w:t>а</w:t>
            </w:r>
            <w:r w:rsidRPr="00FE78E3">
              <w:rPr>
                <w:sz w:val="24"/>
                <w:szCs w:val="24"/>
              </w:rPr>
              <w:t>лизации государственной образовательной пол</w:t>
            </w:r>
            <w:r w:rsidRPr="00FE78E3">
              <w:rPr>
                <w:sz w:val="24"/>
                <w:szCs w:val="24"/>
              </w:rPr>
              <w:t>и</w:t>
            </w:r>
            <w:r w:rsidRPr="00FE78E3">
              <w:rPr>
                <w:sz w:val="24"/>
                <w:szCs w:val="24"/>
              </w:rPr>
              <w:t>тики</w:t>
            </w:r>
          </w:p>
          <w:p w:rsidR="006D27D8" w:rsidRPr="00FE78E3" w:rsidRDefault="006D27D8" w:rsidP="004C39AC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ind w:left="459" w:hanging="459"/>
              <w:rPr>
                <w:sz w:val="24"/>
                <w:szCs w:val="24"/>
              </w:rPr>
            </w:pPr>
            <w:r w:rsidRPr="00FE78E3">
              <w:rPr>
                <w:sz w:val="24"/>
                <w:szCs w:val="24"/>
              </w:rPr>
              <w:t>Политическая активность как элемент политич</w:t>
            </w:r>
            <w:r w:rsidRPr="00FE78E3">
              <w:rPr>
                <w:sz w:val="24"/>
                <w:szCs w:val="24"/>
              </w:rPr>
              <w:t>е</w:t>
            </w:r>
            <w:r w:rsidRPr="00FE78E3">
              <w:rPr>
                <w:sz w:val="24"/>
                <w:szCs w:val="24"/>
              </w:rPr>
              <w:t>ского процесса (на примере г. Челябинска)</w:t>
            </w:r>
          </w:p>
          <w:p w:rsidR="006D27D8" w:rsidRPr="00FE78E3" w:rsidRDefault="006D27D8" w:rsidP="004C39AC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ind w:left="459" w:hanging="459"/>
              <w:rPr>
                <w:sz w:val="24"/>
                <w:szCs w:val="24"/>
              </w:rPr>
            </w:pPr>
            <w:r w:rsidRPr="00FE78E3">
              <w:rPr>
                <w:sz w:val="24"/>
                <w:szCs w:val="24"/>
              </w:rPr>
              <w:t>Социальное самочувствие как детерминанта политической а</w:t>
            </w:r>
            <w:r w:rsidRPr="00FE78E3">
              <w:rPr>
                <w:sz w:val="24"/>
                <w:szCs w:val="24"/>
              </w:rPr>
              <w:t>к</w:t>
            </w:r>
            <w:r w:rsidRPr="00FE78E3">
              <w:rPr>
                <w:sz w:val="24"/>
                <w:szCs w:val="24"/>
              </w:rPr>
              <w:t>тивности</w:t>
            </w:r>
          </w:p>
          <w:p w:rsidR="006D27D8" w:rsidRPr="00FE78E3" w:rsidRDefault="006D27D8" w:rsidP="004C39AC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ind w:left="459" w:hanging="459"/>
              <w:rPr>
                <w:sz w:val="24"/>
                <w:szCs w:val="24"/>
              </w:rPr>
            </w:pPr>
            <w:r w:rsidRPr="00FE78E3">
              <w:rPr>
                <w:sz w:val="24"/>
                <w:szCs w:val="24"/>
              </w:rPr>
              <w:t>Клубы по интересам как компонент гражданского общества</w:t>
            </w:r>
          </w:p>
          <w:p w:rsidR="006D27D8" w:rsidRPr="00FE78E3" w:rsidRDefault="006D27D8" w:rsidP="004C39AC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ind w:left="459" w:hanging="459"/>
              <w:rPr>
                <w:sz w:val="24"/>
                <w:szCs w:val="24"/>
              </w:rPr>
            </w:pPr>
            <w:r w:rsidRPr="00FE78E3">
              <w:rPr>
                <w:sz w:val="24"/>
                <w:szCs w:val="24"/>
              </w:rPr>
              <w:t>Музейное дело как сфера реализации государс</w:t>
            </w:r>
            <w:r w:rsidRPr="00FE78E3">
              <w:rPr>
                <w:sz w:val="24"/>
                <w:szCs w:val="24"/>
              </w:rPr>
              <w:t>т</w:t>
            </w:r>
            <w:r w:rsidRPr="00FE78E3">
              <w:rPr>
                <w:sz w:val="24"/>
                <w:szCs w:val="24"/>
              </w:rPr>
              <w:t>венно культур ной политики</w:t>
            </w:r>
          </w:p>
        </w:tc>
      </w:tr>
      <w:tr w:rsidR="006D27D8" w:rsidRPr="00FE78E3" w:rsidTr="00A0798F">
        <w:tc>
          <w:tcPr>
            <w:tcW w:w="2802" w:type="dxa"/>
          </w:tcPr>
          <w:p w:rsidR="006D27D8" w:rsidRPr="00FE78E3" w:rsidRDefault="006D27D8" w:rsidP="006D27D8">
            <w:pPr>
              <w:ind w:firstLine="0"/>
              <w:rPr>
                <w:sz w:val="24"/>
                <w:szCs w:val="24"/>
              </w:rPr>
            </w:pPr>
            <w:r w:rsidRPr="00FE78E3">
              <w:rPr>
                <w:sz w:val="24"/>
                <w:szCs w:val="24"/>
              </w:rPr>
              <w:t>К</w:t>
            </w:r>
            <w:r w:rsidRPr="00FE78E3">
              <w:rPr>
                <w:sz w:val="24"/>
                <w:szCs w:val="24"/>
              </w:rPr>
              <w:t>анд</w:t>
            </w:r>
            <w:r w:rsidRPr="00FE78E3">
              <w:rPr>
                <w:sz w:val="24"/>
                <w:szCs w:val="24"/>
              </w:rPr>
              <w:t>.</w:t>
            </w:r>
            <w:r w:rsidRPr="00FE78E3">
              <w:rPr>
                <w:sz w:val="24"/>
                <w:szCs w:val="24"/>
              </w:rPr>
              <w:t xml:space="preserve"> </w:t>
            </w:r>
            <w:r w:rsidRPr="00FE78E3">
              <w:rPr>
                <w:sz w:val="24"/>
                <w:szCs w:val="24"/>
              </w:rPr>
              <w:t>культурол</w:t>
            </w:r>
            <w:r w:rsidRPr="00FE78E3">
              <w:rPr>
                <w:sz w:val="24"/>
                <w:szCs w:val="24"/>
              </w:rPr>
              <w:t>о</w:t>
            </w:r>
            <w:r w:rsidRPr="00FE78E3">
              <w:rPr>
                <w:sz w:val="24"/>
                <w:szCs w:val="24"/>
              </w:rPr>
              <w:t>гии, доцент</w:t>
            </w:r>
          </w:p>
          <w:p w:rsidR="006D27D8" w:rsidRPr="00FE78E3" w:rsidRDefault="006D27D8" w:rsidP="006D27D8">
            <w:pPr>
              <w:ind w:firstLine="0"/>
              <w:rPr>
                <w:sz w:val="24"/>
                <w:szCs w:val="24"/>
              </w:rPr>
            </w:pPr>
            <w:r w:rsidRPr="00FE78E3">
              <w:rPr>
                <w:sz w:val="24"/>
                <w:szCs w:val="24"/>
              </w:rPr>
              <w:t>Л.В. Русских</w:t>
            </w:r>
          </w:p>
        </w:tc>
        <w:tc>
          <w:tcPr>
            <w:tcW w:w="7229" w:type="dxa"/>
          </w:tcPr>
          <w:p w:rsidR="006D27D8" w:rsidRPr="00FE78E3" w:rsidRDefault="006D27D8" w:rsidP="006D27D8">
            <w:pPr>
              <w:pStyle w:val="af1"/>
              <w:numPr>
                <w:ilvl w:val="0"/>
                <w:numId w:val="34"/>
              </w:numPr>
              <w:tabs>
                <w:tab w:val="left" w:pos="851"/>
              </w:tabs>
              <w:ind w:left="459" w:hanging="426"/>
              <w:rPr>
                <w:sz w:val="24"/>
                <w:szCs w:val="24"/>
              </w:rPr>
            </w:pPr>
            <w:r w:rsidRPr="00FE78E3">
              <w:rPr>
                <w:sz w:val="24"/>
                <w:szCs w:val="24"/>
              </w:rPr>
              <w:t>Культурная интеграция средствами этнических объ</w:t>
            </w:r>
            <w:r w:rsidRPr="00FE78E3">
              <w:rPr>
                <w:sz w:val="24"/>
                <w:szCs w:val="24"/>
              </w:rPr>
              <w:t>е</w:t>
            </w:r>
            <w:r w:rsidRPr="00FE78E3">
              <w:rPr>
                <w:sz w:val="24"/>
                <w:szCs w:val="24"/>
              </w:rPr>
              <w:t>динений как механизм реализации национальной п</w:t>
            </w:r>
            <w:r w:rsidRPr="00FE78E3">
              <w:rPr>
                <w:sz w:val="24"/>
                <w:szCs w:val="24"/>
              </w:rPr>
              <w:t>о</w:t>
            </w:r>
            <w:r w:rsidRPr="00FE78E3">
              <w:rPr>
                <w:sz w:val="24"/>
                <w:szCs w:val="24"/>
              </w:rPr>
              <w:t>литики государства</w:t>
            </w:r>
          </w:p>
          <w:p w:rsidR="006D27D8" w:rsidRPr="00FE78E3" w:rsidRDefault="006D27D8" w:rsidP="006D27D8">
            <w:pPr>
              <w:pStyle w:val="af1"/>
              <w:numPr>
                <w:ilvl w:val="0"/>
                <w:numId w:val="34"/>
              </w:numPr>
              <w:tabs>
                <w:tab w:val="left" w:pos="851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ind w:left="459" w:hanging="426"/>
              <w:rPr>
                <w:sz w:val="24"/>
                <w:szCs w:val="24"/>
              </w:rPr>
            </w:pPr>
            <w:r w:rsidRPr="00FE78E3">
              <w:rPr>
                <w:sz w:val="24"/>
                <w:szCs w:val="24"/>
              </w:rPr>
              <w:t>Политическая культура жителей г. Челябинска</w:t>
            </w:r>
          </w:p>
          <w:p w:rsidR="006D27D8" w:rsidRPr="00FE78E3" w:rsidRDefault="006D27D8" w:rsidP="006D27D8">
            <w:pPr>
              <w:pStyle w:val="af1"/>
              <w:numPr>
                <w:ilvl w:val="0"/>
                <w:numId w:val="34"/>
              </w:numPr>
              <w:tabs>
                <w:tab w:val="left" w:pos="851"/>
              </w:tabs>
              <w:ind w:left="459" w:hanging="426"/>
              <w:rPr>
                <w:sz w:val="24"/>
                <w:szCs w:val="24"/>
              </w:rPr>
            </w:pPr>
            <w:r w:rsidRPr="00FE78E3">
              <w:rPr>
                <w:sz w:val="24"/>
                <w:szCs w:val="24"/>
              </w:rPr>
              <w:t>Политические ориентации студентов ЮУрГУ</w:t>
            </w:r>
          </w:p>
        </w:tc>
      </w:tr>
    </w:tbl>
    <w:p w:rsidR="008C7CFA" w:rsidRPr="00C71D84" w:rsidRDefault="008C7CFA" w:rsidP="008C7CFA">
      <w:pPr>
        <w:ind w:firstLine="567"/>
        <w:rPr>
          <w:iCs/>
        </w:rPr>
      </w:pPr>
    </w:p>
    <w:p w:rsidR="008C7CFA" w:rsidRPr="008A2218" w:rsidRDefault="008C7CFA" w:rsidP="00C71221">
      <w:pPr>
        <w:ind w:firstLine="567"/>
        <w:rPr>
          <w:iCs/>
        </w:rPr>
      </w:pPr>
    </w:p>
    <w:sectPr w:rsidR="008C7CFA" w:rsidRPr="008A2218" w:rsidSect="00B34ACD">
      <w:footerReference w:type="default" r:id="rId17"/>
      <w:pgSz w:w="11907" w:h="16840" w:code="9"/>
      <w:pgMar w:top="568" w:right="567" w:bottom="567" w:left="1418" w:header="720" w:footer="5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D38" w:rsidRDefault="00593D38" w:rsidP="00330CB6">
      <w:r>
        <w:separator/>
      </w:r>
    </w:p>
    <w:p w:rsidR="00593D38" w:rsidRDefault="00593D38" w:rsidP="00330CB6"/>
  </w:endnote>
  <w:endnote w:type="continuationSeparator" w:id="1">
    <w:p w:rsidR="00593D38" w:rsidRDefault="00593D38" w:rsidP="00330CB6">
      <w:r>
        <w:continuationSeparator/>
      </w:r>
    </w:p>
    <w:p w:rsidR="00593D38" w:rsidRDefault="00593D38" w:rsidP="00330C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A5" w:rsidRDefault="005E2129">
    <w:pPr>
      <w:pStyle w:val="a4"/>
      <w:jc w:val="right"/>
    </w:pPr>
    <w:fldSimple w:instr=" PAGE   \* MERGEFORMAT ">
      <w:r w:rsidR="00A50440">
        <w:rPr>
          <w:noProof/>
        </w:rPr>
        <w:t>4</w:t>
      </w:r>
    </w:fldSimple>
  </w:p>
  <w:p w:rsidR="00AB32A5" w:rsidRDefault="00AB32A5" w:rsidP="00330C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D38" w:rsidRDefault="00593D38" w:rsidP="00330CB6">
      <w:r>
        <w:separator/>
      </w:r>
    </w:p>
    <w:p w:rsidR="00593D38" w:rsidRDefault="00593D38" w:rsidP="00330CB6"/>
  </w:footnote>
  <w:footnote w:type="continuationSeparator" w:id="1">
    <w:p w:rsidR="00593D38" w:rsidRDefault="00593D38" w:rsidP="00330CB6">
      <w:r>
        <w:continuationSeparator/>
      </w:r>
    </w:p>
    <w:p w:rsidR="00593D38" w:rsidRDefault="00593D38" w:rsidP="00330C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A0CA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979AD"/>
    <w:multiLevelType w:val="singleLevel"/>
    <w:tmpl w:val="3D8A41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cs="Times New Roman" w:hint="default"/>
      </w:rPr>
    </w:lvl>
  </w:abstractNum>
  <w:abstractNum w:abstractNumId="2">
    <w:nsid w:val="0D7B4E8F"/>
    <w:multiLevelType w:val="multilevel"/>
    <w:tmpl w:val="4E44D60A"/>
    <w:lvl w:ilvl="0">
      <w:start w:val="1"/>
      <w:numFmt w:val="russianLow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15656FEF"/>
    <w:multiLevelType w:val="hybridMultilevel"/>
    <w:tmpl w:val="0788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0706"/>
    <w:multiLevelType w:val="singleLevel"/>
    <w:tmpl w:val="BA9A21C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>
    <w:nsid w:val="1BAF4029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C0A65A8"/>
    <w:multiLevelType w:val="hybridMultilevel"/>
    <w:tmpl w:val="55F876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8C1CAE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24B5142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2AC66AF"/>
    <w:multiLevelType w:val="hybridMultilevel"/>
    <w:tmpl w:val="3A181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0B3FA6"/>
    <w:multiLevelType w:val="hybridMultilevel"/>
    <w:tmpl w:val="0DACC8D4"/>
    <w:lvl w:ilvl="0" w:tplc="3EF2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35AF0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2B6F064E"/>
    <w:multiLevelType w:val="hybridMultilevel"/>
    <w:tmpl w:val="1BE0D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301B35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0334C2F"/>
    <w:multiLevelType w:val="hybridMultilevel"/>
    <w:tmpl w:val="CC009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D27A42"/>
    <w:multiLevelType w:val="hybridMultilevel"/>
    <w:tmpl w:val="79C64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EA290C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3D495DD0"/>
    <w:multiLevelType w:val="multilevel"/>
    <w:tmpl w:val="CB40E0E0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russianLower"/>
      <w:suff w:val="space"/>
      <w:lvlText w:val="%2)"/>
      <w:lvlJc w:val="right"/>
      <w:pPr>
        <w:ind w:left="1134" w:firstLine="284"/>
      </w:pPr>
      <w:rPr>
        <w:rFonts w:cs="Times New Roman" w:hint="default"/>
        <w:color w:val="auto"/>
      </w:rPr>
    </w:lvl>
    <w:lvl w:ilvl="2">
      <w:start w:val="1"/>
      <w:numFmt w:val="bullet"/>
      <w:suff w:val="space"/>
      <w:lvlText w:val="–"/>
      <w:lvlJc w:val="left"/>
      <w:pPr>
        <w:ind w:left="1701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484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520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556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9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8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644" w:hanging="360"/>
      </w:pPr>
      <w:rPr>
        <w:rFonts w:cs="Times New Roman" w:hint="default"/>
      </w:rPr>
    </w:lvl>
  </w:abstractNum>
  <w:abstractNum w:abstractNumId="18">
    <w:nsid w:val="4166319B"/>
    <w:multiLevelType w:val="hybridMultilevel"/>
    <w:tmpl w:val="AFC80E9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47455555"/>
    <w:multiLevelType w:val="multilevel"/>
    <w:tmpl w:val="E834915A"/>
    <w:styleLink w:val="a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russianLower"/>
      <w:suff w:val="space"/>
      <w:lvlText w:val="%2)"/>
      <w:lvlJc w:val="right"/>
      <w:pPr>
        <w:ind w:left="1134" w:firstLine="284"/>
      </w:pPr>
      <w:rPr>
        <w:rFonts w:cs="Times New Roman" w:hint="default"/>
        <w:color w:val="auto"/>
      </w:rPr>
    </w:lvl>
    <w:lvl w:ilvl="2">
      <w:start w:val="1"/>
      <w:numFmt w:val="bullet"/>
      <w:suff w:val="space"/>
      <w:lvlText w:val="–"/>
      <w:lvlJc w:val="left"/>
      <w:pPr>
        <w:ind w:left="1701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484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520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556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9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8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644" w:hanging="360"/>
      </w:pPr>
      <w:rPr>
        <w:rFonts w:cs="Times New Roman" w:hint="default"/>
      </w:rPr>
    </w:lvl>
  </w:abstractNum>
  <w:abstractNum w:abstractNumId="20">
    <w:nsid w:val="4B5B1CFC"/>
    <w:multiLevelType w:val="hybridMultilevel"/>
    <w:tmpl w:val="67605B9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4FD55E3D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3D858F9"/>
    <w:multiLevelType w:val="singleLevel"/>
    <w:tmpl w:val="BE0699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CE76C1"/>
    <w:multiLevelType w:val="hybridMultilevel"/>
    <w:tmpl w:val="4858C668"/>
    <w:lvl w:ilvl="0" w:tplc="7B840A02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7896F24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583706B4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5B9E0DB3"/>
    <w:multiLevelType w:val="hybridMultilevel"/>
    <w:tmpl w:val="83886B0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61CC2900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>
    <w:nsid w:val="70AC3E1E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>
    <w:nsid w:val="71AF0A57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73084C28"/>
    <w:multiLevelType w:val="hybridMultilevel"/>
    <w:tmpl w:val="AAD8CAD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D91A19"/>
    <w:multiLevelType w:val="hybridMultilevel"/>
    <w:tmpl w:val="AE7A1B2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9D36683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7FD26358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20"/>
  </w:num>
  <w:num w:numId="5">
    <w:abstractNumId w:val="18"/>
  </w:num>
  <w:num w:numId="6">
    <w:abstractNumId w:val="31"/>
  </w:num>
  <w:num w:numId="7">
    <w:abstractNumId w:val="26"/>
  </w:num>
  <w:num w:numId="8">
    <w:abstractNumId w:val="22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  <w:num w:numId="13">
    <w:abstractNumId w:val="24"/>
  </w:num>
  <w:num w:numId="14">
    <w:abstractNumId w:val="32"/>
  </w:num>
  <w:num w:numId="15">
    <w:abstractNumId w:val="29"/>
  </w:num>
  <w:num w:numId="16">
    <w:abstractNumId w:val="25"/>
  </w:num>
  <w:num w:numId="17">
    <w:abstractNumId w:val="21"/>
  </w:num>
  <w:num w:numId="18">
    <w:abstractNumId w:val="7"/>
  </w:num>
  <w:num w:numId="19">
    <w:abstractNumId w:val="33"/>
  </w:num>
  <w:num w:numId="20">
    <w:abstractNumId w:val="4"/>
  </w:num>
  <w:num w:numId="21">
    <w:abstractNumId w:val="13"/>
  </w:num>
  <w:num w:numId="22">
    <w:abstractNumId w:val="28"/>
  </w:num>
  <w:num w:numId="23">
    <w:abstractNumId w:val="16"/>
  </w:num>
  <w:num w:numId="24">
    <w:abstractNumId w:val="27"/>
  </w:num>
  <w:num w:numId="25">
    <w:abstractNumId w:val="11"/>
  </w:num>
  <w:num w:numId="26">
    <w:abstractNumId w:val="0"/>
  </w:num>
  <w:num w:numId="27">
    <w:abstractNumId w:val="15"/>
  </w:num>
  <w:num w:numId="28">
    <w:abstractNumId w:val="9"/>
  </w:num>
  <w:num w:numId="29">
    <w:abstractNumId w:val="30"/>
  </w:num>
  <w:num w:numId="30">
    <w:abstractNumId w:val="6"/>
  </w:num>
  <w:num w:numId="31">
    <w:abstractNumId w:val="12"/>
  </w:num>
  <w:num w:numId="32">
    <w:abstractNumId w:val="14"/>
  </w:num>
  <w:num w:numId="33">
    <w:abstractNumId w:val="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5DC"/>
    <w:rsid w:val="000029D4"/>
    <w:rsid w:val="00006EF1"/>
    <w:rsid w:val="00030994"/>
    <w:rsid w:val="00033752"/>
    <w:rsid w:val="00055DA4"/>
    <w:rsid w:val="0006310F"/>
    <w:rsid w:val="000675DC"/>
    <w:rsid w:val="00071D72"/>
    <w:rsid w:val="00072D41"/>
    <w:rsid w:val="000806E6"/>
    <w:rsid w:val="00084B45"/>
    <w:rsid w:val="00094EF4"/>
    <w:rsid w:val="00094F9B"/>
    <w:rsid w:val="000B0517"/>
    <w:rsid w:val="000B111A"/>
    <w:rsid w:val="000C409B"/>
    <w:rsid w:val="000C6593"/>
    <w:rsid w:val="000E0B61"/>
    <w:rsid w:val="000E0CD9"/>
    <w:rsid w:val="000E1A55"/>
    <w:rsid w:val="000E5765"/>
    <w:rsid w:val="00101DDD"/>
    <w:rsid w:val="00113B28"/>
    <w:rsid w:val="00117AAD"/>
    <w:rsid w:val="0012520A"/>
    <w:rsid w:val="001263C1"/>
    <w:rsid w:val="00127355"/>
    <w:rsid w:val="00136707"/>
    <w:rsid w:val="001618E4"/>
    <w:rsid w:val="00163439"/>
    <w:rsid w:val="00175FAC"/>
    <w:rsid w:val="00187052"/>
    <w:rsid w:val="0019669D"/>
    <w:rsid w:val="001B14DD"/>
    <w:rsid w:val="001C5F90"/>
    <w:rsid w:val="001C6842"/>
    <w:rsid w:val="001D2DE3"/>
    <w:rsid w:val="001D553A"/>
    <w:rsid w:val="001D61B0"/>
    <w:rsid w:val="001D65F3"/>
    <w:rsid w:val="001D6CD0"/>
    <w:rsid w:val="001E06E1"/>
    <w:rsid w:val="001E1087"/>
    <w:rsid w:val="00210D05"/>
    <w:rsid w:val="0021698D"/>
    <w:rsid w:val="00224B05"/>
    <w:rsid w:val="00234424"/>
    <w:rsid w:val="002349CA"/>
    <w:rsid w:val="00250C9C"/>
    <w:rsid w:val="0025484C"/>
    <w:rsid w:val="0026011A"/>
    <w:rsid w:val="00264997"/>
    <w:rsid w:val="00272532"/>
    <w:rsid w:val="00274004"/>
    <w:rsid w:val="00274851"/>
    <w:rsid w:val="00280C94"/>
    <w:rsid w:val="00284952"/>
    <w:rsid w:val="00294FF3"/>
    <w:rsid w:val="002B3627"/>
    <w:rsid w:val="002F26D6"/>
    <w:rsid w:val="00305684"/>
    <w:rsid w:val="00325FC0"/>
    <w:rsid w:val="00330CB6"/>
    <w:rsid w:val="003322CC"/>
    <w:rsid w:val="003372C3"/>
    <w:rsid w:val="003430CA"/>
    <w:rsid w:val="0034456B"/>
    <w:rsid w:val="00346FC4"/>
    <w:rsid w:val="00350AC7"/>
    <w:rsid w:val="00350AC8"/>
    <w:rsid w:val="00350C9B"/>
    <w:rsid w:val="0036077E"/>
    <w:rsid w:val="003B3B4E"/>
    <w:rsid w:val="003C349C"/>
    <w:rsid w:val="003C469B"/>
    <w:rsid w:val="003D5D91"/>
    <w:rsid w:val="003E5FE9"/>
    <w:rsid w:val="003E6390"/>
    <w:rsid w:val="003F452B"/>
    <w:rsid w:val="00420B0C"/>
    <w:rsid w:val="00432DA0"/>
    <w:rsid w:val="004351FA"/>
    <w:rsid w:val="00455BC4"/>
    <w:rsid w:val="004614FF"/>
    <w:rsid w:val="00471CB1"/>
    <w:rsid w:val="00473090"/>
    <w:rsid w:val="004877CF"/>
    <w:rsid w:val="00490F55"/>
    <w:rsid w:val="004B2CB3"/>
    <w:rsid w:val="004C39AC"/>
    <w:rsid w:val="004F3DFB"/>
    <w:rsid w:val="004F79E0"/>
    <w:rsid w:val="00501905"/>
    <w:rsid w:val="0051047A"/>
    <w:rsid w:val="00521F04"/>
    <w:rsid w:val="00523660"/>
    <w:rsid w:val="00523764"/>
    <w:rsid w:val="005407D9"/>
    <w:rsid w:val="00543C57"/>
    <w:rsid w:val="0055032F"/>
    <w:rsid w:val="00553688"/>
    <w:rsid w:val="00554472"/>
    <w:rsid w:val="00557E80"/>
    <w:rsid w:val="00560F94"/>
    <w:rsid w:val="00560FCF"/>
    <w:rsid w:val="00565B85"/>
    <w:rsid w:val="00570B97"/>
    <w:rsid w:val="0058341E"/>
    <w:rsid w:val="0058413B"/>
    <w:rsid w:val="0058570A"/>
    <w:rsid w:val="00590195"/>
    <w:rsid w:val="00593D38"/>
    <w:rsid w:val="005B79FB"/>
    <w:rsid w:val="005C6B8E"/>
    <w:rsid w:val="005D2B2D"/>
    <w:rsid w:val="005D6819"/>
    <w:rsid w:val="005E2129"/>
    <w:rsid w:val="005E2583"/>
    <w:rsid w:val="005F01D6"/>
    <w:rsid w:val="005F0634"/>
    <w:rsid w:val="006069B0"/>
    <w:rsid w:val="006309D5"/>
    <w:rsid w:val="006401FB"/>
    <w:rsid w:val="0064261F"/>
    <w:rsid w:val="0064329A"/>
    <w:rsid w:val="006536AB"/>
    <w:rsid w:val="006652A2"/>
    <w:rsid w:val="0066683B"/>
    <w:rsid w:val="0069150A"/>
    <w:rsid w:val="006B3ABB"/>
    <w:rsid w:val="006C3597"/>
    <w:rsid w:val="006D15F1"/>
    <w:rsid w:val="006D27D8"/>
    <w:rsid w:val="006D7406"/>
    <w:rsid w:val="006F5935"/>
    <w:rsid w:val="00700733"/>
    <w:rsid w:val="00713747"/>
    <w:rsid w:val="00713ED2"/>
    <w:rsid w:val="0073371C"/>
    <w:rsid w:val="00750A36"/>
    <w:rsid w:val="00751986"/>
    <w:rsid w:val="00752259"/>
    <w:rsid w:val="00772F0F"/>
    <w:rsid w:val="007757DA"/>
    <w:rsid w:val="0078701E"/>
    <w:rsid w:val="00787065"/>
    <w:rsid w:val="0079084E"/>
    <w:rsid w:val="00792CC6"/>
    <w:rsid w:val="007B2AED"/>
    <w:rsid w:val="007D05C1"/>
    <w:rsid w:val="007E294B"/>
    <w:rsid w:val="007E358E"/>
    <w:rsid w:val="007E56C6"/>
    <w:rsid w:val="007E739A"/>
    <w:rsid w:val="007F14D3"/>
    <w:rsid w:val="007F5ABF"/>
    <w:rsid w:val="00824F6F"/>
    <w:rsid w:val="00830AFE"/>
    <w:rsid w:val="00833D84"/>
    <w:rsid w:val="0084448A"/>
    <w:rsid w:val="00855060"/>
    <w:rsid w:val="00862A30"/>
    <w:rsid w:val="00864A99"/>
    <w:rsid w:val="00871F31"/>
    <w:rsid w:val="00880983"/>
    <w:rsid w:val="008879BB"/>
    <w:rsid w:val="00890629"/>
    <w:rsid w:val="0089577E"/>
    <w:rsid w:val="00897C94"/>
    <w:rsid w:val="008A2218"/>
    <w:rsid w:val="008A26BF"/>
    <w:rsid w:val="008A37A7"/>
    <w:rsid w:val="008A7EF4"/>
    <w:rsid w:val="008B33B6"/>
    <w:rsid w:val="008B39BD"/>
    <w:rsid w:val="008C7CFA"/>
    <w:rsid w:val="008D4A97"/>
    <w:rsid w:val="008E04A3"/>
    <w:rsid w:val="008F00FD"/>
    <w:rsid w:val="008F0C4E"/>
    <w:rsid w:val="008F66FA"/>
    <w:rsid w:val="00900A3F"/>
    <w:rsid w:val="00904601"/>
    <w:rsid w:val="009065AE"/>
    <w:rsid w:val="00907965"/>
    <w:rsid w:val="00910B8C"/>
    <w:rsid w:val="00911E0D"/>
    <w:rsid w:val="009138CE"/>
    <w:rsid w:val="009166EA"/>
    <w:rsid w:val="00935F53"/>
    <w:rsid w:val="00943196"/>
    <w:rsid w:val="0094467A"/>
    <w:rsid w:val="009537A0"/>
    <w:rsid w:val="00965A9B"/>
    <w:rsid w:val="009732A4"/>
    <w:rsid w:val="00973A62"/>
    <w:rsid w:val="009770D9"/>
    <w:rsid w:val="00984C57"/>
    <w:rsid w:val="00986594"/>
    <w:rsid w:val="009970CA"/>
    <w:rsid w:val="009A3FB7"/>
    <w:rsid w:val="009B20DF"/>
    <w:rsid w:val="009B2723"/>
    <w:rsid w:val="009B5606"/>
    <w:rsid w:val="009C1EDE"/>
    <w:rsid w:val="009C7E25"/>
    <w:rsid w:val="009E5A54"/>
    <w:rsid w:val="009F18D6"/>
    <w:rsid w:val="009F24E1"/>
    <w:rsid w:val="009F411D"/>
    <w:rsid w:val="00A0798F"/>
    <w:rsid w:val="00A10829"/>
    <w:rsid w:val="00A2114E"/>
    <w:rsid w:val="00A21D6F"/>
    <w:rsid w:val="00A458D0"/>
    <w:rsid w:val="00A50440"/>
    <w:rsid w:val="00A52F36"/>
    <w:rsid w:val="00A61CD4"/>
    <w:rsid w:val="00A70743"/>
    <w:rsid w:val="00A73AC5"/>
    <w:rsid w:val="00A747F2"/>
    <w:rsid w:val="00A80503"/>
    <w:rsid w:val="00AB32A5"/>
    <w:rsid w:val="00AB5C6F"/>
    <w:rsid w:val="00AC105D"/>
    <w:rsid w:val="00AD1434"/>
    <w:rsid w:val="00AD4625"/>
    <w:rsid w:val="00AF0191"/>
    <w:rsid w:val="00AF09BA"/>
    <w:rsid w:val="00AF0D4A"/>
    <w:rsid w:val="00AF2436"/>
    <w:rsid w:val="00AF43B0"/>
    <w:rsid w:val="00B027A6"/>
    <w:rsid w:val="00B11787"/>
    <w:rsid w:val="00B34ACD"/>
    <w:rsid w:val="00B36AF2"/>
    <w:rsid w:val="00B44A6B"/>
    <w:rsid w:val="00B51575"/>
    <w:rsid w:val="00B62391"/>
    <w:rsid w:val="00B715A1"/>
    <w:rsid w:val="00B90240"/>
    <w:rsid w:val="00BA205B"/>
    <w:rsid w:val="00BA32F0"/>
    <w:rsid w:val="00BB2813"/>
    <w:rsid w:val="00BB2C93"/>
    <w:rsid w:val="00BB7EAD"/>
    <w:rsid w:val="00BC279F"/>
    <w:rsid w:val="00BE36D2"/>
    <w:rsid w:val="00BE5DC1"/>
    <w:rsid w:val="00BF40A6"/>
    <w:rsid w:val="00BF701F"/>
    <w:rsid w:val="00C02C6F"/>
    <w:rsid w:val="00C17B75"/>
    <w:rsid w:val="00C255D7"/>
    <w:rsid w:val="00C2683F"/>
    <w:rsid w:val="00C27F85"/>
    <w:rsid w:val="00C3687B"/>
    <w:rsid w:val="00C43EB7"/>
    <w:rsid w:val="00C44CF2"/>
    <w:rsid w:val="00C4503B"/>
    <w:rsid w:val="00C71221"/>
    <w:rsid w:val="00C71D84"/>
    <w:rsid w:val="00C77F5D"/>
    <w:rsid w:val="00C81F01"/>
    <w:rsid w:val="00C86FD5"/>
    <w:rsid w:val="00C87FF5"/>
    <w:rsid w:val="00C90301"/>
    <w:rsid w:val="00CA10E3"/>
    <w:rsid w:val="00CC61BE"/>
    <w:rsid w:val="00D02454"/>
    <w:rsid w:val="00D05D9B"/>
    <w:rsid w:val="00D33344"/>
    <w:rsid w:val="00D45927"/>
    <w:rsid w:val="00D57142"/>
    <w:rsid w:val="00D659C5"/>
    <w:rsid w:val="00D715E2"/>
    <w:rsid w:val="00D90E14"/>
    <w:rsid w:val="00D9488A"/>
    <w:rsid w:val="00DC06E1"/>
    <w:rsid w:val="00DD1F5D"/>
    <w:rsid w:val="00DD4B54"/>
    <w:rsid w:val="00DE1259"/>
    <w:rsid w:val="00DE3371"/>
    <w:rsid w:val="00DE44AA"/>
    <w:rsid w:val="00E00855"/>
    <w:rsid w:val="00E019EC"/>
    <w:rsid w:val="00E01D3F"/>
    <w:rsid w:val="00E214CB"/>
    <w:rsid w:val="00E23AA9"/>
    <w:rsid w:val="00E31E5A"/>
    <w:rsid w:val="00E41E97"/>
    <w:rsid w:val="00E46FA2"/>
    <w:rsid w:val="00E477D3"/>
    <w:rsid w:val="00E701B1"/>
    <w:rsid w:val="00E86335"/>
    <w:rsid w:val="00E93D3B"/>
    <w:rsid w:val="00E968BD"/>
    <w:rsid w:val="00EA5843"/>
    <w:rsid w:val="00EB12D4"/>
    <w:rsid w:val="00EB332D"/>
    <w:rsid w:val="00EB49FA"/>
    <w:rsid w:val="00EB557A"/>
    <w:rsid w:val="00EC2323"/>
    <w:rsid w:val="00ED0AB0"/>
    <w:rsid w:val="00ED355A"/>
    <w:rsid w:val="00ED7761"/>
    <w:rsid w:val="00ED7D1A"/>
    <w:rsid w:val="00EF1D41"/>
    <w:rsid w:val="00EF375C"/>
    <w:rsid w:val="00EF547F"/>
    <w:rsid w:val="00F001AF"/>
    <w:rsid w:val="00F02723"/>
    <w:rsid w:val="00F176A4"/>
    <w:rsid w:val="00F3141D"/>
    <w:rsid w:val="00F44A63"/>
    <w:rsid w:val="00F46A4E"/>
    <w:rsid w:val="00F922C4"/>
    <w:rsid w:val="00FC4B86"/>
    <w:rsid w:val="00FD2DB8"/>
    <w:rsid w:val="00FE78E3"/>
    <w:rsid w:val="00FF1B1B"/>
    <w:rsid w:val="00FF2CB2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CD0"/>
    <w:pPr>
      <w:ind w:firstLine="851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9F18D6"/>
    <w:pPr>
      <w:keepNext/>
      <w:spacing w:before="280" w:after="280"/>
      <w:ind w:firstLine="0"/>
      <w:jc w:val="left"/>
      <w:outlineLvl w:val="0"/>
    </w:pPr>
    <w:rPr>
      <w:rFonts w:eastAsia="MS Gothic"/>
      <w:b/>
      <w:kern w:val="32"/>
    </w:rPr>
  </w:style>
  <w:style w:type="paragraph" w:styleId="2">
    <w:name w:val="heading 2"/>
    <w:basedOn w:val="a0"/>
    <w:next w:val="a0"/>
    <w:link w:val="20"/>
    <w:uiPriority w:val="99"/>
    <w:qFormat/>
    <w:rsid w:val="001B14DD"/>
    <w:pPr>
      <w:keepNext/>
      <w:spacing w:before="280" w:after="280"/>
      <w:ind w:firstLine="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"/>
    <w:qFormat/>
    <w:rsid w:val="00973A62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F18D6"/>
    <w:rPr>
      <w:rFonts w:eastAsia="MS Gothic" w:cs="Times New Roman"/>
      <w:b/>
      <w:kern w:val="32"/>
      <w:sz w:val="28"/>
    </w:rPr>
  </w:style>
  <w:style w:type="character" w:customStyle="1" w:styleId="20">
    <w:name w:val="Заголовок 2 Знак"/>
    <w:basedOn w:val="a1"/>
    <w:link w:val="2"/>
    <w:uiPriority w:val="99"/>
    <w:locked/>
    <w:rsid w:val="001B14DD"/>
    <w:rPr>
      <w:rFonts w:cs="Times New Roman"/>
      <w:b/>
      <w:sz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5E2129"/>
    <w:rPr>
      <w:rFonts w:ascii="Cambria" w:eastAsia="MS Gothic" w:hAnsi="Cambria" w:cs="Times New Roman"/>
      <w:b/>
      <w:sz w:val="26"/>
    </w:rPr>
  </w:style>
  <w:style w:type="paragraph" w:styleId="a4">
    <w:name w:val="footer"/>
    <w:basedOn w:val="a0"/>
    <w:link w:val="a5"/>
    <w:uiPriority w:val="99"/>
    <w:rsid w:val="00B34ACD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58413B"/>
    <w:rPr>
      <w:rFonts w:cs="Times New Roman"/>
      <w:sz w:val="28"/>
    </w:rPr>
  </w:style>
  <w:style w:type="character" w:styleId="a6">
    <w:name w:val="page number"/>
    <w:basedOn w:val="a1"/>
    <w:uiPriority w:val="99"/>
    <w:rsid w:val="00B34ACD"/>
    <w:rPr>
      <w:rFonts w:cs="Times New Roman"/>
    </w:rPr>
  </w:style>
  <w:style w:type="paragraph" w:styleId="a7">
    <w:name w:val="Body Text"/>
    <w:basedOn w:val="a0"/>
    <w:link w:val="a8"/>
    <w:uiPriority w:val="99"/>
    <w:rsid w:val="00B34ACD"/>
  </w:style>
  <w:style w:type="character" w:customStyle="1" w:styleId="a8">
    <w:name w:val="Основной текст Знак"/>
    <w:basedOn w:val="a1"/>
    <w:link w:val="a7"/>
    <w:uiPriority w:val="99"/>
    <w:semiHidden/>
    <w:locked/>
    <w:rsid w:val="005E2129"/>
    <w:rPr>
      <w:rFonts w:cs="Times New Roman"/>
      <w:sz w:val="28"/>
    </w:rPr>
  </w:style>
  <w:style w:type="paragraph" w:customStyle="1" w:styleId="11">
    <w:name w:val="Текст1"/>
    <w:basedOn w:val="a0"/>
    <w:uiPriority w:val="99"/>
    <w:rsid w:val="00B34ACD"/>
    <w:rPr>
      <w:rFonts w:ascii="Courier New" w:hAnsi="Courier New" w:cs="Courier New"/>
    </w:rPr>
  </w:style>
  <w:style w:type="paragraph" w:customStyle="1" w:styleId="21">
    <w:name w:val="Основной текст 21"/>
    <w:basedOn w:val="a0"/>
    <w:uiPriority w:val="99"/>
    <w:rsid w:val="00B34ACD"/>
    <w:pPr>
      <w:ind w:firstLine="567"/>
    </w:pPr>
    <w:rPr>
      <w:sz w:val="24"/>
      <w:szCs w:val="24"/>
    </w:rPr>
  </w:style>
  <w:style w:type="paragraph" w:customStyle="1" w:styleId="BodyText21">
    <w:name w:val="Body Text 21"/>
    <w:basedOn w:val="a0"/>
    <w:uiPriority w:val="99"/>
    <w:rsid w:val="00B34ACD"/>
    <w:pPr>
      <w:ind w:firstLine="709"/>
    </w:pPr>
  </w:style>
  <w:style w:type="paragraph" w:styleId="a9">
    <w:name w:val="header"/>
    <w:basedOn w:val="a0"/>
    <w:link w:val="aa"/>
    <w:uiPriority w:val="99"/>
    <w:rsid w:val="00B34AC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5E2129"/>
    <w:rPr>
      <w:rFonts w:cs="Times New Roman"/>
      <w:sz w:val="28"/>
    </w:rPr>
  </w:style>
  <w:style w:type="paragraph" w:customStyle="1" w:styleId="ab">
    <w:name w:val="Лекц"/>
    <w:basedOn w:val="a0"/>
    <w:uiPriority w:val="99"/>
    <w:rsid w:val="00B34ACD"/>
    <w:pPr>
      <w:ind w:firstLine="720"/>
    </w:pPr>
  </w:style>
  <w:style w:type="paragraph" w:styleId="ac">
    <w:name w:val="Document Map"/>
    <w:basedOn w:val="a0"/>
    <w:link w:val="ad"/>
    <w:uiPriority w:val="99"/>
    <w:semiHidden/>
    <w:rsid w:val="00F46A4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d">
    <w:name w:val="Схема документа Знак"/>
    <w:basedOn w:val="a1"/>
    <w:link w:val="ac"/>
    <w:uiPriority w:val="99"/>
    <w:locked/>
    <w:rsid w:val="00F46A4E"/>
    <w:rPr>
      <w:rFonts w:ascii="Tahoma" w:hAnsi="Tahoma" w:cs="Times New Roman"/>
      <w:shd w:val="clear" w:color="auto" w:fill="000080"/>
    </w:rPr>
  </w:style>
  <w:style w:type="paragraph" w:customStyle="1" w:styleId="12">
    <w:name w:val="Цветной список — акцент 1"/>
    <w:basedOn w:val="a0"/>
    <w:uiPriority w:val="99"/>
    <w:qFormat/>
    <w:rsid w:val="00523660"/>
    <w:pPr>
      <w:ind w:left="720"/>
    </w:pPr>
  </w:style>
  <w:style w:type="table" w:styleId="ae">
    <w:name w:val="Table Grid"/>
    <w:basedOn w:val="a2"/>
    <w:uiPriority w:val="99"/>
    <w:rsid w:val="00FD2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rsid w:val="00ED0AB0"/>
    <w:pPr>
      <w:ind w:firstLine="567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5E2129"/>
    <w:rPr>
      <w:rFonts w:cs="Times New Roman"/>
      <w:sz w:val="28"/>
    </w:rPr>
  </w:style>
  <w:style w:type="paragraph" w:styleId="af">
    <w:name w:val="Plain Text"/>
    <w:basedOn w:val="a0"/>
    <w:link w:val="af0"/>
    <w:uiPriority w:val="99"/>
    <w:rsid w:val="00ED0AB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uiPriority w:val="99"/>
    <w:semiHidden/>
    <w:locked/>
    <w:rsid w:val="005E2129"/>
    <w:rPr>
      <w:rFonts w:ascii="Courier New" w:hAnsi="Courier New" w:cs="Times New Roman"/>
      <w:sz w:val="20"/>
    </w:rPr>
  </w:style>
  <w:style w:type="paragraph" w:styleId="af1">
    <w:name w:val="List Paragraph"/>
    <w:basedOn w:val="a0"/>
    <w:uiPriority w:val="34"/>
    <w:qFormat/>
    <w:rsid w:val="004B2CB3"/>
    <w:pPr>
      <w:ind w:left="720"/>
    </w:pPr>
  </w:style>
  <w:style w:type="character" w:customStyle="1" w:styleId="af2">
    <w:name w:val="Стиль курсив"/>
    <w:rsid w:val="00965A9B"/>
    <w:rPr>
      <w:rFonts w:ascii="Tahoma" w:hAnsi="Tahoma"/>
      <w:i/>
      <w:sz w:val="22"/>
    </w:rPr>
  </w:style>
  <w:style w:type="character" w:customStyle="1" w:styleId="Bodytext13">
    <w:name w:val="Body text (13)_"/>
    <w:link w:val="Bodytext131"/>
    <w:locked/>
    <w:rsid w:val="00DE44AA"/>
    <w:rPr>
      <w:i/>
      <w:sz w:val="18"/>
      <w:shd w:val="clear" w:color="auto" w:fill="FFFFFF"/>
    </w:rPr>
  </w:style>
  <w:style w:type="paragraph" w:customStyle="1" w:styleId="Bodytext131">
    <w:name w:val="Body text (13)1"/>
    <w:basedOn w:val="a0"/>
    <w:link w:val="Bodytext13"/>
    <w:rsid w:val="00DE44AA"/>
    <w:pPr>
      <w:shd w:val="clear" w:color="auto" w:fill="FFFFFF"/>
      <w:spacing w:line="240" w:lineRule="atLeast"/>
      <w:ind w:hanging="300"/>
      <w:jc w:val="left"/>
    </w:pPr>
    <w:rPr>
      <w:i/>
      <w:iCs/>
      <w:sz w:val="18"/>
      <w:szCs w:val="18"/>
    </w:rPr>
  </w:style>
  <w:style w:type="character" w:customStyle="1" w:styleId="Bodytext17">
    <w:name w:val="Body text (17)_"/>
    <w:link w:val="Bodytext171"/>
    <w:locked/>
    <w:rsid w:val="00DE44AA"/>
    <w:rPr>
      <w:sz w:val="18"/>
      <w:shd w:val="clear" w:color="auto" w:fill="FFFFFF"/>
    </w:rPr>
  </w:style>
  <w:style w:type="paragraph" w:customStyle="1" w:styleId="Bodytext171">
    <w:name w:val="Body text (17)1"/>
    <w:basedOn w:val="a0"/>
    <w:link w:val="Bodytext17"/>
    <w:rsid w:val="00DE44AA"/>
    <w:pPr>
      <w:shd w:val="clear" w:color="auto" w:fill="FFFFFF"/>
      <w:spacing w:line="235" w:lineRule="exact"/>
      <w:ind w:hanging="360"/>
      <w:jc w:val="left"/>
    </w:pPr>
    <w:rPr>
      <w:sz w:val="18"/>
      <w:szCs w:val="18"/>
    </w:rPr>
  </w:style>
  <w:style w:type="character" w:customStyle="1" w:styleId="Heading23">
    <w:name w:val="Heading #2 (3)_"/>
    <w:link w:val="Heading230"/>
    <w:locked/>
    <w:rsid w:val="00187052"/>
    <w:rPr>
      <w:b/>
      <w:sz w:val="23"/>
      <w:shd w:val="clear" w:color="auto" w:fill="FFFFFF"/>
    </w:rPr>
  </w:style>
  <w:style w:type="paragraph" w:customStyle="1" w:styleId="Heading230">
    <w:name w:val="Heading #2 (3)"/>
    <w:basedOn w:val="a0"/>
    <w:link w:val="Heading23"/>
    <w:rsid w:val="00187052"/>
    <w:pPr>
      <w:shd w:val="clear" w:color="auto" w:fill="FFFFFF"/>
      <w:spacing w:line="230" w:lineRule="exact"/>
      <w:ind w:firstLine="0"/>
      <w:outlineLvl w:val="1"/>
    </w:pPr>
    <w:rPr>
      <w:b/>
      <w:bCs/>
      <w:sz w:val="23"/>
      <w:szCs w:val="23"/>
    </w:rPr>
  </w:style>
  <w:style w:type="paragraph" w:customStyle="1" w:styleId="af3">
    <w:name w:val="список с точками"/>
    <w:basedOn w:val="a0"/>
    <w:rsid w:val="00101DDD"/>
    <w:pPr>
      <w:spacing w:line="312" w:lineRule="auto"/>
      <w:ind w:firstLine="0"/>
    </w:pPr>
    <w:rPr>
      <w:sz w:val="24"/>
      <w:szCs w:val="24"/>
    </w:rPr>
  </w:style>
  <w:style w:type="character" w:customStyle="1" w:styleId="Heading32">
    <w:name w:val="Heading #3 (2)"/>
    <w:rsid w:val="007D05C1"/>
    <w:rPr>
      <w:rFonts w:ascii="Times New Roman" w:hAnsi="Times New Roman"/>
      <w:b/>
      <w:spacing w:val="0"/>
      <w:sz w:val="18"/>
      <w:u w:val="single"/>
    </w:rPr>
  </w:style>
  <w:style w:type="paragraph" w:customStyle="1" w:styleId="Default">
    <w:name w:val="Default"/>
    <w:rsid w:val="007D05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af4">
    <w:name w:val="Для таблиц"/>
    <w:basedOn w:val="a0"/>
    <w:rsid w:val="006652A2"/>
    <w:pPr>
      <w:ind w:firstLine="0"/>
      <w:jc w:val="left"/>
    </w:pPr>
    <w:rPr>
      <w:sz w:val="24"/>
      <w:szCs w:val="24"/>
    </w:rPr>
  </w:style>
  <w:style w:type="numbering" w:customStyle="1" w:styleId="a">
    <w:name w:val="Список в программе"/>
    <w:rsid w:val="005E212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8%d1%81%d1%82%d0%be%d1%80%d0%b8%d1%8f%20%d0%b7%d0%b0%d0%bf%d0%b0%d0%b4%d0%bd%d0%be%d0%b9%20%d1%81%d0%be%d1%86%d0%b8%d0%be%d0%bb%d0%be%d0%b3%d0%b8%d0%b8%20%3a%20%d1%8d%d1%82%d0%b0%d0%bf%d1%8b,%20%d0%b8%d0%b4%d0%b5%d0%b8,%20%d1%88%d0%ba%d0%be%d0%bb%d1%8b%20%20%d1%83%d1%87%d0%b5%d0%b1.%20%d0%bf%d0%be%d1%81%d0%be%d0%b1%d0%b8%d0%b5%20%d0%b4%d0%bb%d1%8f%20%d0%b2%d1%83%d0%b7%d0%be%d0%b2%20%20%d0%92.%20%d0%92.%20%d0%96%d0%b5%d0%bb%d1%82%d0%be%d0%b2,%20%d0%9c.%20%d0%92.%20%d0%96%d0%b5%d0%bb%d1%82%d0%be%d0%b2%20%20%d0%a2%d0%b5%d0%ba%d1%81%d1%82&amp;u1=4&amp;op1=0&amp;pos=1&amp;rootsearch=KEYWORD&amp;beginsrch=1" TargetMode="External"/><Relationship Id="rId1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6%d0%b5%d0%bb%d1%82%d0%be%d0%b2,%20%d0%92.%20%d0%92.&amp;u1=1003&amp;op1=0&amp;pos=1&amp;rootsearch=KEYWORD&amp;beginsrch=1" TargetMode="External"/><Relationship Id="rId12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ib.susu.ac.ru/ftd?base=SUSU_METHOD&amp;key=00034929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" TargetMode="External"/><Relationship Id="rId1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%d0%be%d1%81%d0%ba%d0%b2%d0%b0%20%20%d0%93%d0%b0%d1%83%d0%b4%d0%b5%d0%b0%d0%bc%d1%83%d1%81%20%3a%20%d0%90%d0%ba%d0%b0%d0%b4%d0%b5%d0%bc%d0%b8%d1%87%d0%b5%d1%81%d0%ba%d0%b8%d0%b9%20%d0%bf%d1%80%d0%be%d0%b5%d0%ba%d1%82%20%202010&amp;u1=2009&amp;op1=0&amp;pos=1&amp;rootsearch=KEYWORD&amp;beginsrch=1" TargetMode="External"/><Relationship Id="rId1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СТП ЮУрГУ 18-01</vt:lpstr>
    </vt:vector>
  </TitlesOfParts>
  <Company> </Company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СТП ЮУрГУ 18-01</dc:title>
  <dc:subject>Рабочая программа по ТММ</dc:subject>
  <dc:creator>Ахметшин Нашат Исламович</dc:creator>
  <cp:keywords/>
  <dc:description/>
  <cp:lastModifiedBy>Вероника Колчинская</cp:lastModifiedBy>
  <cp:revision>13</cp:revision>
  <cp:lastPrinted>2013-04-03T10:12:00Z</cp:lastPrinted>
  <dcterms:created xsi:type="dcterms:W3CDTF">2013-11-03T08:09:00Z</dcterms:created>
  <dcterms:modified xsi:type="dcterms:W3CDTF">2013-11-07T04:59:00Z</dcterms:modified>
</cp:coreProperties>
</file>