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AA" w:rsidRDefault="00537AAA" w:rsidP="00537AAA">
      <w:pPr>
        <w:spacing w:line="360" w:lineRule="auto"/>
        <w:jc w:val="center"/>
        <w:rPr>
          <w:sz w:val="28"/>
          <w:szCs w:val="28"/>
        </w:rPr>
      </w:pPr>
      <w:r w:rsidRPr="00537AAA">
        <w:rPr>
          <w:sz w:val="28"/>
          <w:szCs w:val="28"/>
        </w:rPr>
        <w:t xml:space="preserve">СОГЛАШЕНИЕ О ПРЕДОСТАВЛЕНИИ СУБСИДИИ </w:t>
      </w:r>
      <w:r w:rsidRPr="00537AAA">
        <w:rPr>
          <w:spacing w:val="4"/>
          <w:sz w:val="28"/>
          <w:szCs w:val="28"/>
        </w:rPr>
        <w:t>16 СЕНТЯБРЯ 2014</w:t>
      </w:r>
      <w:r w:rsidRPr="00537AAA">
        <w:rPr>
          <w:color w:val="0000CC"/>
          <w:spacing w:val="4"/>
          <w:sz w:val="28"/>
          <w:szCs w:val="28"/>
        </w:rPr>
        <w:t> </w:t>
      </w:r>
      <w:r w:rsidRPr="00537AAA">
        <w:rPr>
          <w:spacing w:val="4"/>
          <w:sz w:val="28"/>
          <w:szCs w:val="28"/>
        </w:rPr>
        <w:t xml:space="preserve">Г. </w:t>
      </w:r>
      <w:r w:rsidRPr="00537AAA">
        <w:rPr>
          <w:sz w:val="28"/>
          <w:szCs w:val="28"/>
        </w:rPr>
        <w:t>№ 14.577.21.0102</w:t>
      </w:r>
    </w:p>
    <w:p w:rsidR="00537AAA" w:rsidRPr="00537AAA" w:rsidRDefault="00537AAA" w:rsidP="00537AAA">
      <w:pPr>
        <w:spacing w:line="360" w:lineRule="auto"/>
        <w:jc w:val="center"/>
        <w:rPr>
          <w:sz w:val="28"/>
          <w:szCs w:val="28"/>
        </w:rPr>
      </w:pPr>
    </w:p>
    <w:p w:rsidR="00537AAA" w:rsidRDefault="00537AAA" w:rsidP="00537AAA">
      <w:pPr>
        <w:tabs>
          <w:tab w:val="center" w:pos="4536"/>
          <w:tab w:val="right" w:pos="9356"/>
        </w:tabs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Краткая характеристика работ, выполненных на втором этапе </w:t>
      </w:r>
    </w:p>
    <w:p w:rsidR="00537AAA" w:rsidRDefault="00537AAA" w:rsidP="00537AAA">
      <w:pPr>
        <w:tabs>
          <w:tab w:val="center" w:pos="4536"/>
          <w:tab w:val="right" w:pos="9356"/>
        </w:tabs>
        <w:spacing w:line="360" w:lineRule="auto"/>
        <w:ind w:firstLine="851"/>
        <w:jc w:val="both"/>
        <w:rPr>
          <w:bCs/>
          <w:sz w:val="28"/>
          <w:szCs w:val="28"/>
        </w:rPr>
      </w:pPr>
    </w:p>
    <w:p w:rsidR="00537AAA" w:rsidRDefault="00537AAA" w:rsidP="00537AAA">
      <w:pPr>
        <w:tabs>
          <w:tab w:val="center" w:pos="4536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bCs/>
          <w:sz w:val="28"/>
          <w:szCs w:val="28"/>
        </w:rPr>
        <w:t xml:space="preserve">Создание </w:t>
      </w:r>
      <w:proofErr w:type="spellStart"/>
      <w:r w:rsidRPr="0072266B">
        <w:rPr>
          <w:bCs/>
          <w:sz w:val="28"/>
          <w:szCs w:val="28"/>
        </w:rPr>
        <w:t>энергоэффективн</w:t>
      </w:r>
      <w:r>
        <w:rPr>
          <w:bCs/>
          <w:sz w:val="28"/>
          <w:szCs w:val="28"/>
        </w:rPr>
        <w:t>ого</w:t>
      </w:r>
      <w:proofErr w:type="spellEnd"/>
      <w:r w:rsidRPr="0072266B">
        <w:rPr>
          <w:bCs/>
          <w:sz w:val="28"/>
          <w:szCs w:val="28"/>
        </w:rPr>
        <w:t xml:space="preserve"> форсирован</w:t>
      </w:r>
      <w:r>
        <w:rPr>
          <w:bCs/>
          <w:sz w:val="28"/>
          <w:szCs w:val="28"/>
        </w:rPr>
        <w:t>ного</w:t>
      </w:r>
      <w:r w:rsidRPr="0072266B">
        <w:rPr>
          <w:bCs/>
          <w:sz w:val="28"/>
          <w:szCs w:val="28"/>
        </w:rPr>
        <w:t xml:space="preserve"> дизеля </w:t>
      </w:r>
      <w:r>
        <w:rPr>
          <w:bCs/>
          <w:sz w:val="28"/>
          <w:szCs w:val="28"/>
        </w:rPr>
        <w:t>специального н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значения </w:t>
      </w:r>
      <w:r w:rsidRPr="0072266B">
        <w:rPr>
          <w:bCs/>
          <w:sz w:val="28"/>
          <w:szCs w:val="28"/>
        </w:rPr>
        <w:t>размерност</w:t>
      </w:r>
      <w:r>
        <w:rPr>
          <w:bCs/>
          <w:sz w:val="28"/>
          <w:szCs w:val="28"/>
        </w:rPr>
        <w:t>ью</w:t>
      </w:r>
      <w:r w:rsidRPr="0072266B">
        <w:rPr>
          <w:bCs/>
          <w:sz w:val="28"/>
          <w:szCs w:val="28"/>
        </w:rPr>
        <w:t xml:space="preserve"> 15/16 </w:t>
      </w:r>
      <w:r>
        <w:rPr>
          <w:bCs/>
          <w:sz w:val="28"/>
          <w:szCs w:val="28"/>
        </w:rPr>
        <w:t>с литровой мощностью</w:t>
      </w:r>
      <w:r w:rsidRPr="007226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 </w:t>
      </w:r>
      <w:r w:rsidRPr="0072266B">
        <w:rPr>
          <w:bCs/>
          <w:sz w:val="28"/>
          <w:szCs w:val="28"/>
        </w:rPr>
        <w:t>35 кВт/л</w:t>
      </w:r>
      <w:r>
        <w:rPr>
          <w:bCs/>
          <w:sz w:val="28"/>
          <w:szCs w:val="28"/>
        </w:rPr>
        <w:t xml:space="preserve"> предусматр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вает разработку, обоснование и реализацию новых и известных технических решений, направленных на п</w:t>
      </w:r>
      <w:r w:rsidRPr="006125F9">
        <w:rPr>
          <w:color w:val="000000"/>
          <w:sz w:val="28"/>
          <w:szCs w:val="28"/>
        </w:rPr>
        <w:t>овышени</w:t>
      </w:r>
      <w:r>
        <w:rPr>
          <w:color w:val="000000"/>
          <w:sz w:val="28"/>
          <w:szCs w:val="28"/>
        </w:rPr>
        <w:t>е</w:t>
      </w:r>
      <w:r w:rsidRPr="006125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эффективности и </w:t>
      </w:r>
      <w:r w:rsidRPr="006125F9">
        <w:rPr>
          <w:color w:val="000000"/>
          <w:sz w:val="28"/>
          <w:szCs w:val="28"/>
        </w:rPr>
        <w:t xml:space="preserve">надежности </w:t>
      </w:r>
      <w:r>
        <w:rPr>
          <w:sz w:val="28"/>
        </w:rPr>
        <w:t>основных элементов внутрицилиндрового пространства, кривошипно-шатунного мех</w:t>
      </w:r>
      <w:r>
        <w:rPr>
          <w:sz w:val="28"/>
        </w:rPr>
        <w:t>а</w:t>
      </w:r>
      <w:r>
        <w:rPr>
          <w:sz w:val="28"/>
        </w:rPr>
        <w:t xml:space="preserve">низма, корпуса, основных </w:t>
      </w:r>
      <w:proofErr w:type="spellStart"/>
      <w:r>
        <w:rPr>
          <w:sz w:val="28"/>
        </w:rPr>
        <w:t>трибосопряжений</w:t>
      </w:r>
      <w:proofErr w:type="spellEnd"/>
      <w:r w:rsidRPr="00EE5D55">
        <w:rPr>
          <w:sz w:val="28"/>
        </w:rPr>
        <w:t xml:space="preserve"> </w:t>
      </w:r>
      <w:r>
        <w:rPr>
          <w:sz w:val="28"/>
        </w:rPr>
        <w:t xml:space="preserve">и </w:t>
      </w:r>
      <w:r w:rsidRPr="00EE5D55">
        <w:rPr>
          <w:sz w:val="28"/>
        </w:rPr>
        <w:t xml:space="preserve">элементов </w:t>
      </w:r>
      <w:r>
        <w:rPr>
          <w:sz w:val="28"/>
        </w:rPr>
        <w:t xml:space="preserve">топливоподающей </w:t>
      </w:r>
      <w:r w:rsidRPr="00EE5D55">
        <w:rPr>
          <w:sz w:val="28"/>
        </w:rPr>
        <w:t>аппаратуры</w:t>
      </w:r>
      <w:r>
        <w:rPr>
          <w:sz w:val="28"/>
        </w:rPr>
        <w:t>.</w:t>
      </w:r>
    </w:p>
    <w:p w:rsidR="00537AAA" w:rsidRPr="006125F9" w:rsidRDefault="00537AAA" w:rsidP="00537AAA">
      <w:pPr>
        <w:tabs>
          <w:tab w:val="center" w:pos="4536"/>
          <w:tab w:val="right" w:pos="9356"/>
        </w:tabs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 xml:space="preserve">Это особенно актуально при использовании форсированных </w:t>
      </w:r>
      <w:r w:rsidRPr="003760BD">
        <w:rPr>
          <w:sz w:val="28"/>
          <w:szCs w:val="28"/>
          <w:lang w:eastAsia="ru-RU"/>
        </w:rPr>
        <w:t xml:space="preserve">дизелей </w:t>
      </w:r>
      <w:r>
        <w:rPr>
          <w:sz w:val="28"/>
          <w:szCs w:val="28"/>
          <w:lang w:eastAsia="ru-RU"/>
        </w:rPr>
        <w:t xml:space="preserve">в </w:t>
      </w:r>
      <w:r w:rsidRPr="003760BD">
        <w:rPr>
          <w:sz w:val="28"/>
          <w:szCs w:val="28"/>
          <w:lang w:eastAsia="ru-RU"/>
        </w:rPr>
        <w:t>наземных транспортных машин</w:t>
      </w:r>
      <w:r>
        <w:rPr>
          <w:sz w:val="28"/>
          <w:szCs w:val="28"/>
          <w:lang w:eastAsia="ru-RU"/>
        </w:rPr>
        <w:t>ах</w:t>
      </w:r>
      <w:r w:rsidRPr="003760BD">
        <w:rPr>
          <w:sz w:val="28"/>
          <w:szCs w:val="28"/>
          <w:lang w:eastAsia="ru-RU"/>
        </w:rPr>
        <w:t>.</w:t>
      </w:r>
      <w:r>
        <w:rPr>
          <w:color w:val="FF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</w:rPr>
        <w:t xml:space="preserve">Поэтому разработка методологии </w:t>
      </w:r>
      <w:r w:rsidRPr="006125F9">
        <w:rPr>
          <w:color w:val="000000"/>
          <w:sz w:val="28"/>
        </w:rPr>
        <w:t>выбор</w:t>
      </w:r>
      <w:r>
        <w:rPr>
          <w:color w:val="000000"/>
          <w:sz w:val="28"/>
        </w:rPr>
        <w:t>а</w:t>
      </w:r>
      <w:r w:rsidRPr="006125F9">
        <w:rPr>
          <w:color w:val="000000"/>
          <w:sz w:val="28"/>
        </w:rPr>
        <w:t xml:space="preserve"> направлений исследования, методов решения поставленных задач, а также </w:t>
      </w:r>
      <w:r w:rsidRPr="006125F9">
        <w:rPr>
          <w:color w:val="000000"/>
          <w:sz w:val="28"/>
          <w:szCs w:val="28"/>
          <w:shd w:val="clear" w:color="auto" w:fill="FFFFFF"/>
        </w:rPr>
        <w:t>м</w:t>
      </w:r>
      <w:r w:rsidRPr="006125F9">
        <w:rPr>
          <w:color w:val="000000"/>
          <w:sz w:val="28"/>
          <w:szCs w:val="28"/>
          <w:shd w:val="clear" w:color="auto" w:fill="FFFFFF"/>
        </w:rPr>
        <w:t>е</w:t>
      </w:r>
      <w:r w:rsidRPr="006125F9">
        <w:rPr>
          <w:color w:val="000000"/>
          <w:sz w:val="28"/>
          <w:szCs w:val="28"/>
          <w:shd w:val="clear" w:color="auto" w:fill="FFFFFF"/>
        </w:rPr>
        <w:t>тодов физического, математического и комбинированного моделирования пр</w:t>
      </w:r>
      <w:r w:rsidRPr="006125F9">
        <w:rPr>
          <w:color w:val="000000"/>
          <w:sz w:val="28"/>
          <w:szCs w:val="28"/>
          <w:shd w:val="clear" w:color="auto" w:fill="FFFFFF"/>
        </w:rPr>
        <w:t>о</w:t>
      </w:r>
      <w:r w:rsidRPr="006125F9">
        <w:rPr>
          <w:color w:val="000000"/>
          <w:sz w:val="28"/>
          <w:szCs w:val="28"/>
          <w:shd w:val="clear" w:color="auto" w:fill="FFFFFF"/>
        </w:rPr>
        <w:t>цессов</w:t>
      </w:r>
      <w:r>
        <w:rPr>
          <w:color w:val="000000"/>
          <w:sz w:val="28"/>
          <w:szCs w:val="28"/>
          <w:shd w:val="clear" w:color="auto" w:fill="FFFFFF"/>
        </w:rPr>
        <w:t xml:space="preserve">, происходящих в механизмах и </w:t>
      </w:r>
      <w:r w:rsidRPr="006125F9">
        <w:rPr>
          <w:color w:val="000000"/>
          <w:sz w:val="28"/>
          <w:szCs w:val="28"/>
          <w:shd w:val="clear" w:color="auto" w:fill="FFFFFF"/>
        </w:rPr>
        <w:t>узл</w:t>
      </w:r>
      <w:r>
        <w:rPr>
          <w:color w:val="000000"/>
          <w:sz w:val="28"/>
          <w:szCs w:val="28"/>
          <w:shd w:val="clear" w:color="auto" w:fill="FFFFFF"/>
        </w:rPr>
        <w:t>ах</w:t>
      </w:r>
      <w:r w:rsidRPr="006125F9">
        <w:rPr>
          <w:color w:val="000000"/>
          <w:sz w:val="28"/>
          <w:szCs w:val="28"/>
          <w:shd w:val="clear" w:color="auto" w:fill="FFFFFF"/>
        </w:rPr>
        <w:t xml:space="preserve"> с целью сокращения цикла «разр</w:t>
      </w:r>
      <w:r w:rsidRPr="006125F9">
        <w:rPr>
          <w:color w:val="000000"/>
          <w:sz w:val="28"/>
          <w:szCs w:val="28"/>
          <w:shd w:val="clear" w:color="auto" w:fill="FFFFFF"/>
        </w:rPr>
        <w:t>а</w:t>
      </w:r>
      <w:r w:rsidRPr="006125F9">
        <w:rPr>
          <w:color w:val="000000"/>
          <w:sz w:val="28"/>
          <w:szCs w:val="28"/>
          <w:shd w:val="clear" w:color="auto" w:fill="FFFFFF"/>
        </w:rPr>
        <w:t>ботка – доводка – внедрение» новых конструкций</w:t>
      </w:r>
      <w:r w:rsidRPr="0084770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дизеля требует нового по</w:t>
      </w:r>
      <w:r>
        <w:rPr>
          <w:color w:val="000000"/>
          <w:sz w:val="28"/>
          <w:szCs w:val="28"/>
          <w:shd w:val="clear" w:color="auto" w:fill="FFFFFF"/>
        </w:rPr>
        <w:t>д</w:t>
      </w:r>
      <w:r>
        <w:rPr>
          <w:color w:val="000000"/>
          <w:sz w:val="28"/>
          <w:szCs w:val="28"/>
          <w:shd w:val="clear" w:color="auto" w:fill="FFFFFF"/>
        </w:rPr>
        <w:t>хода. Сущность этого подхода заключается в комплексном анализе сущес</w:t>
      </w:r>
      <w:r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вующих технических решений, выполнении расчетно-теоретических параме</w:t>
      </w:r>
      <w:r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рических исследований по их совершенствованию и обоснование их примен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ния с учетом мирового опыта и современных требований к дизелям транспор</w:t>
      </w:r>
      <w:r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ных машин.</w:t>
      </w:r>
    </w:p>
    <w:p w:rsidR="00537AAA" w:rsidRDefault="00537AAA" w:rsidP="00537AAA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 w:rsidRPr="000D164F">
        <w:rPr>
          <w:sz w:val="28"/>
          <w:szCs w:val="28"/>
        </w:rPr>
        <w:t xml:space="preserve">В результате завершения </w:t>
      </w:r>
      <w:r>
        <w:rPr>
          <w:sz w:val="28"/>
          <w:szCs w:val="28"/>
        </w:rPr>
        <w:t>второго</w:t>
      </w:r>
      <w:r w:rsidRPr="000D164F">
        <w:rPr>
          <w:sz w:val="28"/>
          <w:szCs w:val="28"/>
        </w:rPr>
        <w:t xml:space="preserve"> этапа прикладных научных исследов</w:t>
      </w:r>
      <w:r w:rsidRPr="000D164F">
        <w:rPr>
          <w:sz w:val="28"/>
          <w:szCs w:val="28"/>
        </w:rPr>
        <w:t>а</w:t>
      </w:r>
      <w:r w:rsidRPr="000D164F">
        <w:rPr>
          <w:sz w:val="28"/>
          <w:szCs w:val="28"/>
        </w:rPr>
        <w:t xml:space="preserve">ний по теме: «Исследование и разработка технических решений по созданию </w:t>
      </w:r>
      <w:proofErr w:type="spellStart"/>
      <w:r w:rsidRPr="000D164F">
        <w:rPr>
          <w:sz w:val="28"/>
          <w:szCs w:val="28"/>
        </w:rPr>
        <w:t>энергоэффективных</w:t>
      </w:r>
      <w:proofErr w:type="spellEnd"/>
      <w:r w:rsidRPr="000D164F">
        <w:rPr>
          <w:sz w:val="28"/>
          <w:szCs w:val="28"/>
        </w:rPr>
        <w:t xml:space="preserve"> форсированных дизелей специального назначения для н</w:t>
      </w:r>
      <w:r w:rsidRPr="000D164F">
        <w:rPr>
          <w:sz w:val="28"/>
          <w:szCs w:val="28"/>
        </w:rPr>
        <w:t>а</w:t>
      </w:r>
      <w:r w:rsidRPr="000D164F">
        <w:rPr>
          <w:sz w:val="28"/>
          <w:szCs w:val="28"/>
        </w:rPr>
        <w:t>земных транспортных машин» выполнено:</w:t>
      </w:r>
    </w:p>
    <w:p w:rsidR="00537AAA" w:rsidRDefault="00537AAA" w:rsidP="00537AAA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958BC">
        <w:rPr>
          <w:sz w:val="28"/>
          <w:szCs w:val="28"/>
        </w:rPr>
        <w:t xml:space="preserve">Обоснование и выбор технических решений для основных элементов </w:t>
      </w:r>
      <w:r>
        <w:rPr>
          <w:sz w:val="28"/>
          <w:szCs w:val="28"/>
        </w:rPr>
        <w:t xml:space="preserve">внутрицилиндрового пространства, </w:t>
      </w:r>
      <w:r w:rsidRPr="00A958BC">
        <w:rPr>
          <w:sz w:val="28"/>
          <w:szCs w:val="28"/>
        </w:rPr>
        <w:t>кривошипно-шатунного механизма и ко</w:t>
      </w:r>
      <w:r w:rsidRPr="00A958BC">
        <w:rPr>
          <w:sz w:val="28"/>
          <w:szCs w:val="28"/>
        </w:rPr>
        <w:t>р</w:t>
      </w:r>
      <w:r w:rsidRPr="00A958BC">
        <w:rPr>
          <w:sz w:val="28"/>
          <w:szCs w:val="28"/>
        </w:rPr>
        <w:t xml:space="preserve">пуса, </w:t>
      </w:r>
      <w:r>
        <w:rPr>
          <w:sz w:val="28"/>
          <w:szCs w:val="28"/>
        </w:rPr>
        <w:t>включая</w:t>
      </w:r>
      <w:r w:rsidRPr="00A958BC">
        <w:rPr>
          <w:sz w:val="28"/>
          <w:szCs w:val="28"/>
        </w:rPr>
        <w:t>: порш</w:t>
      </w:r>
      <w:r>
        <w:rPr>
          <w:sz w:val="28"/>
          <w:szCs w:val="28"/>
        </w:rPr>
        <w:t>е</w:t>
      </w:r>
      <w:r w:rsidRPr="00A958BC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A958BC">
        <w:rPr>
          <w:sz w:val="28"/>
          <w:szCs w:val="28"/>
        </w:rPr>
        <w:t xml:space="preserve"> с локальным охлаждением, шатун, </w:t>
      </w:r>
      <w:r w:rsidRPr="00A958BC">
        <w:rPr>
          <w:sz w:val="28"/>
          <w:szCs w:val="28"/>
        </w:rPr>
        <w:lastRenderedPageBreak/>
        <w:t>коленчат</w:t>
      </w:r>
      <w:r>
        <w:rPr>
          <w:sz w:val="28"/>
          <w:szCs w:val="28"/>
        </w:rPr>
        <w:t>ый</w:t>
      </w:r>
      <w:r w:rsidRPr="00A958BC">
        <w:rPr>
          <w:sz w:val="28"/>
          <w:szCs w:val="28"/>
        </w:rPr>
        <w:t xml:space="preserve"> вал, подшипник</w:t>
      </w:r>
      <w:r>
        <w:rPr>
          <w:sz w:val="28"/>
          <w:szCs w:val="28"/>
        </w:rPr>
        <w:t>и</w:t>
      </w:r>
      <w:r w:rsidRPr="00A958B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блок-картер и </w:t>
      </w:r>
      <w:r w:rsidRPr="00A958BC">
        <w:rPr>
          <w:sz w:val="28"/>
          <w:szCs w:val="28"/>
        </w:rPr>
        <w:t>головк</w:t>
      </w:r>
      <w:r>
        <w:rPr>
          <w:sz w:val="28"/>
          <w:szCs w:val="28"/>
        </w:rPr>
        <w:t>а</w:t>
      </w:r>
      <w:r w:rsidRPr="00A958BC">
        <w:rPr>
          <w:sz w:val="28"/>
          <w:szCs w:val="28"/>
        </w:rPr>
        <w:t xml:space="preserve"> цилиндра</w:t>
      </w:r>
      <w:r>
        <w:rPr>
          <w:sz w:val="28"/>
          <w:szCs w:val="28"/>
        </w:rPr>
        <w:t>, а также типа и элементов топл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воподающей системы</w:t>
      </w:r>
      <w:r w:rsidRPr="001A1D81">
        <w:rPr>
          <w:sz w:val="28"/>
          <w:szCs w:val="28"/>
        </w:rPr>
        <w:t xml:space="preserve"> </w:t>
      </w:r>
      <w:r w:rsidRPr="00A958BC">
        <w:rPr>
          <w:sz w:val="28"/>
          <w:szCs w:val="28"/>
        </w:rPr>
        <w:t>дизеля</w:t>
      </w:r>
      <w:r>
        <w:rPr>
          <w:sz w:val="28"/>
          <w:szCs w:val="28"/>
        </w:rPr>
        <w:t>.</w:t>
      </w:r>
    </w:p>
    <w:p w:rsidR="00537AAA" w:rsidRPr="003A0240" w:rsidRDefault="00537AAA" w:rsidP="00537AAA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A0240">
        <w:rPr>
          <w:sz w:val="28"/>
          <w:szCs w:val="28"/>
        </w:rPr>
        <w:t>Разработа</w:t>
      </w:r>
      <w:r>
        <w:rPr>
          <w:sz w:val="28"/>
          <w:szCs w:val="28"/>
        </w:rPr>
        <w:t>ны</w:t>
      </w:r>
      <w:r w:rsidRPr="003A0240">
        <w:rPr>
          <w:sz w:val="28"/>
          <w:szCs w:val="28"/>
        </w:rPr>
        <w:t xml:space="preserve"> методик</w:t>
      </w:r>
      <w:r>
        <w:rPr>
          <w:sz w:val="28"/>
          <w:szCs w:val="28"/>
        </w:rPr>
        <w:t>и</w:t>
      </w:r>
      <w:r w:rsidRPr="003A0240">
        <w:rPr>
          <w:sz w:val="28"/>
          <w:szCs w:val="28"/>
        </w:rPr>
        <w:t xml:space="preserve"> компьютерного моделирования с помощью имеющихся компьютерн</w:t>
      </w:r>
      <w:r>
        <w:rPr>
          <w:sz w:val="28"/>
          <w:szCs w:val="28"/>
        </w:rPr>
        <w:t>ых</w:t>
      </w:r>
      <w:r w:rsidRPr="003A0240">
        <w:rPr>
          <w:sz w:val="28"/>
          <w:szCs w:val="28"/>
        </w:rPr>
        <w:t xml:space="preserve"> систем:</w:t>
      </w:r>
    </w:p>
    <w:p w:rsidR="00537AAA" w:rsidRDefault="00537AAA" w:rsidP="00537AAA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 оптимизации геометрических параметров элементов внутрицилиндрового пространства дизеля, в частности камеры сгорания в поршне;</w:t>
      </w:r>
    </w:p>
    <w:p w:rsidR="00537AAA" w:rsidRDefault="00537AAA" w:rsidP="00537AAA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3A0240">
        <w:rPr>
          <w:sz w:val="28"/>
          <w:szCs w:val="28"/>
        </w:rPr>
        <w:tab/>
      </w:r>
      <w:r>
        <w:rPr>
          <w:sz w:val="28"/>
          <w:szCs w:val="28"/>
        </w:rPr>
        <w:t xml:space="preserve">определения </w:t>
      </w:r>
      <w:r w:rsidRPr="003A0240">
        <w:rPr>
          <w:sz w:val="28"/>
          <w:szCs w:val="28"/>
        </w:rPr>
        <w:t>тепловой и механической на</w:t>
      </w:r>
      <w:r>
        <w:rPr>
          <w:sz w:val="28"/>
          <w:szCs w:val="28"/>
        </w:rPr>
        <w:t>пря</w:t>
      </w:r>
      <w:r w:rsidRPr="003A0240">
        <w:rPr>
          <w:sz w:val="28"/>
          <w:szCs w:val="28"/>
        </w:rPr>
        <w:t>женности основных деталей форсированного дизеля</w:t>
      </w:r>
      <w:r>
        <w:rPr>
          <w:sz w:val="28"/>
          <w:szCs w:val="28"/>
        </w:rPr>
        <w:t xml:space="preserve">, используя </w:t>
      </w:r>
      <w:r w:rsidRPr="00710174">
        <w:rPr>
          <w:sz w:val="28"/>
          <w:szCs w:val="28"/>
        </w:rPr>
        <w:t>трехмерные конечно-элементные модели</w:t>
      </w:r>
      <w:r w:rsidRPr="003A0240">
        <w:rPr>
          <w:sz w:val="28"/>
          <w:szCs w:val="28"/>
        </w:rPr>
        <w:t xml:space="preserve"> </w:t>
      </w:r>
      <w:r w:rsidRPr="00710174">
        <w:rPr>
          <w:sz w:val="28"/>
          <w:szCs w:val="28"/>
        </w:rPr>
        <w:t>поршня, шатуна</w:t>
      </w:r>
      <w:r>
        <w:rPr>
          <w:sz w:val="28"/>
          <w:szCs w:val="28"/>
        </w:rPr>
        <w:t xml:space="preserve"> и коленчатого вала. П</w:t>
      </w:r>
      <w:r w:rsidRPr="00710174">
        <w:rPr>
          <w:sz w:val="28"/>
          <w:szCs w:val="28"/>
        </w:rPr>
        <w:t xml:space="preserve">ри этом граничные условия </w:t>
      </w:r>
      <w:r>
        <w:rPr>
          <w:sz w:val="28"/>
          <w:szCs w:val="28"/>
        </w:rPr>
        <w:t>те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лообмена и механического </w:t>
      </w:r>
      <w:proofErr w:type="spellStart"/>
      <w:r>
        <w:rPr>
          <w:sz w:val="28"/>
          <w:szCs w:val="28"/>
        </w:rPr>
        <w:t>нагружения</w:t>
      </w:r>
      <w:proofErr w:type="spellEnd"/>
      <w:r>
        <w:rPr>
          <w:sz w:val="28"/>
          <w:szCs w:val="28"/>
        </w:rPr>
        <w:t xml:space="preserve"> </w:t>
      </w:r>
      <w:r w:rsidRPr="00710174">
        <w:rPr>
          <w:sz w:val="28"/>
          <w:szCs w:val="28"/>
        </w:rPr>
        <w:t xml:space="preserve">определялись моделированием </w:t>
      </w:r>
      <w:r>
        <w:rPr>
          <w:sz w:val="28"/>
          <w:szCs w:val="28"/>
        </w:rPr>
        <w:t>внутр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цилиндровых процессов, </w:t>
      </w:r>
      <w:r w:rsidRPr="00710174">
        <w:rPr>
          <w:sz w:val="28"/>
          <w:szCs w:val="28"/>
        </w:rPr>
        <w:t>теплового и силового взаимодействия основных дет</w:t>
      </w:r>
      <w:r w:rsidRPr="00710174">
        <w:rPr>
          <w:sz w:val="28"/>
          <w:szCs w:val="28"/>
        </w:rPr>
        <w:t>а</w:t>
      </w:r>
      <w:r w:rsidRPr="00710174">
        <w:rPr>
          <w:sz w:val="28"/>
          <w:szCs w:val="28"/>
        </w:rPr>
        <w:t xml:space="preserve">лей кривошипно-шатунного механизма </w:t>
      </w:r>
      <w:r>
        <w:rPr>
          <w:sz w:val="28"/>
          <w:szCs w:val="28"/>
        </w:rPr>
        <w:t>в рабочем цикле;</w:t>
      </w:r>
    </w:p>
    <w:p w:rsidR="00537AAA" w:rsidRDefault="00537AAA" w:rsidP="00537AAA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определения теплового и напряженно-деформированного состояния головки цилиндров и элементов </w:t>
      </w:r>
      <w:proofErr w:type="spellStart"/>
      <w:r>
        <w:rPr>
          <w:sz w:val="28"/>
          <w:szCs w:val="28"/>
        </w:rPr>
        <w:t>блок-картера</w:t>
      </w:r>
      <w:proofErr w:type="spellEnd"/>
      <w:r>
        <w:rPr>
          <w:sz w:val="28"/>
          <w:szCs w:val="28"/>
        </w:rPr>
        <w:t xml:space="preserve">; </w:t>
      </w:r>
    </w:p>
    <w:p w:rsidR="00537AAA" w:rsidRPr="003A0240" w:rsidRDefault="00537AAA" w:rsidP="00537AAA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3A0240">
        <w:rPr>
          <w:sz w:val="28"/>
          <w:szCs w:val="28"/>
        </w:rPr>
        <w:tab/>
      </w:r>
      <w:r>
        <w:rPr>
          <w:sz w:val="28"/>
          <w:szCs w:val="28"/>
        </w:rPr>
        <w:t xml:space="preserve">выбора типа топливоподающей аппаратуры и </w:t>
      </w:r>
      <w:r w:rsidRPr="003A0240">
        <w:rPr>
          <w:sz w:val="28"/>
          <w:szCs w:val="28"/>
        </w:rPr>
        <w:t xml:space="preserve">основных параметров </w:t>
      </w:r>
      <w:r>
        <w:rPr>
          <w:sz w:val="28"/>
          <w:szCs w:val="28"/>
        </w:rPr>
        <w:t xml:space="preserve">элементов </w:t>
      </w:r>
      <w:r w:rsidRPr="003A0240">
        <w:rPr>
          <w:sz w:val="28"/>
          <w:szCs w:val="28"/>
        </w:rPr>
        <w:t xml:space="preserve"> распылителя форсунки</w:t>
      </w:r>
      <w:r>
        <w:rPr>
          <w:sz w:val="28"/>
          <w:szCs w:val="28"/>
        </w:rPr>
        <w:t xml:space="preserve"> при </w:t>
      </w:r>
      <w:r w:rsidRPr="005F5E32">
        <w:rPr>
          <w:sz w:val="28"/>
          <w:szCs w:val="28"/>
        </w:rPr>
        <w:t>расчетно-аналитическ</w:t>
      </w:r>
      <w:r>
        <w:rPr>
          <w:sz w:val="28"/>
          <w:szCs w:val="28"/>
        </w:rPr>
        <w:t>их</w:t>
      </w:r>
      <w:r w:rsidRPr="005F5E32">
        <w:rPr>
          <w:sz w:val="28"/>
          <w:szCs w:val="28"/>
        </w:rPr>
        <w:t xml:space="preserve"> исследовани</w:t>
      </w:r>
      <w:r>
        <w:rPr>
          <w:sz w:val="28"/>
          <w:szCs w:val="28"/>
        </w:rPr>
        <w:t>ях</w:t>
      </w:r>
      <w:r w:rsidRPr="005F5E32">
        <w:rPr>
          <w:sz w:val="28"/>
          <w:szCs w:val="28"/>
        </w:rPr>
        <w:t xml:space="preserve"> процессов </w:t>
      </w:r>
      <w:r>
        <w:rPr>
          <w:sz w:val="28"/>
          <w:szCs w:val="28"/>
        </w:rPr>
        <w:t xml:space="preserve">в </w:t>
      </w:r>
      <w:r w:rsidRPr="005F5E32">
        <w:rPr>
          <w:rFonts w:eastAsia="TimesNewRomanPSMT"/>
          <w:sz w:val="28"/>
          <w:szCs w:val="28"/>
          <w:lang w:eastAsia="ru-RU"/>
        </w:rPr>
        <w:t>топлив</w:t>
      </w:r>
      <w:r>
        <w:rPr>
          <w:rFonts w:eastAsia="TimesNewRomanPSMT"/>
          <w:sz w:val="28"/>
          <w:szCs w:val="28"/>
          <w:lang w:eastAsia="ru-RU"/>
        </w:rPr>
        <w:t>оподающей аппаратуре аккумуляторного типа</w:t>
      </w:r>
      <w:r w:rsidRPr="003A0240">
        <w:rPr>
          <w:sz w:val="28"/>
          <w:szCs w:val="28"/>
        </w:rPr>
        <w:t>;</w:t>
      </w:r>
    </w:p>
    <w:p w:rsidR="00537AAA" w:rsidRPr="003A0240" w:rsidRDefault="00537AAA" w:rsidP="00537AAA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3A0240">
        <w:rPr>
          <w:sz w:val="28"/>
          <w:szCs w:val="28"/>
        </w:rPr>
        <w:tab/>
      </w:r>
      <w:r>
        <w:rPr>
          <w:sz w:val="28"/>
          <w:szCs w:val="28"/>
        </w:rPr>
        <w:t xml:space="preserve">оценки </w:t>
      </w:r>
      <w:r w:rsidRPr="003A0240">
        <w:rPr>
          <w:sz w:val="28"/>
          <w:szCs w:val="28"/>
        </w:rPr>
        <w:t xml:space="preserve">тепловой и механической </w:t>
      </w:r>
      <w:proofErr w:type="spellStart"/>
      <w:r w:rsidRPr="003A0240">
        <w:rPr>
          <w:sz w:val="28"/>
          <w:szCs w:val="28"/>
        </w:rPr>
        <w:t>нагруженности</w:t>
      </w:r>
      <w:proofErr w:type="spellEnd"/>
      <w:r w:rsidRPr="003A0240"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спылителей форсунок, включающей определение </w:t>
      </w:r>
      <w:r w:rsidRPr="008463AD">
        <w:rPr>
          <w:sz w:val="28"/>
          <w:szCs w:val="28"/>
        </w:rPr>
        <w:t xml:space="preserve">термодинамической </w:t>
      </w:r>
      <w:proofErr w:type="spellStart"/>
      <w:r w:rsidRPr="008463AD">
        <w:rPr>
          <w:sz w:val="28"/>
          <w:szCs w:val="28"/>
        </w:rPr>
        <w:t>нагруженности</w:t>
      </w:r>
      <w:proofErr w:type="spellEnd"/>
      <w:r w:rsidRPr="008463AD">
        <w:rPr>
          <w:sz w:val="28"/>
          <w:szCs w:val="28"/>
        </w:rPr>
        <w:t xml:space="preserve"> эл</w:t>
      </w:r>
      <w:r w:rsidRPr="008463AD">
        <w:rPr>
          <w:sz w:val="28"/>
          <w:szCs w:val="28"/>
        </w:rPr>
        <w:t>е</w:t>
      </w:r>
      <w:r w:rsidRPr="008463AD">
        <w:rPr>
          <w:sz w:val="28"/>
          <w:szCs w:val="28"/>
        </w:rPr>
        <w:t>ментов</w:t>
      </w:r>
      <w:r>
        <w:rPr>
          <w:sz w:val="28"/>
          <w:szCs w:val="28"/>
        </w:rPr>
        <w:t xml:space="preserve">, </w:t>
      </w:r>
      <w:r w:rsidRPr="008463AD">
        <w:rPr>
          <w:sz w:val="28"/>
          <w:szCs w:val="28"/>
        </w:rPr>
        <w:t xml:space="preserve">условий </w:t>
      </w:r>
      <w:r>
        <w:rPr>
          <w:sz w:val="28"/>
          <w:szCs w:val="28"/>
        </w:rPr>
        <w:t xml:space="preserve">гидравлического </w:t>
      </w:r>
      <w:proofErr w:type="spellStart"/>
      <w:r w:rsidRPr="008463AD">
        <w:rPr>
          <w:sz w:val="28"/>
          <w:szCs w:val="28"/>
        </w:rPr>
        <w:t>нагружения</w:t>
      </w:r>
      <w:proofErr w:type="spellEnd"/>
      <w:r w:rsidRPr="008463AD">
        <w:rPr>
          <w:sz w:val="28"/>
          <w:szCs w:val="28"/>
        </w:rPr>
        <w:t xml:space="preserve"> в направляющем </w:t>
      </w:r>
      <w:r>
        <w:rPr>
          <w:sz w:val="28"/>
          <w:szCs w:val="28"/>
        </w:rPr>
        <w:t xml:space="preserve">и </w:t>
      </w:r>
      <w:r w:rsidRPr="008463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запирающем </w:t>
      </w:r>
      <w:r w:rsidRPr="008463AD">
        <w:rPr>
          <w:sz w:val="28"/>
          <w:szCs w:val="28"/>
        </w:rPr>
        <w:t>прецизионн</w:t>
      </w:r>
      <w:r>
        <w:rPr>
          <w:sz w:val="28"/>
          <w:szCs w:val="28"/>
        </w:rPr>
        <w:t>ых</w:t>
      </w:r>
      <w:r w:rsidRPr="008463AD">
        <w:rPr>
          <w:sz w:val="28"/>
          <w:szCs w:val="28"/>
        </w:rPr>
        <w:t xml:space="preserve"> сопряжени</w:t>
      </w:r>
      <w:r>
        <w:rPr>
          <w:sz w:val="28"/>
          <w:szCs w:val="28"/>
        </w:rPr>
        <w:t>ях,</w:t>
      </w:r>
      <w:r w:rsidRPr="008463AD">
        <w:rPr>
          <w:sz w:val="28"/>
          <w:szCs w:val="28"/>
        </w:rPr>
        <w:t xml:space="preserve"> теплового и микромеханического </w:t>
      </w:r>
      <w:r>
        <w:rPr>
          <w:sz w:val="28"/>
          <w:szCs w:val="28"/>
        </w:rPr>
        <w:t xml:space="preserve">состояния </w:t>
      </w:r>
      <w:r w:rsidRPr="008463AD">
        <w:rPr>
          <w:sz w:val="28"/>
          <w:szCs w:val="28"/>
        </w:rPr>
        <w:t>ко</w:t>
      </w:r>
      <w:r w:rsidRPr="008463AD">
        <w:rPr>
          <w:sz w:val="28"/>
          <w:szCs w:val="28"/>
        </w:rPr>
        <w:t>н</w:t>
      </w:r>
      <w:r w:rsidRPr="008463AD">
        <w:rPr>
          <w:sz w:val="28"/>
          <w:szCs w:val="28"/>
        </w:rPr>
        <w:t>тактных слоев сопряже</w:t>
      </w:r>
      <w:r>
        <w:rPr>
          <w:sz w:val="28"/>
          <w:szCs w:val="28"/>
        </w:rPr>
        <w:t>ния.</w:t>
      </w:r>
    </w:p>
    <w:p w:rsidR="00537AAA" w:rsidRDefault="00537AAA" w:rsidP="00537AAA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Р</w:t>
      </w:r>
      <w:r w:rsidRPr="00A958BC">
        <w:rPr>
          <w:sz w:val="28"/>
          <w:szCs w:val="28"/>
        </w:rPr>
        <w:t>азработа</w:t>
      </w:r>
      <w:r>
        <w:rPr>
          <w:sz w:val="28"/>
          <w:szCs w:val="28"/>
        </w:rPr>
        <w:t>на</w:t>
      </w:r>
      <w:r w:rsidRPr="00A958BC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</w:t>
      </w:r>
      <w:r w:rsidRPr="00A958BC">
        <w:rPr>
          <w:sz w:val="28"/>
          <w:szCs w:val="28"/>
        </w:rPr>
        <w:t xml:space="preserve"> математических моделей</w:t>
      </w:r>
      <w:r>
        <w:rPr>
          <w:sz w:val="28"/>
          <w:szCs w:val="28"/>
        </w:rPr>
        <w:t>,</w:t>
      </w:r>
      <w:r w:rsidRPr="00A958BC">
        <w:rPr>
          <w:sz w:val="28"/>
          <w:szCs w:val="28"/>
        </w:rPr>
        <w:t xml:space="preserve"> методов</w:t>
      </w:r>
      <w:r>
        <w:rPr>
          <w:sz w:val="28"/>
          <w:szCs w:val="28"/>
        </w:rPr>
        <w:t xml:space="preserve">, алгоритм, программа и эскизная программная документация </w:t>
      </w:r>
      <w:r w:rsidRPr="00A958BC">
        <w:rPr>
          <w:sz w:val="28"/>
          <w:szCs w:val="28"/>
        </w:rPr>
        <w:t>для компьютерного модел</w:t>
      </w:r>
      <w:r w:rsidRPr="00A958BC">
        <w:rPr>
          <w:sz w:val="28"/>
          <w:szCs w:val="28"/>
        </w:rPr>
        <w:t>и</w:t>
      </w:r>
      <w:r w:rsidRPr="00A958BC">
        <w:rPr>
          <w:sz w:val="28"/>
          <w:szCs w:val="28"/>
        </w:rPr>
        <w:t xml:space="preserve">рования технических решений </w:t>
      </w:r>
      <w:r>
        <w:rPr>
          <w:sz w:val="28"/>
          <w:szCs w:val="28"/>
        </w:rPr>
        <w:t xml:space="preserve">подшипников </w:t>
      </w:r>
      <w:proofErr w:type="spellStart"/>
      <w:r w:rsidRPr="00A958BC">
        <w:rPr>
          <w:sz w:val="28"/>
          <w:szCs w:val="28"/>
        </w:rPr>
        <w:t>сложнонагруженных</w:t>
      </w:r>
      <w:proofErr w:type="spellEnd"/>
      <w:r w:rsidRPr="00A958BC">
        <w:rPr>
          <w:sz w:val="28"/>
          <w:szCs w:val="28"/>
        </w:rPr>
        <w:t xml:space="preserve"> </w:t>
      </w:r>
      <w:proofErr w:type="spellStart"/>
      <w:r w:rsidRPr="00A958BC">
        <w:rPr>
          <w:sz w:val="28"/>
          <w:szCs w:val="28"/>
        </w:rPr>
        <w:t>трибосопр</w:t>
      </w:r>
      <w:r w:rsidRPr="00A958BC">
        <w:rPr>
          <w:sz w:val="28"/>
          <w:szCs w:val="28"/>
        </w:rPr>
        <w:t>я</w:t>
      </w:r>
      <w:r w:rsidRPr="00A958BC">
        <w:rPr>
          <w:sz w:val="28"/>
          <w:szCs w:val="28"/>
        </w:rPr>
        <w:t>жений</w:t>
      </w:r>
      <w:proofErr w:type="spellEnd"/>
      <w:r w:rsidRPr="00A958B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958BC">
        <w:rPr>
          <w:sz w:val="28"/>
          <w:szCs w:val="28"/>
        </w:rPr>
        <w:t xml:space="preserve"> уч</w:t>
      </w:r>
      <w:r>
        <w:rPr>
          <w:sz w:val="28"/>
          <w:szCs w:val="28"/>
        </w:rPr>
        <w:t>етом</w:t>
      </w:r>
      <w:r w:rsidRPr="00A958BC">
        <w:rPr>
          <w:sz w:val="28"/>
          <w:szCs w:val="28"/>
        </w:rPr>
        <w:t xml:space="preserve"> </w:t>
      </w:r>
      <w:r>
        <w:rPr>
          <w:sz w:val="28"/>
          <w:szCs w:val="28"/>
        </w:rPr>
        <w:t>конструктивных</w:t>
      </w:r>
      <w:r w:rsidRPr="00A958BC">
        <w:rPr>
          <w:sz w:val="28"/>
          <w:szCs w:val="28"/>
        </w:rPr>
        <w:t xml:space="preserve"> параметр</w:t>
      </w:r>
      <w:r>
        <w:rPr>
          <w:sz w:val="28"/>
          <w:szCs w:val="28"/>
        </w:rPr>
        <w:t>ов и</w:t>
      </w:r>
      <w:r w:rsidRPr="00A958BC">
        <w:rPr>
          <w:sz w:val="28"/>
          <w:szCs w:val="28"/>
        </w:rPr>
        <w:t xml:space="preserve"> реологическо</w:t>
      </w:r>
      <w:r>
        <w:rPr>
          <w:sz w:val="28"/>
          <w:szCs w:val="28"/>
        </w:rPr>
        <w:t>го поведения</w:t>
      </w:r>
      <w:r w:rsidRPr="00A958BC">
        <w:rPr>
          <w:sz w:val="28"/>
          <w:szCs w:val="28"/>
        </w:rPr>
        <w:t xml:space="preserve"> с</w:t>
      </w:r>
      <w:r w:rsidRPr="00A958BC">
        <w:rPr>
          <w:sz w:val="28"/>
          <w:szCs w:val="28"/>
        </w:rPr>
        <w:t>о</w:t>
      </w:r>
      <w:r w:rsidRPr="00A958BC">
        <w:rPr>
          <w:sz w:val="28"/>
          <w:szCs w:val="28"/>
        </w:rPr>
        <w:t>временных смазочных материалов, влияющих на рабо</w:t>
      </w:r>
      <w:r>
        <w:rPr>
          <w:sz w:val="28"/>
          <w:szCs w:val="28"/>
        </w:rPr>
        <w:t>тоспособность</w:t>
      </w:r>
      <w:r w:rsidRPr="00A958BC">
        <w:rPr>
          <w:sz w:val="28"/>
          <w:szCs w:val="28"/>
        </w:rPr>
        <w:t>.</w:t>
      </w:r>
    </w:p>
    <w:p w:rsidR="00537AAA" w:rsidRDefault="00537AAA" w:rsidP="00537AAA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 основании компьютерного моделирования и параметрических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следований для </w:t>
      </w:r>
      <w:proofErr w:type="spellStart"/>
      <w:r>
        <w:rPr>
          <w:sz w:val="28"/>
          <w:szCs w:val="28"/>
        </w:rPr>
        <w:t>энергоэффективного</w:t>
      </w:r>
      <w:proofErr w:type="spellEnd"/>
      <w:r>
        <w:rPr>
          <w:sz w:val="28"/>
          <w:szCs w:val="28"/>
        </w:rPr>
        <w:t xml:space="preserve"> форсированного дизеля рекомендованы: </w:t>
      </w:r>
    </w:p>
    <w:p w:rsidR="00537AAA" w:rsidRDefault="00537AAA" w:rsidP="00537AAA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шарнирно-сочлененный поршень со стальной головкой и юбкой из алюминиевого сплава с локальным масляным охлаждением с рекомендованн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геометрическими параметрами сопряжения "поршень-цилиндр". Оптимиз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профиля направляющей части поршня позволила дополнительно улучшить расчетные значения ГМХ сопряжения до 20%;</w:t>
      </w:r>
    </w:p>
    <w:p w:rsidR="00537AAA" w:rsidRDefault="00537AAA" w:rsidP="00537AAA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модифицированная (по результатам оптимизации рабочего цикла)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мера сгорания в поршне;</w:t>
      </w:r>
    </w:p>
    <w:p w:rsidR="00537AAA" w:rsidRDefault="00537AAA" w:rsidP="00537AAA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шатун с отверстием в стержне для подачи масла к поршневому пальцу и четырьмя шатунными болтами;</w:t>
      </w:r>
    </w:p>
    <w:p w:rsidR="00537AAA" w:rsidRDefault="00537AAA" w:rsidP="00537AAA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индивидуальная головка цилиндров из алюминиевого сплава со сдв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енными попарно выпускными и впускными (падающего типа) каналами с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дельным подводом охлаждающей жидкости к головке цилиндров и </w:t>
      </w:r>
      <w:proofErr w:type="spellStart"/>
      <w:r>
        <w:rPr>
          <w:sz w:val="28"/>
          <w:szCs w:val="28"/>
        </w:rPr>
        <w:t>блок-картеру</w:t>
      </w:r>
      <w:proofErr w:type="spellEnd"/>
      <w:r>
        <w:rPr>
          <w:sz w:val="28"/>
          <w:szCs w:val="28"/>
        </w:rPr>
        <w:t>;</w:t>
      </w:r>
    </w:p>
    <w:p w:rsidR="00537AAA" w:rsidRDefault="00537AAA" w:rsidP="00537AAA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блок-картер с организованным движением охлаждающей жидкости;</w:t>
      </w:r>
    </w:p>
    <w:p w:rsidR="00537AAA" w:rsidRDefault="00537AAA" w:rsidP="00537AAA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аккумуляторная система </w:t>
      </w:r>
      <w:r w:rsidRPr="00670DC6">
        <w:rPr>
          <w:sz w:val="28"/>
          <w:szCs w:val="28"/>
        </w:rPr>
        <w:t>топливоподающей ап</w:t>
      </w:r>
      <w:r>
        <w:rPr>
          <w:sz w:val="28"/>
          <w:szCs w:val="28"/>
        </w:rPr>
        <w:t>паратуры;</w:t>
      </w:r>
    </w:p>
    <w:p w:rsidR="00537AAA" w:rsidRDefault="00537AAA" w:rsidP="00537AAA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модифицированный распылитель топливной форсунки </w:t>
      </w:r>
      <w:r w:rsidRPr="00B1546E">
        <w:rPr>
          <w:sz w:val="28"/>
          <w:szCs w:val="28"/>
        </w:rPr>
        <w:t>для реализации повышенных (до 2</w:t>
      </w:r>
      <w:r>
        <w:rPr>
          <w:sz w:val="28"/>
          <w:szCs w:val="28"/>
        </w:rPr>
        <w:t>0</w:t>
      </w:r>
      <w:r w:rsidRPr="00B1546E">
        <w:rPr>
          <w:sz w:val="28"/>
          <w:szCs w:val="28"/>
        </w:rPr>
        <w:t>0…</w:t>
      </w:r>
      <w:r>
        <w:rPr>
          <w:sz w:val="28"/>
          <w:szCs w:val="28"/>
        </w:rPr>
        <w:t>25</w:t>
      </w:r>
      <w:r w:rsidRPr="00B1546E">
        <w:rPr>
          <w:sz w:val="28"/>
          <w:szCs w:val="28"/>
        </w:rPr>
        <w:t>0 МПа) давлений впрыскивания.</w:t>
      </w:r>
    </w:p>
    <w:p w:rsidR="00537AAA" w:rsidRDefault="00537AAA" w:rsidP="00537AAA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 w:rsidRPr="000D164F">
        <w:rPr>
          <w:sz w:val="28"/>
          <w:szCs w:val="28"/>
        </w:rPr>
        <w:t>Расчет</w:t>
      </w:r>
      <w:r>
        <w:rPr>
          <w:sz w:val="28"/>
          <w:szCs w:val="28"/>
        </w:rPr>
        <w:t>но-теоретическими исследованиями</w:t>
      </w:r>
      <w:r w:rsidRPr="000D164F">
        <w:rPr>
          <w:sz w:val="28"/>
          <w:szCs w:val="28"/>
        </w:rPr>
        <w:t xml:space="preserve"> подтверждено, что выбра</w:t>
      </w:r>
      <w:r w:rsidRPr="000D164F">
        <w:rPr>
          <w:sz w:val="28"/>
          <w:szCs w:val="28"/>
        </w:rPr>
        <w:t>н</w:t>
      </w:r>
      <w:r w:rsidRPr="000D164F">
        <w:rPr>
          <w:sz w:val="28"/>
          <w:szCs w:val="28"/>
        </w:rPr>
        <w:t>ные технические решения обеспечивают соответствие разрабатываемого дизеля требованиям назначения технического задания</w:t>
      </w:r>
      <w:r>
        <w:rPr>
          <w:sz w:val="28"/>
          <w:szCs w:val="28"/>
        </w:rPr>
        <w:t>.</w:t>
      </w:r>
    </w:p>
    <w:p w:rsidR="004B4C13" w:rsidRDefault="004B4C13"/>
    <w:sectPr w:rsidR="004B4C13" w:rsidSect="004B4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37AAA"/>
    <w:rsid w:val="000854B4"/>
    <w:rsid w:val="004B4C13"/>
    <w:rsid w:val="0053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A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hna</dc:creator>
  <cp:lastModifiedBy>hna</cp:lastModifiedBy>
  <cp:revision>2</cp:revision>
  <dcterms:created xsi:type="dcterms:W3CDTF">2015-07-09T13:07:00Z</dcterms:created>
  <dcterms:modified xsi:type="dcterms:W3CDTF">2015-07-09T13:07:00Z</dcterms:modified>
</cp:coreProperties>
</file>