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3E29" w:rsidRDefault="00B34523" w:rsidP="00A277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r>
        <w:rPr>
          <w:rFonts w:ascii="Times New Roman" w:eastAsia="Times New Roman" w:hAnsi="Times New Roman" w:cs="Times New Roman"/>
          <w:sz w:val="28"/>
          <w:szCs w:val="28"/>
        </w:rPr>
        <w:br/>
        <w:t>Федеральное государственное автономное образовательное учреждение</w:t>
      </w:r>
      <w:r>
        <w:rPr>
          <w:rFonts w:ascii="Times New Roman" w:eastAsia="Times New Roman" w:hAnsi="Times New Roman" w:cs="Times New Roman"/>
          <w:sz w:val="28"/>
          <w:szCs w:val="28"/>
        </w:rPr>
        <w:br/>
        <w:t>высшего образования</w:t>
      </w:r>
      <w:r>
        <w:rPr>
          <w:rFonts w:ascii="Times New Roman" w:eastAsia="Times New Roman" w:hAnsi="Times New Roman" w:cs="Times New Roman"/>
          <w:sz w:val="28"/>
          <w:szCs w:val="28"/>
        </w:rPr>
        <w:br/>
        <w:t>«Южно-Уральский государственный университет</w:t>
      </w:r>
      <w:r>
        <w:rPr>
          <w:rFonts w:ascii="Times New Roman" w:eastAsia="Times New Roman" w:hAnsi="Times New Roman" w:cs="Times New Roman"/>
          <w:sz w:val="28"/>
          <w:szCs w:val="28"/>
        </w:rPr>
        <w:br/>
        <w:t>(национальный исследовательский университет)»</w:t>
      </w:r>
      <w:r>
        <w:rPr>
          <w:rFonts w:ascii="Times New Roman" w:eastAsia="Times New Roman" w:hAnsi="Times New Roman" w:cs="Times New Roman"/>
          <w:sz w:val="28"/>
          <w:szCs w:val="28"/>
        </w:rPr>
        <w:br/>
        <w:t>Институт естественных и точных наук</w:t>
      </w:r>
    </w:p>
    <w:p w14:paraId="00000002" w14:textId="77777777" w:rsidR="00D63E29" w:rsidRDefault="00B34523" w:rsidP="00A27753">
      <w:pPr>
        <w:spacing w:before="1134"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br/>
        <w:t>Руководитель направления</w:t>
      </w:r>
      <w:r>
        <w:rPr>
          <w:rFonts w:ascii="Times New Roman" w:eastAsia="Times New Roman" w:hAnsi="Times New Roman" w:cs="Times New Roman"/>
          <w:sz w:val="28"/>
          <w:szCs w:val="28"/>
        </w:rPr>
        <w:br/>
        <w:t>подготовки 01.04.05 Статистика</w:t>
      </w:r>
      <w:r>
        <w:rPr>
          <w:rFonts w:ascii="Times New Roman" w:eastAsia="Times New Roman" w:hAnsi="Times New Roman" w:cs="Times New Roman"/>
          <w:sz w:val="28"/>
          <w:szCs w:val="28"/>
        </w:rPr>
        <w:br/>
      </w:r>
      <w:r>
        <w:rPr>
          <w:rFonts w:ascii="Times New Roman" w:eastAsia="Times New Roman" w:hAnsi="Times New Roman" w:cs="Times New Roman"/>
          <w:sz w:val="12"/>
          <w:szCs w:val="12"/>
        </w:rPr>
        <w:br/>
      </w:r>
      <w:r>
        <w:rPr>
          <w:rFonts w:ascii="Times New Roman" w:eastAsia="Times New Roman" w:hAnsi="Times New Roman" w:cs="Times New Roman"/>
          <w:sz w:val="28"/>
          <w:szCs w:val="28"/>
        </w:rPr>
        <w:t>_____________ /С.А. Загребина /</w:t>
      </w:r>
      <w:r>
        <w:rPr>
          <w:rFonts w:ascii="Times New Roman" w:eastAsia="Times New Roman" w:hAnsi="Times New Roman" w:cs="Times New Roman"/>
          <w:sz w:val="28"/>
          <w:szCs w:val="28"/>
        </w:rPr>
        <w:br/>
        <w:t>«____» _______________ 2022 г.</w:t>
      </w:r>
    </w:p>
    <w:p w14:paraId="00000003" w14:textId="77777777" w:rsidR="00D63E29" w:rsidRDefault="00B34523" w:rsidP="00A27753">
      <w:pPr>
        <w:spacing w:before="2268"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ПРОГРАММА ВСТУПИТЕЛЬНЫХ ИСПЫТАНИЙ</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br/>
        <w:t>Направление подготовки: 01.04.05 Статистика</w:t>
      </w:r>
    </w:p>
    <w:p w14:paraId="00000004" w14:textId="77777777" w:rsidR="00D63E29" w:rsidRDefault="00B34523" w:rsidP="00A27753">
      <w:pPr>
        <w:spacing w:before="4535"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bookmarkStart w:id="0" w:name="_GoBack"/>
      <w:bookmarkEnd w:id="0"/>
      <w:r>
        <w:rPr>
          <w:rFonts w:ascii="Times New Roman" w:eastAsia="Times New Roman" w:hAnsi="Times New Roman" w:cs="Times New Roman"/>
          <w:sz w:val="28"/>
          <w:szCs w:val="28"/>
        </w:rPr>
        <w:t>22 г.</w:t>
      </w:r>
    </w:p>
    <w:p w14:paraId="00000005" w14:textId="77777777" w:rsidR="00D63E29" w:rsidRDefault="00B34523" w:rsidP="00A27753">
      <w:pPr>
        <w:jc w:val="both"/>
        <w:rPr>
          <w:rFonts w:ascii="Times New Roman" w:eastAsia="Times New Roman" w:hAnsi="Times New Roman" w:cs="Times New Roman"/>
          <w:sz w:val="28"/>
          <w:szCs w:val="28"/>
        </w:rPr>
      </w:pPr>
      <w:r>
        <w:br w:type="page"/>
      </w:r>
    </w:p>
    <w:p w14:paraId="00000006" w14:textId="77777777" w:rsidR="00D63E29" w:rsidRDefault="00B34523" w:rsidP="00A27753">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Вводная часть</w:t>
      </w:r>
    </w:p>
    <w:p w14:paraId="00000007" w14:textId="77777777" w:rsidR="00D63E29" w:rsidRDefault="00B34523" w:rsidP="00A27753">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Порядок и форма организации вступительных испытаний</w:t>
      </w:r>
    </w:p>
    <w:p w14:paraId="00000008" w14:textId="77777777" w:rsidR="00D63E29" w:rsidRDefault="00B34523" w:rsidP="00A2775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Вступительное испытание при приеме на обучение по направлению 01.04.05 Статистика проводится в очной форме в виде одного этапа, который состоит из письменного ответа на два из четырех вопросов билета (по выбору абитуриента). Билет включает четыре теоретических вопроса по разделам математики (математический анализ, линейная алгебра, аналитическая геометрия, теория вероятностей и математическая статистика, дискретная математика и математическая логика, методы оптимизации и исследования операций, теория игр, численные методы). Время на подготовку ответа на вопросы составляет 60 минут. После проверки письменного ответа абитуриенту при необходимости могут быть заданы уточняющие вопросы членами экзаменационной комиссии. Продолжительность собеседования с каждым абитуриентом до 5 минут.</w:t>
      </w:r>
    </w:p>
    <w:p w14:paraId="00000009" w14:textId="77777777" w:rsidR="00D63E29" w:rsidRDefault="00B34523" w:rsidP="00A2775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экзаменов принимаются победители конкурса У.М.Н.И.К., победители и призеры очных всероссийских и международных студенческих олимпиад по математике, статистике, </w:t>
      </w:r>
      <w:proofErr w:type="spellStart"/>
      <w:r>
        <w:rPr>
          <w:rFonts w:ascii="Times New Roman" w:eastAsia="Times New Roman" w:hAnsi="Times New Roman" w:cs="Times New Roman"/>
          <w:sz w:val="28"/>
          <w:szCs w:val="28"/>
        </w:rPr>
        <w:t>иныорматике</w:t>
      </w:r>
      <w:proofErr w:type="spellEnd"/>
      <w:r>
        <w:rPr>
          <w:rFonts w:ascii="Times New Roman" w:eastAsia="Times New Roman" w:hAnsi="Times New Roman" w:cs="Times New Roman"/>
          <w:sz w:val="28"/>
          <w:szCs w:val="28"/>
        </w:rPr>
        <w:t>.</w:t>
      </w:r>
    </w:p>
    <w:p w14:paraId="0000000A" w14:textId="77777777" w:rsidR="00D63E29" w:rsidRPr="00A27753" w:rsidRDefault="00B34523" w:rsidP="00A27753">
      <w:pPr>
        <w:spacing w:after="0" w:line="360" w:lineRule="auto"/>
        <w:ind w:firstLine="567"/>
        <w:jc w:val="both"/>
        <w:rPr>
          <w:rFonts w:ascii="Times New Roman" w:eastAsia="Times New Roman" w:hAnsi="Times New Roman" w:cs="Times New Roman"/>
          <w:i/>
          <w:sz w:val="28"/>
          <w:szCs w:val="28"/>
        </w:rPr>
      </w:pPr>
      <w:r w:rsidRPr="00A27753">
        <w:rPr>
          <w:rFonts w:ascii="Times New Roman" w:eastAsia="Times New Roman" w:hAnsi="Times New Roman" w:cs="Times New Roman"/>
          <w:i/>
          <w:sz w:val="28"/>
          <w:szCs w:val="28"/>
        </w:rPr>
        <w:t>Критерии оценивания результатов вступительных испытаний</w:t>
      </w:r>
    </w:p>
    <w:p w14:paraId="0000000B" w14:textId="77777777" w:rsidR="00D63E29" w:rsidRPr="00A27753" w:rsidRDefault="00B34523" w:rsidP="00A27753">
      <w:pPr>
        <w:spacing w:after="0" w:line="360" w:lineRule="auto"/>
        <w:ind w:firstLine="567"/>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xml:space="preserve">Результаты прохождения вступительных испытаний оцениваются по 100-бальной шкале. Минимальное количество баллов, подтверждающее успешное прохождение вступительного испытания, устанавливается равным 50 баллам. </w:t>
      </w:r>
    </w:p>
    <w:p w14:paraId="0000000C" w14:textId="247C5ED8" w:rsidR="00D63E29" w:rsidRPr="00A27753" w:rsidRDefault="00B34523" w:rsidP="00A27753">
      <w:pPr>
        <w:spacing w:after="0" w:line="360" w:lineRule="auto"/>
        <w:ind w:firstLine="567"/>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xml:space="preserve"> Полный и исчерпывающий ответ на один из вопросов билета (по выб</w:t>
      </w:r>
      <w:r w:rsidR="00A27753">
        <w:rPr>
          <w:rFonts w:ascii="Times New Roman" w:eastAsia="Times New Roman" w:hAnsi="Times New Roman" w:cs="Times New Roman"/>
          <w:sz w:val="28"/>
          <w:szCs w:val="28"/>
        </w:rPr>
        <w:t xml:space="preserve">ору абитуриента) оценивается в </w:t>
      </w:r>
      <w:r w:rsidRPr="00A27753">
        <w:rPr>
          <w:rFonts w:ascii="Times New Roman" w:eastAsia="Times New Roman" w:hAnsi="Times New Roman" w:cs="Times New Roman"/>
          <w:sz w:val="28"/>
          <w:szCs w:val="28"/>
        </w:rPr>
        <w:t xml:space="preserve">50 баллов. При оценивании ответа на вопрос учитываются следующие требования: </w:t>
      </w:r>
    </w:p>
    <w:p w14:paraId="0000000D" w14:textId="77777777" w:rsidR="00D63E29" w:rsidRPr="00A27753" w:rsidRDefault="00B34523" w:rsidP="00A27753">
      <w:pPr>
        <w:spacing w:after="0" w:line="360" w:lineRule="auto"/>
        <w:ind w:left="284"/>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xml:space="preserve">- владение терминологией, знание точных формулировок определений, теорем, понятий (до 10 баллов); </w:t>
      </w:r>
    </w:p>
    <w:p w14:paraId="0000000E" w14:textId="77777777" w:rsidR="00D63E29" w:rsidRPr="00A27753" w:rsidRDefault="00B34523" w:rsidP="00A27753">
      <w:pPr>
        <w:spacing w:after="0" w:line="360" w:lineRule="auto"/>
        <w:ind w:left="284"/>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умение записывать математические формулы в разных видах и применять их при необходимости (до 5 баллов);</w:t>
      </w:r>
    </w:p>
    <w:p w14:paraId="0000000F" w14:textId="77777777" w:rsidR="00D63E29" w:rsidRPr="00A27753" w:rsidRDefault="00B34523" w:rsidP="00A27753">
      <w:pPr>
        <w:spacing w:after="0" w:line="360" w:lineRule="auto"/>
        <w:ind w:left="284"/>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доказательство и обоснование основных положений и теорем (до 10 баллов);</w:t>
      </w:r>
    </w:p>
    <w:p w14:paraId="00000010" w14:textId="77777777" w:rsidR="00D63E29" w:rsidRPr="00A27753" w:rsidRDefault="00B34523" w:rsidP="00A27753">
      <w:pPr>
        <w:spacing w:after="0" w:line="360" w:lineRule="auto"/>
        <w:ind w:left="284"/>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lastRenderedPageBreak/>
        <w:t>- грамотное и логическое изложение теоретического материала (до 10 баллов);</w:t>
      </w:r>
    </w:p>
    <w:p w14:paraId="00000011" w14:textId="77777777" w:rsidR="00D63E29" w:rsidRPr="00A27753" w:rsidRDefault="00B34523" w:rsidP="00A27753">
      <w:pPr>
        <w:spacing w:after="0" w:line="360" w:lineRule="auto"/>
        <w:ind w:left="284"/>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 подтверждение теоретических положений конкретными примерами (до 10 баллов);</w:t>
      </w:r>
      <w:r w:rsidRPr="00A27753">
        <w:rPr>
          <w:rFonts w:ascii="Times New Roman" w:eastAsia="Times New Roman" w:hAnsi="Times New Roman" w:cs="Times New Roman"/>
          <w:sz w:val="28"/>
          <w:szCs w:val="28"/>
        </w:rPr>
        <w:br/>
        <w:t>- умение отвечать на вопросы, поддерживать дискуссию (до 5 баллов).</w:t>
      </w:r>
    </w:p>
    <w:p w14:paraId="00000012" w14:textId="77777777" w:rsidR="00D63E29" w:rsidRPr="00A27753" w:rsidRDefault="00D63E29" w:rsidP="00A27753">
      <w:pPr>
        <w:spacing w:after="0" w:line="360" w:lineRule="auto"/>
        <w:jc w:val="both"/>
        <w:rPr>
          <w:rFonts w:ascii="Times New Roman" w:eastAsia="Times New Roman" w:hAnsi="Times New Roman" w:cs="Times New Roman"/>
          <w:sz w:val="28"/>
          <w:szCs w:val="28"/>
        </w:rPr>
      </w:pPr>
    </w:p>
    <w:p w14:paraId="00000013" w14:textId="77777777" w:rsidR="00D63E29" w:rsidRPr="00A27753" w:rsidRDefault="00B34523" w:rsidP="00A27753">
      <w:pPr>
        <w:spacing w:after="0" w:line="360" w:lineRule="auto"/>
        <w:jc w:val="center"/>
        <w:rPr>
          <w:rFonts w:ascii="Times New Roman" w:eastAsia="Times New Roman" w:hAnsi="Times New Roman" w:cs="Times New Roman"/>
          <w:sz w:val="28"/>
          <w:szCs w:val="28"/>
        </w:rPr>
      </w:pPr>
      <w:r w:rsidRPr="00A27753">
        <w:rPr>
          <w:rFonts w:ascii="Times New Roman" w:eastAsia="Times New Roman" w:hAnsi="Times New Roman" w:cs="Times New Roman"/>
          <w:b/>
          <w:sz w:val="28"/>
          <w:szCs w:val="28"/>
        </w:rPr>
        <w:t>ПРОГРАММА ВСТУПИТЕЛЬНОГО ЭКЗАМЕНА В МАГИСТРАТУРУ</w:t>
      </w:r>
      <w:r w:rsidRPr="00A27753">
        <w:rPr>
          <w:rFonts w:ascii="Times New Roman" w:eastAsia="Times New Roman" w:hAnsi="Times New Roman" w:cs="Times New Roman"/>
          <w:b/>
          <w:sz w:val="28"/>
          <w:szCs w:val="28"/>
        </w:rPr>
        <w:br/>
      </w:r>
      <w:r w:rsidRPr="00A27753">
        <w:rPr>
          <w:rFonts w:ascii="Times New Roman" w:eastAsia="Times New Roman" w:hAnsi="Times New Roman" w:cs="Times New Roman"/>
          <w:sz w:val="28"/>
          <w:szCs w:val="28"/>
        </w:rPr>
        <w:t>по направлению 01.04.05 Статистика</w:t>
      </w:r>
      <w:r w:rsidRPr="00A27753">
        <w:rPr>
          <w:rFonts w:ascii="Times New Roman" w:eastAsia="Times New Roman" w:hAnsi="Times New Roman" w:cs="Times New Roman"/>
          <w:sz w:val="28"/>
          <w:szCs w:val="28"/>
        </w:rPr>
        <w:br/>
      </w:r>
    </w:p>
    <w:p w14:paraId="00000014" w14:textId="77777777" w:rsidR="00D63E29" w:rsidRPr="00A27753" w:rsidRDefault="00B34523" w:rsidP="00A27753">
      <w:pPr>
        <w:spacing w:after="0" w:line="360" w:lineRule="auto"/>
        <w:ind w:left="426" w:hanging="426"/>
        <w:jc w:val="center"/>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МАТЕМАТИКА</w:t>
      </w:r>
    </w:p>
    <w:p w14:paraId="00000015" w14:textId="7777777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1.Производная функции одной переменной. Определение, свойства, теоремы, формулы.</w:t>
      </w:r>
    </w:p>
    <w:p w14:paraId="00000016" w14:textId="7777777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2.Дифференциальные уравнения первого порядка. Линейные дифференциальные уравнения второго порядка с постоянными коэффициентами.</w:t>
      </w:r>
    </w:p>
    <w:p w14:paraId="00000017" w14:textId="524F40B6"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 xml:space="preserve">Дифференцирование функций нескольких переменных. </w:t>
      </w:r>
    </w:p>
    <w:p w14:paraId="00000018" w14:textId="45726174"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Матрицы. Операции над матрицами. Определитель матрицы.</w:t>
      </w:r>
    </w:p>
    <w:p w14:paraId="00000019" w14:textId="7777777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5. Обратная матрица и её свойства. Алгоритмы нахождения.</w:t>
      </w:r>
    </w:p>
    <w:p w14:paraId="0000001A" w14:textId="5011891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6.</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Системы линейных уравнений. Методы их решения.</w:t>
      </w:r>
    </w:p>
    <w:p w14:paraId="0000001B" w14:textId="4BC50B0D"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7.</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Линейные операции над векторами. Скалярное произведение, его вычисление для векторов, заданных в координатах.</w:t>
      </w:r>
    </w:p>
    <w:p w14:paraId="0000001C" w14:textId="6145C770"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8.</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Векторное и смешанное произведения, их вычисление для векторов, заданных в координатах.</w:t>
      </w:r>
    </w:p>
    <w:p w14:paraId="0000001D" w14:textId="4D010C19"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9.</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Уравнения прямых и плоскостей. Виды уравнений, геометрический смысл параметров.</w:t>
      </w:r>
    </w:p>
    <w:p w14:paraId="0000001E" w14:textId="3C39F0F3"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10.</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Канонические уравнения кривых второго порядка: окружностей, эллипсов, гипербол, парабол. Основные параметры кривых: фокусы, полуоси, директрисы, асимптоты гиперболы.</w:t>
      </w:r>
    </w:p>
    <w:p w14:paraId="0000001F" w14:textId="15DD7A43"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11.</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Определение и свойства первообразных и неопределенных интегралов. Внесение под знак дифференциала. Интегрирование «по частям».</w:t>
      </w:r>
    </w:p>
    <w:p w14:paraId="00000020" w14:textId="6CA829F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lastRenderedPageBreak/>
        <w:t>12.</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Вычисление двойных интегралов и их применение к нахождению площадей и объемов.</w:t>
      </w:r>
    </w:p>
    <w:p w14:paraId="00000021" w14:textId="77777777" w:rsidR="00D63E29" w:rsidRPr="00A27753" w:rsidRDefault="00D63E29" w:rsidP="00A27753">
      <w:pPr>
        <w:spacing w:after="0" w:line="360" w:lineRule="auto"/>
        <w:ind w:left="426" w:hanging="426"/>
        <w:jc w:val="both"/>
        <w:rPr>
          <w:rFonts w:ascii="Times New Roman" w:eastAsia="Times New Roman" w:hAnsi="Times New Roman" w:cs="Times New Roman"/>
          <w:sz w:val="28"/>
          <w:szCs w:val="28"/>
        </w:rPr>
      </w:pPr>
    </w:p>
    <w:p w14:paraId="00000022" w14:textId="77777777" w:rsidR="00D63E29" w:rsidRPr="00A27753" w:rsidRDefault="00B34523" w:rsidP="00A27753">
      <w:pPr>
        <w:spacing w:after="0" w:line="360" w:lineRule="auto"/>
        <w:jc w:val="center"/>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ТЕОРИЯ ВЕРОЯТНОСТЕЙ И МАТЕМАТИЧЕСКАЯ СТАТИСТИКА</w:t>
      </w:r>
    </w:p>
    <w:p w14:paraId="00000023" w14:textId="0A5EC97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1.</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Основные формулы вычисления вероятности случайного события.</w:t>
      </w:r>
    </w:p>
    <w:p w14:paraId="00000024" w14:textId="7163A0E3"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2.</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 xml:space="preserve">Случайные величины; способы задания закона распределения случайной величины, числовые характеристики случайных величин. </w:t>
      </w:r>
    </w:p>
    <w:p w14:paraId="00000025" w14:textId="16200952"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Предельные теоремы теории вероятностей, закон больших чисел, центральная предельная теорема, теорема Муавра-Лапласа.</w:t>
      </w:r>
    </w:p>
    <w:p w14:paraId="00000026" w14:textId="66125525"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Основные понятия математической статистики; выборочная функция распределения, гистограмма.</w:t>
      </w:r>
    </w:p>
    <w:p w14:paraId="00000027" w14:textId="68595BC8"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5.</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Статистические оценки параметров распределения.</w:t>
      </w:r>
    </w:p>
    <w:p w14:paraId="00000028" w14:textId="472304B6"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6.</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Методы расчета сводных характеристик выборки.</w:t>
      </w:r>
    </w:p>
    <w:p w14:paraId="00000029" w14:textId="25789A0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7.</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Элементы теории корреляции.</w:t>
      </w:r>
    </w:p>
    <w:p w14:paraId="0000002A" w14:textId="1EB9C534"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8.</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Однофакторный дисперсионный анализ.</w:t>
      </w:r>
    </w:p>
    <w:p w14:paraId="0000002B" w14:textId="77777777" w:rsidR="00D63E29" w:rsidRPr="00A27753" w:rsidRDefault="00D63E29" w:rsidP="00A27753">
      <w:pPr>
        <w:spacing w:after="0" w:line="360" w:lineRule="auto"/>
        <w:ind w:left="426" w:hanging="426"/>
        <w:jc w:val="both"/>
        <w:rPr>
          <w:rFonts w:ascii="Times New Roman" w:eastAsia="Times New Roman" w:hAnsi="Times New Roman" w:cs="Times New Roman"/>
          <w:sz w:val="28"/>
          <w:szCs w:val="28"/>
        </w:rPr>
      </w:pPr>
    </w:p>
    <w:p w14:paraId="0000002C" w14:textId="77777777" w:rsidR="00D63E29" w:rsidRPr="00A27753" w:rsidRDefault="00B34523" w:rsidP="00A27753">
      <w:pPr>
        <w:spacing w:after="0" w:line="360" w:lineRule="auto"/>
        <w:jc w:val="center"/>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ДИСКРЕТНАЯ МАТЕМАТИКА И МАТЕМАТИЧЕСКАЯ ЛОГИКА</w:t>
      </w:r>
    </w:p>
    <w:p w14:paraId="0000002D" w14:textId="57CF1A61"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1.</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Множества. Основные определения. Основные операции на множествах.</w:t>
      </w:r>
    </w:p>
    <w:p w14:paraId="0000002E" w14:textId="3F33E7CF"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2.</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Логика высказываний. Примеры высказываний и их представление с помощью функций алгебры логики.</w:t>
      </w:r>
    </w:p>
    <w:p w14:paraId="0000002F" w14:textId="4550D19B"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Графы. Основные понятия. Плоские графы. Способы задания графов.</w:t>
      </w:r>
    </w:p>
    <w:p w14:paraId="00000030" w14:textId="4886063E"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 xml:space="preserve">Понятие кратчайшего пути в графе. Алгоритм </w:t>
      </w:r>
      <w:proofErr w:type="spellStart"/>
      <w:r w:rsidRPr="00A27753">
        <w:rPr>
          <w:rFonts w:ascii="Times New Roman" w:eastAsia="Times New Roman" w:hAnsi="Times New Roman" w:cs="Times New Roman"/>
          <w:sz w:val="28"/>
          <w:szCs w:val="28"/>
        </w:rPr>
        <w:t>Дейкстры</w:t>
      </w:r>
      <w:proofErr w:type="spellEnd"/>
      <w:r w:rsidRPr="00A27753">
        <w:rPr>
          <w:rFonts w:ascii="Times New Roman" w:eastAsia="Times New Roman" w:hAnsi="Times New Roman" w:cs="Times New Roman"/>
          <w:sz w:val="28"/>
          <w:szCs w:val="28"/>
        </w:rPr>
        <w:t>.</w:t>
      </w:r>
    </w:p>
    <w:p w14:paraId="00000031" w14:textId="58AA57AE"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5.</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Классы задач P и NP, NP-полные задачи.</w:t>
      </w:r>
    </w:p>
    <w:p w14:paraId="00000032" w14:textId="19F2A247" w:rsidR="00D63E29" w:rsidRPr="00A27753" w:rsidRDefault="00B34523" w:rsidP="00A27753">
      <w:pPr>
        <w:spacing w:after="0" w:line="360" w:lineRule="auto"/>
        <w:ind w:left="426" w:hanging="426"/>
        <w:jc w:val="both"/>
        <w:rPr>
          <w:rFonts w:ascii="Times New Roman" w:eastAsia="Times New Roman" w:hAnsi="Times New Roman" w:cs="Times New Roman"/>
          <w:sz w:val="28"/>
          <w:szCs w:val="28"/>
        </w:rPr>
      </w:pPr>
      <w:r w:rsidRPr="00A27753">
        <w:rPr>
          <w:rFonts w:ascii="Times New Roman" w:eastAsia="Times New Roman" w:hAnsi="Times New Roman" w:cs="Times New Roman"/>
          <w:sz w:val="28"/>
          <w:szCs w:val="28"/>
        </w:rPr>
        <w:t>6.</w:t>
      </w:r>
      <w:r w:rsidR="00A27753">
        <w:rPr>
          <w:rFonts w:ascii="Times New Roman" w:eastAsia="Times New Roman" w:hAnsi="Times New Roman" w:cs="Times New Roman"/>
          <w:sz w:val="28"/>
          <w:szCs w:val="28"/>
        </w:rPr>
        <w:t xml:space="preserve"> </w:t>
      </w:r>
      <w:r w:rsidRPr="00A27753">
        <w:rPr>
          <w:rFonts w:ascii="Times New Roman" w:eastAsia="Times New Roman" w:hAnsi="Times New Roman" w:cs="Times New Roman"/>
          <w:sz w:val="28"/>
          <w:szCs w:val="28"/>
        </w:rPr>
        <w:t>Основные задачи и формулы комбинаторики.</w:t>
      </w:r>
    </w:p>
    <w:p w14:paraId="00000033" w14:textId="77777777" w:rsidR="00D63E29" w:rsidRPr="00A27753" w:rsidRDefault="00D63E29" w:rsidP="00A27753">
      <w:pPr>
        <w:spacing w:after="0" w:line="360" w:lineRule="auto"/>
        <w:ind w:left="426" w:hanging="426"/>
        <w:jc w:val="both"/>
        <w:rPr>
          <w:rFonts w:ascii="Times New Roman" w:eastAsia="Times New Roman" w:hAnsi="Times New Roman" w:cs="Times New Roman"/>
          <w:sz w:val="28"/>
          <w:szCs w:val="28"/>
        </w:rPr>
      </w:pPr>
    </w:p>
    <w:p w14:paraId="00000034" w14:textId="77777777" w:rsidR="00D63E29" w:rsidRDefault="00B34523" w:rsidP="00A2775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ОПТИМИЗАЦИИИ ИССЛЕДОВАНИЯ ОПЕРАЦИЙ</w:t>
      </w:r>
    </w:p>
    <w:p w14:paraId="00000035" w14:textId="0C483F22"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Необходимые и достаточные условия безусловного экстремума.</w:t>
      </w:r>
    </w:p>
    <w:p w14:paraId="00000036" w14:textId="4AAABDD0"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Необходимые и достаточные условия условного экстремума.</w:t>
      </w:r>
    </w:p>
    <w:p w14:paraId="00000037" w14:textId="1340B2D3"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Численные методы поиска безусловного экстремума.</w:t>
      </w:r>
    </w:p>
    <w:p w14:paraId="00000038" w14:textId="34190F76"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Численныеметоды</w:t>
      </w:r>
      <w:proofErr w:type="spellEnd"/>
      <w:r>
        <w:rPr>
          <w:rFonts w:ascii="Times New Roman" w:eastAsia="Times New Roman" w:hAnsi="Times New Roman" w:cs="Times New Roman"/>
          <w:sz w:val="28"/>
          <w:szCs w:val="28"/>
        </w:rPr>
        <w:t xml:space="preserve"> поиска условного экстремума.</w:t>
      </w:r>
    </w:p>
    <w:p w14:paraId="00000039" w14:textId="4072EE4B"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понятия и особенности исследования операций. Основные этапы операционного исследования. Моделирование операций. Нахождение оптимального решения.</w:t>
      </w:r>
    </w:p>
    <w:p w14:paraId="0000003A" w14:textId="142C9794"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Различные типы задач исследования операций. Проверка и корректировка модели. Подготовка модели к эксплуатации.</w:t>
      </w:r>
    </w:p>
    <w:p w14:paraId="0000003B" w14:textId="77777777" w:rsidR="00D63E29" w:rsidRDefault="00D63E29" w:rsidP="00A27753">
      <w:pPr>
        <w:spacing w:after="0" w:line="360" w:lineRule="auto"/>
        <w:ind w:left="426" w:hanging="426"/>
        <w:jc w:val="both"/>
        <w:rPr>
          <w:rFonts w:ascii="Times New Roman" w:eastAsia="Times New Roman" w:hAnsi="Times New Roman" w:cs="Times New Roman"/>
          <w:sz w:val="28"/>
          <w:szCs w:val="28"/>
        </w:rPr>
      </w:pPr>
    </w:p>
    <w:p w14:paraId="0000003C" w14:textId="77777777" w:rsidR="00D63E29" w:rsidRDefault="00B34523" w:rsidP="00A2775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ИГР</w:t>
      </w:r>
    </w:p>
    <w:p w14:paraId="0000003D" w14:textId="0DBFC490"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 теории игр. Основные понятия. Матричные игры. Смешанное расширение игры. Существование минимаксов в смешанных стратегиях.</w:t>
      </w:r>
    </w:p>
    <w:p w14:paraId="0000003E" w14:textId="10E479D8"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Принцип гарантированного результата.</w:t>
      </w:r>
    </w:p>
    <w:p w14:paraId="0000003F" w14:textId="2823096B"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Принцип равновесия в игре двух лиц.</w:t>
      </w:r>
    </w:p>
    <w:p w14:paraId="00000040" w14:textId="632D1F51"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Матричные игры. Решение матричных игр.</w:t>
      </w:r>
    </w:p>
    <w:p w14:paraId="00000041" w14:textId="77777777" w:rsidR="00D63E29" w:rsidRDefault="00D63E29" w:rsidP="00A27753">
      <w:pPr>
        <w:spacing w:after="0" w:line="360" w:lineRule="auto"/>
        <w:ind w:left="426" w:hanging="426"/>
        <w:jc w:val="both"/>
        <w:rPr>
          <w:rFonts w:ascii="Times New Roman" w:eastAsia="Times New Roman" w:hAnsi="Times New Roman" w:cs="Times New Roman"/>
          <w:sz w:val="28"/>
          <w:szCs w:val="28"/>
        </w:rPr>
      </w:pPr>
    </w:p>
    <w:p w14:paraId="00000042" w14:textId="77777777" w:rsidR="00D63E29" w:rsidRDefault="00B34523" w:rsidP="00A2775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ЧИСЛЕННЫЕ МЕТОДЫ</w:t>
      </w:r>
    </w:p>
    <w:p w14:paraId="00000043" w14:textId="55175146"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Методы численного решения систем линейных и нелинейных уравнений, их характеристики.</w:t>
      </w:r>
    </w:p>
    <w:p w14:paraId="00000044" w14:textId="7A95C504"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Численные методы решения обыкновенных дифференциальных уравнений.</w:t>
      </w:r>
    </w:p>
    <w:p w14:paraId="00000045" w14:textId="5EB41B72"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Методы численного интегрирования и дифференцирования.</w:t>
      </w:r>
    </w:p>
    <w:p w14:paraId="00000046" w14:textId="3E8DBAF5"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Интерполирование и аппроксимация функций.</w:t>
      </w:r>
    </w:p>
    <w:p w14:paraId="00000047" w14:textId="5E4A1AF9"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27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понятия теории разностных схем: аппроксимация, устойчивость, сходимость.</w:t>
      </w:r>
    </w:p>
    <w:p w14:paraId="00000048" w14:textId="77777777" w:rsidR="00D63E29" w:rsidRDefault="00D63E29" w:rsidP="00A27753">
      <w:pPr>
        <w:spacing w:after="0" w:line="360" w:lineRule="auto"/>
        <w:jc w:val="both"/>
        <w:rPr>
          <w:rFonts w:ascii="Times New Roman" w:eastAsia="Times New Roman" w:hAnsi="Times New Roman" w:cs="Times New Roman"/>
          <w:sz w:val="28"/>
          <w:szCs w:val="28"/>
        </w:rPr>
      </w:pPr>
    </w:p>
    <w:p w14:paraId="00000049" w14:textId="77777777" w:rsidR="00D63E29" w:rsidRDefault="00B34523" w:rsidP="00A2775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 для подготовки</w:t>
      </w:r>
    </w:p>
    <w:p w14:paraId="0000004A"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Кудрявцев Л.Д. Курс математического анализа. Т. 1 и 2. М. </w:t>
      </w:r>
      <w:proofErr w:type="spellStart"/>
      <w:r>
        <w:rPr>
          <w:rFonts w:ascii="Times New Roman" w:eastAsia="Times New Roman" w:hAnsi="Times New Roman" w:cs="Times New Roman"/>
          <w:sz w:val="28"/>
          <w:szCs w:val="28"/>
        </w:rPr>
        <w:t>Физматлит</w:t>
      </w:r>
      <w:proofErr w:type="spellEnd"/>
      <w:r>
        <w:rPr>
          <w:rFonts w:ascii="Times New Roman" w:eastAsia="Times New Roman" w:hAnsi="Times New Roman" w:cs="Times New Roman"/>
          <w:sz w:val="28"/>
          <w:szCs w:val="28"/>
        </w:rPr>
        <w:t xml:space="preserve">, 2009, 2010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w:t>
      </w:r>
    </w:p>
    <w:p w14:paraId="0000004B"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Вся высшая математика, Т. 5: Теория вероятностей. Математическая статистика. Теория игр: учеб. для </w:t>
      </w:r>
      <w:proofErr w:type="gramStart"/>
      <w:r>
        <w:rPr>
          <w:rFonts w:ascii="Times New Roman" w:eastAsia="Times New Roman" w:hAnsi="Times New Roman" w:cs="Times New Roman"/>
          <w:sz w:val="28"/>
          <w:szCs w:val="28"/>
        </w:rPr>
        <w:t>втузов :</w:t>
      </w:r>
      <w:proofErr w:type="gramEnd"/>
      <w:r>
        <w:rPr>
          <w:rFonts w:ascii="Times New Roman" w:eastAsia="Times New Roman" w:hAnsi="Times New Roman" w:cs="Times New Roman"/>
          <w:sz w:val="28"/>
          <w:szCs w:val="28"/>
        </w:rPr>
        <w:t xml:space="preserve"> в 6 т. / М. Л. Краснов, А. И. Киселев, Г. И. Макаренко и др. – М.: URSS : Издательство ЛКИ.– 2010, 293 с.</w:t>
      </w:r>
    </w:p>
    <w:p w14:paraId="0000004C"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3.Фихтенгольц Г.М. Курс дифференциального и интегрального исчисления. Т. 1-3. Москва, 2009 г.</w:t>
      </w:r>
    </w:p>
    <w:p w14:paraId="0000004D"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Понтрягин, Л. С. Обыкновенные дифференциальные уравнения / </w:t>
      </w:r>
      <w:proofErr w:type="spellStart"/>
      <w:r>
        <w:rPr>
          <w:rFonts w:ascii="Times New Roman" w:eastAsia="Times New Roman" w:hAnsi="Times New Roman" w:cs="Times New Roman"/>
          <w:sz w:val="28"/>
          <w:szCs w:val="28"/>
        </w:rPr>
        <w:t>Л.С.Понтрягин</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Физматлит</w:t>
      </w:r>
      <w:proofErr w:type="spellEnd"/>
      <w:r>
        <w:rPr>
          <w:rFonts w:ascii="Times New Roman" w:eastAsia="Times New Roman" w:hAnsi="Times New Roman" w:cs="Times New Roman"/>
          <w:sz w:val="28"/>
          <w:szCs w:val="28"/>
        </w:rPr>
        <w:t>, 2003.</w:t>
      </w:r>
    </w:p>
    <w:p w14:paraId="0000004E"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Кадомцев С. Б. Аналитическая геометрия и линейная алгебра. – М.: </w:t>
      </w:r>
      <w:proofErr w:type="spellStart"/>
      <w:r>
        <w:rPr>
          <w:rFonts w:ascii="Times New Roman" w:eastAsia="Times New Roman" w:hAnsi="Times New Roman" w:cs="Times New Roman"/>
          <w:sz w:val="28"/>
          <w:szCs w:val="28"/>
        </w:rPr>
        <w:t>Физматлит</w:t>
      </w:r>
      <w:proofErr w:type="spellEnd"/>
      <w:r>
        <w:rPr>
          <w:rFonts w:ascii="Times New Roman" w:eastAsia="Times New Roman" w:hAnsi="Times New Roman" w:cs="Times New Roman"/>
          <w:sz w:val="28"/>
          <w:szCs w:val="28"/>
        </w:rPr>
        <w:t xml:space="preserve">, 2010. </w:t>
      </w:r>
    </w:p>
    <w:p w14:paraId="0000004F"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Гнеденко Б. В. Курс теории вероятностей: 8-е изд., </w:t>
      </w:r>
      <w:proofErr w:type="spellStart"/>
      <w:r>
        <w:rPr>
          <w:rFonts w:ascii="Times New Roman" w:eastAsia="Times New Roman" w:hAnsi="Times New Roman" w:cs="Times New Roman"/>
          <w:sz w:val="28"/>
          <w:szCs w:val="28"/>
        </w:rPr>
        <w:t>испр</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 доп. Учебник. – М.: «</w:t>
      </w:r>
      <w:proofErr w:type="spellStart"/>
      <w:r>
        <w:rPr>
          <w:rFonts w:ascii="Times New Roman" w:eastAsia="Times New Roman" w:hAnsi="Times New Roman" w:cs="Times New Roman"/>
          <w:sz w:val="28"/>
          <w:szCs w:val="28"/>
        </w:rPr>
        <w:t>Едиториал</w:t>
      </w:r>
      <w:proofErr w:type="spellEnd"/>
      <w:r>
        <w:rPr>
          <w:rFonts w:ascii="Times New Roman" w:eastAsia="Times New Roman" w:hAnsi="Times New Roman" w:cs="Times New Roman"/>
          <w:sz w:val="28"/>
          <w:szCs w:val="28"/>
        </w:rPr>
        <w:t xml:space="preserve"> УРСС», 2005. - 448 с. (серия "Классический университетский учебник").</w:t>
      </w:r>
    </w:p>
    <w:p w14:paraId="00000050"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Колемаев</w:t>
      </w:r>
      <w:proofErr w:type="spellEnd"/>
      <w:r>
        <w:rPr>
          <w:rFonts w:ascii="Times New Roman" w:eastAsia="Times New Roman" w:hAnsi="Times New Roman" w:cs="Times New Roman"/>
          <w:sz w:val="28"/>
          <w:szCs w:val="28"/>
        </w:rPr>
        <w:t xml:space="preserve"> В.А. Теория вероятностей и математическая статистика [Электронный ресурс]: учебник / В.А. </w:t>
      </w:r>
      <w:proofErr w:type="spellStart"/>
      <w:r>
        <w:rPr>
          <w:rFonts w:ascii="Times New Roman" w:eastAsia="Times New Roman" w:hAnsi="Times New Roman" w:cs="Times New Roman"/>
          <w:sz w:val="28"/>
          <w:szCs w:val="28"/>
        </w:rPr>
        <w:t>Колемаев</w:t>
      </w:r>
      <w:proofErr w:type="spellEnd"/>
      <w:r>
        <w:rPr>
          <w:rFonts w:ascii="Times New Roman" w:eastAsia="Times New Roman" w:hAnsi="Times New Roman" w:cs="Times New Roman"/>
          <w:sz w:val="28"/>
          <w:szCs w:val="28"/>
        </w:rPr>
        <w:t xml:space="preserve">, В.Н. Калинина. – М.: КНОРУС, 2009. -384с. – Режим доступа: </w:t>
      </w:r>
      <w:hyperlink r:id="rId4">
        <w:r>
          <w:rPr>
            <w:rFonts w:ascii="Times New Roman" w:eastAsia="Times New Roman" w:hAnsi="Times New Roman" w:cs="Times New Roman"/>
            <w:sz w:val="28"/>
            <w:szCs w:val="28"/>
          </w:rPr>
          <w:t>http://www.book.ru/view/218122/</w:t>
        </w:r>
      </w:hyperlink>
    </w:p>
    <w:p w14:paraId="00000051"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Ершов, Ю. Л. Математическая логика / Ю.Л. Ершов, Е.А. </w:t>
      </w:r>
      <w:proofErr w:type="spellStart"/>
      <w:r>
        <w:rPr>
          <w:rFonts w:ascii="Times New Roman" w:eastAsia="Times New Roman" w:hAnsi="Times New Roman" w:cs="Times New Roman"/>
          <w:sz w:val="28"/>
          <w:szCs w:val="28"/>
        </w:rPr>
        <w:t>Палютин</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Физматлит</w:t>
      </w:r>
      <w:proofErr w:type="spellEnd"/>
      <w:r>
        <w:rPr>
          <w:rFonts w:ascii="Times New Roman" w:eastAsia="Times New Roman" w:hAnsi="Times New Roman" w:cs="Times New Roman"/>
          <w:sz w:val="28"/>
          <w:szCs w:val="28"/>
        </w:rPr>
        <w:t>, 2009.</w:t>
      </w:r>
    </w:p>
    <w:p w14:paraId="00000052"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Вентцель</w:t>
      </w:r>
      <w:proofErr w:type="spellEnd"/>
      <w:r>
        <w:rPr>
          <w:rFonts w:ascii="Times New Roman" w:eastAsia="Times New Roman" w:hAnsi="Times New Roman" w:cs="Times New Roman"/>
          <w:sz w:val="28"/>
          <w:szCs w:val="28"/>
        </w:rPr>
        <w:t xml:space="preserve"> Е.С. Исследование операций. Задачи, принципы, методология. М.: Высшая </w:t>
      </w:r>
      <w:proofErr w:type="spellStart"/>
      <w:r>
        <w:rPr>
          <w:rFonts w:ascii="Times New Roman" w:eastAsia="Times New Roman" w:hAnsi="Times New Roman" w:cs="Times New Roman"/>
          <w:sz w:val="28"/>
          <w:szCs w:val="28"/>
        </w:rPr>
        <w:t>шк</w:t>
      </w:r>
      <w:proofErr w:type="spellEnd"/>
      <w:r>
        <w:rPr>
          <w:rFonts w:ascii="Times New Roman" w:eastAsia="Times New Roman" w:hAnsi="Times New Roman" w:cs="Times New Roman"/>
          <w:sz w:val="28"/>
          <w:szCs w:val="28"/>
        </w:rPr>
        <w:t>., 2004.</w:t>
      </w:r>
    </w:p>
    <w:p w14:paraId="00000053"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Самарский, А. А. Введение в теорию разностных схем / А.А. Самарский. – М.: Наука, 1971.</w:t>
      </w:r>
    </w:p>
    <w:p w14:paraId="00000054"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Мазалов, В. В. Математическая теория игр и приложения: учебное пособие / В. В. Мазалов. – СПб. и др.: </w:t>
      </w:r>
      <w:proofErr w:type="gramStart"/>
      <w:r>
        <w:rPr>
          <w:rFonts w:ascii="Times New Roman" w:eastAsia="Times New Roman" w:hAnsi="Times New Roman" w:cs="Times New Roman"/>
          <w:sz w:val="28"/>
          <w:szCs w:val="28"/>
        </w:rPr>
        <w:t>Лань .</w:t>
      </w:r>
      <w:proofErr w:type="gramEnd"/>
      <w:r>
        <w:rPr>
          <w:rFonts w:ascii="Times New Roman" w:eastAsia="Times New Roman" w:hAnsi="Times New Roman" w:cs="Times New Roman"/>
          <w:sz w:val="28"/>
          <w:szCs w:val="28"/>
        </w:rPr>
        <w:t xml:space="preserve"> 2010.–446 с.: ил.</w:t>
      </w:r>
    </w:p>
    <w:p w14:paraId="00000055" w14:textId="77777777" w:rsidR="00D63E29" w:rsidRDefault="00B34523" w:rsidP="00A27753">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Новиков Ф. А. Дискретная математика для программистов Учебник для вузов. 3-е изд. – СПб.: Питер, 2009. –384 с.</w:t>
      </w:r>
    </w:p>
    <w:sectPr w:rsidR="00D63E2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9"/>
    <w:rsid w:val="00A27753"/>
    <w:rsid w:val="00B34523"/>
    <w:rsid w:val="00D6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E6F"/>
  <w15:docId w15:val="{150AF60F-8F70-4338-AD22-87E107A1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ok.ru/view/218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Загребина</dc:creator>
  <cp:lastModifiedBy>Софья Загребина</cp:lastModifiedBy>
  <cp:revision>3</cp:revision>
  <dcterms:created xsi:type="dcterms:W3CDTF">2022-06-26T15:29:00Z</dcterms:created>
  <dcterms:modified xsi:type="dcterms:W3CDTF">2022-06-26T16:54:00Z</dcterms:modified>
</cp:coreProperties>
</file>