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1A2ED" w14:textId="12D7423C" w:rsidR="00F12C76" w:rsidRDefault="00DA1472" w:rsidP="00DA1472">
      <w:pPr>
        <w:spacing w:after="0"/>
        <w:ind w:left="-851" w:firstLine="284"/>
        <w:jc w:val="center"/>
      </w:pPr>
      <w:r>
        <w:t>АРХИТЕКТУРНО-СТРОИТЕЛЬНЫЙ ИНСТИТУТ</w:t>
      </w:r>
    </w:p>
    <w:p w14:paraId="6714BD67" w14:textId="77777777" w:rsidR="00DA1472" w:rsidRDefault="00DA1472" w:rsidP="00DA1472">
      <w:pPr>
        <w:spacing w:after="0"/>
        <w:ind w:left="-851" w:firstLine="284"/>
        <w:jc w:val="center"/>
      </w:pPr>
    </w:p>
    <w:p w14:paraId="4A9BFD24" w14:textId="09DB2DBB" w:rsidR="00DA1472" w:rsidRDefault="003C0583" w:rsidP="00DA1472">
      <w:pPr>
        <w:spacing w:after="0"/>
        <w:ind w:left="-851" w:firstLine="284"/>
        <w:jc w:val="center"/>
        <w:rPr>
          <w:b/>
          <w:bCs/>
        </w:rPr>
      </w:pPr>
      <w:r>
        <w:rPr>
          <w:b/>
          <w:bCs/>
        </w:rPr>
        <w:t>Архитектурная графика «Университет</w:t>
      </w:r>
      <w:r w:rsidR="00DA1472" w:rsidRPr="00DA1472">
        <w:rPr>
          <w:b/>
          <w:bCs/>
        </w:rPr>
        <w:t>»</w:t>
      </w:r>
    </w:p>
    <w:p w14:paraId="6D4BCE5F" w14:textId="1039150A" w:rsidR="00DA1472" w:rsidRDefault="00DA1472" w:rsidP="00DA1472">
      <w:pPr>
        <w:spacing w:after="0"/>
        <w:ind w:left="-851" w:firstLine="284"/>
        <w:jc w:val="center"/>
        <w:rPr>
          <w:b/>
          <w:bCs/>
        </w:rPr>
      </w:pPr>
    </w:p>
    <w:p w14:paraId="78E8E44A" w14:textId="2CE6DFDF" w:rsidR="00DA1472" w:rsidRDefault="00DA1472" w:rsidP="00DA1472">
      <w:pPr>
        <w:spacing w:after="0"/>
        <w:ind w:left="-851" w:firstLine="284"/>
        <w:contextualSpacing/>
      </w:pPr>
      <w:r w:rsidRPr="00DA1472">
        <w:t>Кафедра:</w:t>
      </w:r>
      <w:r>
        <w:t xml:space="preserve"> </w:t>
      </w:r>
      <w:r w:rsidR="003C0583">
        <w:t>Архитектуры</w:t>
      </w:r>
    </w:p>
    <w:p w14:paraId="1D2859C0" w14:textId="6DFD9BC8" w:rsidR="00DA1472" w:rsidRDefault="00DA1472" w:rsidP="00DA1472">
      <w:pPr>
        <w:spacing w:after="0"/>
        <w:ind w:left="-851" w:firstLine="284"/>
        <w:contextualSpacing/>
      </w:pPr>
      <w:r>
        <w:t xml:space="preserve">Исполнитель: </w:t>
      </w:r>
      <w:proofErr w:type="spellStart"/>
      <w:r w:rsidR="003C0583">
        <w:t>Козельцев</w:t>
      </w:r>
      <w:proofErr w:type="spellEnd"/>
      <w:r w:rsidR="003C0583">
        <w:t xml:space="preserve"> Михаил</w:t>
      </w:r>
      <w:r w:rsidR="0034349F">
        <w:t xml:space="preserve"> Евгеньевич</w:t>
      </w:r>
      <w:r w:rsidR="003C0583">
        <w:t>, АС-51</w:t>
      </w:r>
      <w:r>
        <w:t>1</w:t>
      </w:r>
    </w:p>
    <w:p w14:paraId="137C48A0" w14:textId="3E9231CC" w:rsidR="00594282" w:rsidRDefault="00DA1472" w:rsidP="00DA1472">
      <w:pPr>
        <w:spacing w:after="0"/>
        <w:ind w:left="-851" w:firstLine="284"/>
        <w:contextualSpacing/>
      </w:pPr>
      <w:r>
        <w:t xml:space="preserve">Научный руководитель: </w:t>
      </w:r>
      <w:r w:rsidR="003C0583">
        <w:t>ст.</w:t>
      </w:r>
      <w:r w:rsidR="00421B00">
        <w:t xml:space="preserve"> </w:t>
      </w:r>
      <w:r w:rsidR="003C0583">
        <w:t>преподаватель Пономарева Жанна Васильевна</w:t>
      </w:r>
    </w:p>
    <w:p w14:paraId="107B055A" w14:textId="77777777" w:rsidR="003C0583" w:rsidRDefault="003C0583" w:rsidP="00DA1472">
      <w:pPr>
        <w:spacing w:after="0"/>
        <w:ind w:left="-851" w:firstLine="284"/>
        <w:contextualSpacing/>
      </w:pPr>
    </w:p>
    <w:p w14:paraId="7A005CD0" w14:textId="77777777" w:rsidR="00E43DC4" w:rsidRDefault="00E43DC4" w:rsidP="00EC2303">
      <w:pPr>
        <w:spacing w:after="0"/>
        <w:ind w:left="-851" w:firstLine="284"/>
        <w:contextualSpacing/>
        <w:jc w:val="both"/>
        <w:sectPr w:rsidR="00E43DC4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6A42A9E0" w14:textId="08EADC1C" w:rsidR="00594282" w:rsidRDefault="00421B00" w:rsidP="00D366F2">
      <w:pPr>
        <w:spacing w:before="100" w:beforeAutospacing="1" w:after="0"/>
        <w:ind w:left="-851" w:right="-425"/>
        <w:contextualSpacing/>
        <w:jc w:val="both"/>
      </w:pPr>
      <w:r>
        <w:rPr>
          <w:rFonts w:cs="Times New Roman"/>
          <w:color w:val="202122"/>
          <w:szCs w:val="28"/>
          <w:shd w:val="clear" w:color="auto" w:fill="FFFFFF"/>
        </w:rPr>
        <w:lastRenderedPageBreak/>
        <w:t xml:space="preserve">Архитектурная графика – это </w:t>
      </w:r>
      <w:proofErr w:type="spellStart"/>
      <w:proofErr w:type="gramStart"/>
      <w:r>
        <w:rPr>
          <w:rFonts w:cs="Times New Roman"/>
          <w:color w:val="202122"/>
          <w:szCs w:val="28"/>
          <w:shd w:val="clear" w:color="auto" w:fill="FFFFFF"/>
        </w:rPr>
        <w:t>н</w:t>
      </w:r>
      <w:r w:rsidRPr="00421B00">
        <w:rPr>
          <w:rFonts w:cs="Times New Roman"/>
          <w:color w:val="202122"/>
          <w:szCs w:val="28"/>
          <w:shd w:val="clear" w:color="auto" w:fill="FFFFFF"/>
        </w:rPr>
        <w:t>аправ</w:t>
      </w:r>
      <w:r w:rsidR="00D366F2">
        <w:rPr>
          <w:rFonts w:cs="Times New Roman"/>
          <w:color w:val="202122"/>
          <w:szCs w:val="28"/>
          <w:shd w:val="clear" w:color="auto" w:fill="FFFFFF"/>
        </w:rPr>
        <w:t>-</w:t>
      </w:r>
      <w:r w:rsidRPr="00421B00">
        <w:rPr>
          <w:rFonts w:cs="Times New Roman"/>
          <w:color w:val="202122"/>
          <w:szCs w:val="28"/>
          <w:shd w:val="clear" w:color="auto" w:fill="FFFFFF"/>
        </w:rPr>
        <w:t>ление</w:t>
      </w:r>
      <w:proofErr w:type="spellEnd"/>
      <w:proofErr w:type="gramEnd"/>
      <w:r w:rsidRPr="00421B00">
        <w:rPr>
          <w:rFonts w:cs="Times New Roman"/>
          <w:color w:val="202122"/>
          <w:szCs w:val="28"/>
          <w:shd w:val="clear" w:color="auto" w:fill="FFFFFF"/>
        </w:rPr>
        <w:t xml:space="preserve"> изобразительного искусства, охватывающее творческий процесс представления идей и образов</w:t>
      </w:r>
      <w:r w:rsidR="00D366F2">
        <w:rPr>
          <w:rFonts w:cs="Times New Roman"/>
          <w:color w:val="202122"/>
          <w:szCs w:val="28"/>
          <w:shd w:val="clear" w:color="auto" w:fill="FFFFFF"/>
        </w:rPr>
        <w:t xml:space="preserve"> в области проектирования и архи-</w:t>
      </w:r>
      <w:proofErr w:type="spellStart"/>
      <w:r w:rsidRPr="00421B00">
        <w:rPr>
          <w:rFonts w:cs="Times New Roman"/>
          <w:color w:val="202122"/>
          <w:szCs w:val="28"/>
          <w:shd w:val="clear" w:color="auto" w:fill="FFFFFF"/>
        </w:rPr>
        <w:t>тектурного</w:t>
      </w:r>
      <w:proofErr w:type="spellEnd"/>
      <w:r w:rsidRPr="00421B00">
        <w:rPr>
          <w:rFonts w:cs="Times New Roman"/>
          <w:color w:val="202122"/>
          <w:szCs w:val="28"/>
          <w:shd w:val="clear" w:color="auto" w:fill="FFFFFF"/>
        </w:rPr>
        <w:t xml:space="preserve"> дизайна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 w:rsidR="00B41B6D" w:rsidRPr="00B41B6D">
        <w:rPr>
          <w:rFonts w:cs="Times New Roman"/>
          <w:color w:val="202122"/>
          <w:szCs w:val="28"/>
          <w:shd w:val="clear" w:color="auto" w:fill="FFFFFF"/>
        </w:rPr>
        <w:t>Для</w:t>
      </w:r>
      <w:r w:rsidR="00B41B6D">
        <w:rPr>
          <w:rFonts w:cs="Times New Roman"/>
          <w:color w:val="202122"/>
          <w:szCs w:val="28"/>
          <w:shd w:val="clear" w:color="auto" w:fill="FFFFFF"/>
        </w:rPr>
        <w:t xml:space="preserve"> архи</w:t>
      </w:r>
      <w:r w:rsidR="00D366F2">
        <w:rPr>
          <w:rFonts w:cs="Times New Roman"/>
          <w:color w:val="202122"/>
          <w:szCs w:val="28"/>
          <w:shd w:val="clear" w:color="auto" w:fill="FFFFFF"/>
        </w:rPr>
        <w:t>-</w:t>
      </w:r>
      <w:proofErr w:type="spellStart"/>
      <w:r w:rsidR="00B41B6D">
        <w:rPr>
          <w:rFonts w:cs="Times New Roman"/>
          <w:color w:val="202122"/>
          <w:szCs w:val="28"/>
          <w:shd w:val="clear" w:color="auto" w:fill="FFFFFF"/>
        </w:rPr>
        <w:t>тектурной</w:t>
      </w:r>
      <w:proofErr w:type="spellEnd"/>
      <w:r w:rsidR="00B41B6D">
        <w:rPr>
          <w:rFonts w:cs="Times New Roman"/>
          <w:color w:val="202122"/>
          <w:szCs w:val="28"/>
          <w:shd w:val="clear" w:color="auto" w:fill="FFFFFF"/>
        </w:rPr>
        <w:t xml:space="preserve"> практики </w:t>
      </w:r>
      <w:proofErr w:type="gramStart"/>
      <w:r w:rsidR="00B41B6D">
        <w:rPr>
          <w:rFonts w:cs="Times New Roman"/>
          <w:color w:val="202122"/>
          <w:szCs w:val="28"/>
          <w:shd w:val="clear" w:color="auto" w:fill="FFFFFF"/>
        </w:rPr>
        <w:t>последних</w:t>
      </w:r>
      <w:proofErr w:type="gramEnd"/>
      <w:r w:rsidR="00B41B6D">
        <w:rPr>
          <w:rFonts w:cs="Times New Roman"/>
          <w:color w:val="202122"/>
          <w:szCs w:val="28"/>
          <w:shd w:val="clear" w:color="auto" w:fill="FFFFFF"/>
        </w:rPr>
        <w:t xml:space="preserve"> </w:t>
      </w:r>
      <w:proofErr w:type="spellStart"/>
      <w:r w:rsidR="00B41B6D">
        <w:rPr>
          <w:rFonts w:cs="Times New Roman"/>
          <w:color w:val="202122"/>
          <w:szCs w:val="28"/>
          <w:shd w:val="clear" w:color="auto" w:fill="FFFFFF"/>
        </w:rPr>
        <w:t>деся</w:t>
      </w:r>
      <w:r w:rsidR="00D366F2">
        <w:rPr>
          <w:rFonts w:cs="Times New Roman"/>
          <w:color w:val="202122"/>
          <w:szCs w:val="28"/>
          <w:shd w:val="clear" w:color="auto" w:fill="FFFFFF"/>
        </w:rPr>
        <w:t>-</w:t>
      </w:r>
      <w:r w:rsidR="00B41B6D">
        <w:rPr>
          <w:rFonts w:cs="Times New Roman"/>
          <w:color w:val="202122"/>
          <w:szCs w:val="28"/>
          <w:shd w:val="clear" w:color="auto" w:fill="FFFFFF"/>
        </w:rPr>
        <w:t>тилетий</w:t>
      </w:r>
      <w:proofErr w:type="spellEnd"/>
      <w:r w:rsidR="00B41B6D">
        <w:rPr>
          <w:rFonts w:cs="Times New Roman"/>
          <w:color w:val="202122"/>
          <w:szCs w:val="28"/>
          <w:shd w:val="clear" w:color="auto" w:fill="FFFFFF"/>
        </w:rPr>
        <w:t xml:space="preserve"> характерно стремительное изменение профессиональной </w:t>
      </w:r>
      <w:proofErr w:type="spellStart"/>
      <w:r w:rsidR="00B41B6D">
        <w:rPr>
          <w:rFonts w:cs="Times New Roman"/>
          <w:color w:val="202122"/>
          <w:szCs w:val="28"/>
          <w:shd w:val="clear" w:color="auto" w:fill="FFFFFF"/>
        </w:rPr>
        <w:t>ви</w:t>
      </w:r>
      <w:r w:rsidR="00D366F2">
        <w:rPr>
          <w:rFonts w:cs="Times New Roman"/>
          <w:color w:val="202122"/>
          <w:szCs w:val="28"/>
          <w:shd w:val="clear" w:color="auto" w:fill="FFFFFF"/>
        </w:rPr>
        <w:t>-</w:t>
      </w:r>
      <w:r w:rsidR="00B41B6D">
        <w:rPr>
          <w:rFonts w:cs="Times New Roman"/>
          <w:color w:val="202122"/>
          <w:szCs w:val="28"/>
          <w:shd w:val="clear" w:color="auto" w:fill="FFFFFF"/>
        </w:rPr>
        <w:t>зуальной</w:t>
      </w:r>
      <w:proofErr w:type="spellEnd"/>
      <w:r w:rsidR="00B41B6D">
        <w:rPr>
          <w:rFonts w:cs="Times New Roman"/>
          <w:color w:val="202122"/>
          <w:szCs w:val="28"/>
          <w:shd w:val="clear" w:color="auto" w:fill="FFFFFF"/>
        </w:rPr>
        <w:t xml:space="preserve"> культуры. Цифровые </w:t>
      </w:r>
      <w:proofErr w:type="gramStart"/>
      <w:r w:rsidR="00B41B6D">
        <w:rPr>
          <w:rFonts w:cs="Times New Roman"/>
          <w:color w:val="202122"/>
          <w:szCs w:val="28"/>
          <w:shd w:val="clear" w:color="auto" w:fill="FFFFFF"/>
        </w:rPr>
        <w:t>тех</w:t>
      </w:r>
      <w:r w:rsidR="00D366F2">
        <w:rPr>
          <w:rFonts w:cs="Times New Roman"/>
          <w:color w:val="202122"/>
          <w:szCs w:val="28"/>
          <w:shd w:val="clear" w:color="auto" w:fill="FFFFFF"/>
        </w:rPr>
        <w:t>-</w:t>
      </w:r>
      <w:proofErr w:type="spellStart"/>
      <w:r w:rsidR="00B41B6D">
        <w:rPr>
          <w:rFonts w:cs="Times New Roman"/>
          <w:color w:val="202122"/>
          <w:szCs w:val="28"/>
          <w:shd w:val="clear" w:color="auto" w:fill="FFFFFF"/>
        </w:rPr>
        <w:t>нологии</w:t>
      </w:r>
      <w:proofErr w:type="spellEnd"/>
      <w:proofErr w:type="gramEnd"/>
      <w:r w:rsidR="00B41B6D">
        <w:rPr>
          <w:rFonts w:cs="Times New Roman"/>
          <w:color w:val="202122"/>
          <w:szCs w:val="28"/>
          <w:shd w:val="clear" w:color="auto" w:fill="FFFFFF"/>
        </w:rPr>
        <w:t xml:space="preserve"> </w:t>
      </w:r>
      <w:r w:rsidR="00D366F2">
        <w:rPr>
          <w:rFonts w:cs="Times New Roman"/>
          <w:color w:val="202122"/>
          <w:szCs w:val="28"/>
          <w:shd w:val="clear" w:color="auto" w:fill="FFFFFF"/>
        </w:rPr>
        <w:t>заменяют процесс ар</w:t>
      </w:r>
      <w:r w:rsidR="00551F97">
        <w:rPr>
          <w:rFonts w:cs="Times New Roman"/>
          <w:color w:val="202122"/>
          <w:szCs w:val="28"/>
          <w:shd w:val="clear" w:color="auto" w:fill="FFFFFF"/>
        </w:rPr>
        <w:t>-</w:t>
      </w:r>
      <w:proofErr w:type="spellStart"/>
      <w:r w:rsidR="00D366F2">
        <w:rPr>
          <w:rFonts w:cs="Times New Roman"/>
          <w:color w:val="202122"/>
          <w:szCs w:val="28"/>
          <w:shd w:val="clear" w:color="auto" w:fill="FFFFFF"/>
        </w:rPr>
        <w:t>хитектурного</w:t>
      </w:r>
      <w:proofErr w:type="spellEnd"/>
      <w:r w:rsidR="00D366F2">
        <w:rPr>
          <w:rFonts w:cs="Times New Roman"/>
          <w:color w:val="202122"/>
          <w:szCs w:val="28"/>
          <w:shd w:val="clear" w:color="auto" w:fill="FFFFFF"/>
        </w:rPr>
        <w:t xml:space="preserve"> </w:t>
      </w:r>
      <w:r w:rsidR="00B41B6D">
        <w:rPr>
          <w:rFonts w:cs="Times New Roman"/>
          <w:color w:val="202122"/>
          <w:szCs w:val="28"/>
          <w:shd w:val="clear" w:color="auto" w:fill="FFFFFF"/>
        </w:rPr>
        <w:t xml:space="preserve">творчества. </w:t>
      </w:r>
      <w:r w:rsidR="00B41B6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421B00">
        <w:rPr>
          <w:rFonts w:cs="Times New Roman"/>
          <w:color w:val="202122"/>
          <w:szCs w:val="28"/>
          <w:shd w:val="clear" w:color="auto" w:fill="FFFFFF"/>
        </w:rPr>
        <w:t>Класси</w:t>
      </w:r>
      <w:bookmarkStart w:id="0" w:name="_GoBack"/>
      <w:bookmarkEnd w:id="0"/>
      <w:r w:rsidRPr="00421B00">
        <w:rPr>
          <w:rFonts w:cs="Times New Roman"/>
          <w:color w:val="202122"/>
          <w:szCs w:val="28"/>
          <w:shd w:val="clear" w:color="auto" w:fill="FFFFFF"/>
        </w:rPr>
        <w:t>че</w:t>
      </w:r>
      <w:r w:rsidR="00551F97">
        <w:rPr>
          <w:rFonts w:cs="Times New Roman"/>
          <w:color w:val="202122"/>
          <w:szCs w:val="28"/>
          <w:shd w:val="clear" w:color="auto" w:fill="FFFFFF"/>
        </w:rPr>
        <w:t>-</w:t>
      </w:r>
      <w:r w:rsidRPr="00421B00">
        <w:rPr>
          <w:rFonts w:cs="Times New Roman"/>
          <w:color w:val="202122"/>
          <w:szCs w:val="28"/>
          <w:shd w:val="clear" w:color="auto" w:fill="FFFFFF"/>
        </w:rPr>
        <w:lastRenderedPageBreak/>
        <w:t>ская</w:t>
      </w:r>
      <w:proofErr w:type="spellEnd"/>
      <w:proofErr w:type="gramEnd"/>
      <w:r w:rsidRPr="00421B00">
        <w:rPr>
          <w:rFonts w:cs="Times New Roman"/>
          <w:color w:val="202122"/>
          <w:szCs w:val="28"/>
          <w:shd w:val="clear" w:color="auto" w:fill="FFFFFF"/>
        </w:rPr>
        <w:t xml:space="preserve"> архитектурная графика</w:t>
      </w:r>
      <w:r>
        <w:rPr>
          <w:rFonts w:cs="Times New Roman"/>
          <w:color w:val="202122"/>
          <w:szCs w:val="28"/>
          <w:shd w:val="clear" w:color="auto" w:fill="FFFFFF"/>
        </w:rPr>
        <w:t xml:space="preserve"> на всем протяжении своего пути не изменялась, используя в качестве ин</w:t>
      </w:r>
      <w:r w:rsidR="00D366F2">
        <w:rPr>
          <w:rFonts w:cs="Times New Roman"/>
          <w:color w:val="202122"/>
          <w:szCs w:val="28"/>
          <w:shd w:val="clear" w:color="auto" w:fill="FFFFFF"/>
        </w:rPr>
        <w:t>-</w:t>
      </w:r>
      <w:proofErr w:type="spellStart"/>
      <w:r>
        <w:rPr>
          <w:rFonts w:cs="Times New Roman"/>
          <w:color w:val="202122"/>
          <w:szCs w:val="28"/>
          <w:shd w:val="clear" w:color="auto" w:fill="FFFFFF"/>
        </w:rPr>
        <w:t>струментария</w:t>
      </w:r>
      <w:proofErr w:type="spellEnd"/>
      <w:r>
        <w:rPr>
          <w:rFonts w:cs="Times New Roman"/>
          <w:color w:val="202122"/>
          <w:szCs w:val="28"/>
          <w:shd w:val="clear" w:color="auto" w:fill="FFFFFF"/>
        </w:rPr>
        <w:t xml:space="preserve"> материальные предметы маркирования – карандаш, акварель, бумага и тушь. </w:t>
      </w:r>
      <w:r w:rsidRPr="00421B00">
        <w:rPr>
          <w:rFonts w:cs="Times New Roman"/>
          <w:color w:val="202122"/>
          <w:szCs w:val="28"/>
          <w:shd w:val="clear" w:color="auto" w:fill="FFFFFF"/>
        </w:rPr>
        <w:t xml:space="preserve"> </w:t>
      </w:r>
      <w:r w:rsidR="00B41B6D">
        <w:rPr>
          <w:rFonts w:cs="Times New Roman"/>
          <w:color w:val="202122"/>
          <w:szCs w:val="28"/>
          <w:shd w:val="clear" w:color="auto" w:fill="FFFFFF"/>
        </w:rPr>
        <w:t>Это объясняет усиление внимания к архитектурному рисунку, как к инструменту концептуально-интуитивного развития идеи, и к архитектурным фантазиям, всегда влияющим на развитие профессионального языка.</w:t>
      </w:r>
      <w:r w:rsidR="00EC2303">
        <w:t xml:space="preserve"> </w:t>
      </w:r>
    </w:p>
    <w:p w14:paraId="7AF59943" w14:textId="77777777" w:rsidR="00E43DC4" w:rsidRDefault="00E43DC4" w:rsidP="00DA1472">
      <w:pPr>
        <w:spacing w:after="0"/>
        <w:ind w:left="-851" w:firstLine="284"/>
        <w:sectPr w:rsidR="00E43DC4" w:rsidSect="006D6AA3">
          <w:type w:val="continuous"/>
          <w:pgSz w:w="11906" w:h="16838" w:code="9"/>
          <w:pgMar w:top="1134" w:right="1416" w:bottom="1134" w:left="1985" w:header="709" w:footer="709" w:gutter="0"/>
          <w:cols w:num="2" w:space="1701"/>
          <w:docGrid w:linePitch="360"/>
        </w:sectPr>
      </w:pPr>
    </w:p>
    <w:p w14:paraId="301D0D18" w14:textId="77777777" w:rsidR="00365DAF" w:rsidRDefault="00365DAF" w:rsidP="00DA1472">
      <w:pPr>
        <w:spacing w:after="0"/>
        <w:ind w:left="-851" w:firstLine="284"/>
      </w:pPr>
    </w:p>
    <w:p w14:paraId="39194396" w14:textId="0BF59E20" w:rsidR="00DA1472" w:rsidRDefault="00DA1472" w:rsidP="00365DAF">
      <w:pPr>
        <w:spacing w:after="0"/>
        <w:ind w:left="-851" w:firstLine="284"/>
        <w:jc w:val="center"/>
      </w:pPr>
    </w:p>
    <w:p w14:paraId="2E0CC98B" w14:textId="0D9134A7" w:rsidR="00DA1472" w:rsidRPr="00DA1472" w:rsidRDefault="00D366F2" w:rsidP="00365DAF">
      <w:pPr>
        <w:spacing w:after="0"/>
        <w:ind w:left="-851" w:firstLine="284"/>
        <w:jc w:val="center"/>
      </w:pPr>
      <w:r>
        <w:rPr>
          <w:noProof/>
          <w:lang w:eastAsia="ru-RU"/>
        </w:rPr>
        <w:drawing>
          <wp:inline distT="0" distB="0" distL="0" distR="0" wp14:anchorId="6A5581D3" wp14:editId="33DF89CF">
            <wp:extent cx="3601941" cy="4198288"/>
            <wp:effectExtent l="0" t="0" r="0" b="0"/>
            <wp:docPr id="1" name="Рисунок 1" descr="E:\_20240326_20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20240326_201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895" cy="419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472" w:rsidRPr="00DA1472" w:rsidSect="00E43DC4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31"/>
    <w:rsid w:val="00230331"/>
    <w:rsid w:val="0032567B"/>
    <w:rsid w:val="0034349F"/>
    <w:rsid w:val="00347BEF"/>
    <w:rsid w:val="00365DAF"/>
    <w:rsid w:val="003C0583"/>
    <w:rsid w:val="003D4E02"/>
    <w:rsid w:val="00421B00"/>
    <w:rsid w:val="00551F97"/>
    <w:rsid w:val="00594282"/>
    <w:rsid w:val="006A1F5E"/>
    <w:rsid w:val="006C0B77"/>
    <w:rsid w:val="006D6AA3"/>
    <w:rsid w:val="00774013"/>
    <w:rsid w:val="008242FF"/>
    <w:rsid w:val="00870751"/>
    <w:rsid w:val="00922C48"/>
    <w:rsid w:val="00A91F31"/>
    <w:rsid w:val="00B41B6D"/>
    <w:rsid w:val="00B915B7"/>
    <w:rsid w:val="00D366F2"/>
    <w:rsid w:val="00DA1472"/>
    <w:rsid w:val="00E43DC4"/>
    <w:rsid w:val="00EA59DF"/>
    <w:rsid w:val="00EC230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C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Rozenfeld</dc:creator>
  <cp:lastModifiedBy>Prepodavateli</cp:lastModifiedBy>
  <cp:revision>6</cp:revision>
  <dcterms:created xsi:type="dcterms:W3CDTF">2022-05-16T09:31:00Z</dcterms:created>
  <dcterms:modified xsi:type="dcterms:W3CDTF">2024-04-04T06:49:00Z</dcterms:modified>
</cp:coreProperties>
</file>