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F60" w:rsidRPr="00285F60" w:rsidRDefault="00285F60" w:rsidP="00285F60">
      <w:pPr>
        <w:widowControl w:val="0"/>
        <w:snapToGrid w:val="0"/>
        <w:spacing w:after="0" w:line="256" w:lineRule="auto"/>
        <w:jc w:val="right"/>
        <w:rPr>
          <w:rFonts w:ascii="Times New Roman" w:eastAsia="Times New Roman" w:hAnsi="Times New Roman" w:cs="Times New Roman"/>
          <w:sz w:val="28"/>
          <w:szCs w:val="20"/>
        </w:rPr>
      </w:pPr>
    </w:p>
    <w:tbl>
      <w:tblPr>
        <w:tblW w:w="9747" w:type="dxa"/>
        <w:tblLook w:val="04A0"/>
      </w:tblPr>
      <w:tblGrid>
        <w:gridCol w:w="4588"/>
        <w:gridCol w:w="5159"/>
      </w:tblGrid>
      <w:tr w:rsidR="00285F60" w:rsidRPr="00285F60" w:rsidTr="00285F60">
        <w:tc>
          <w:tcPr>
            <w:tcW w:w="4588" w:type="dxa"/>
          </w:tcPr>
          <w:p w:rsidR="00285F60" w:rsidRPr="00285F60" w:rsidRDefault="00285F60" w:rsidP="00285F60">
            <w:pPr>
              <w:widowControl w:val="0"/>
              <w:snapToGrid w:val="0"/>
              <w:spacing w:after="0" w:line="256" w:lineRule="auto"/>
              <w:jc w:val="right"/>
              <w:rPr>
                <w:rFonts w:ascii="Times New Roman" w:eastAsia="Times New Roman" w:hAnsi="Times New Roman" w:cs="Times New Roman"/>
                <w:sz w:val="28"/>
                <w:szCs w:val="20"/>
              </w:rPr>
            </w:pPr>
          </w:p>
        </w:tc>
        <w:tc>
          <w:tcPr>
            <w:tcW w:w="5159" w:type="dxa"/>
          </w:tcPr>
          <w:p w:rsidR="00285F60" w:rsidRPr="00285F60" w:rsidRDefault="00285F60" w:rsidP="00285F60">
            <w:pPr>
              <w:widowControl w:val="0"/>
              <w:snapToGrid w:val="0"/>
              <w:spacing w:after="0" w:line="256" w:lineRule="auto"/>
              <w:rPr>
                <w:rFonts w:ascii="Times New Roman" w:eastAsia="Times New Roman" w:hAnsi="Times New Roman" w:cs="Times New Roman"/>
                <w:sz w:val="28"/>
                <w:szCs w:val="28"/>
              </w:rPr>
            </w:pPr>
            <w:r w:rsidRPr="00285F60">
              <w:rPr>
                <w:rFonts w:ascii="Times New Roman" w:eastAsia="Times New Roman" w:hAnsi="Times New Roman" w:cs="Times New Roman"/>
                <w:sz w:val="28"/>
                <w:szCs w:val="28"/>
              </w:rPr>
              <w:t>УТВЕРЖДЕНЫ</w:t>
            </w:r>
          </w:p>
          <w:p w:rsidR="00285F60" w:rsidRPr="0083613C" w:rsidRDefault="00EF16B1" w:rsidP="00285F60">
            <w:pPr>
              <w:widowControl w:val="0"/>
              <w:snapToGrid w:val="0"/>
              <w:spacing w:after="0" w:line="256" w:lineRule="auto"/>
              <w:rPr>
                <w:rFonts w:ascii="Times New Roman" w:eastAsia="Times New Roman" w:hAnsi="Times New Roman" w:cs="Times New Roman"/>
                <w:sz w:val="24"/>
                <w:szCs w:val="24"/>
              </w:rPr>
            </w:pPr>
            <w:r w:rsidRPr="0083613C">
              <w:rPr>
                <w:rFonts w:ascii="Times New Roman" w:eastAsia="Times New Roman" w:hAnsi="Times New Roman" w:cs="Times New Roman"/>
                <w:sz w:val="24"/>
                <w:szCs w:val="24"/>
              </w:rPr>
              <w:t>Решением Наблюдательного совета</w:t>
            </w:r>
          </w:p>
          <w:p w:rsidR="00EF16B1" w:rsidRPr="0083613C" w:rsidRDefault="00EF16B1" w:rsidP="00285F60">
            <w:pPr>
              <w:widowControl w:val="0"/>
              <w:snapToGrid w:val="0"/>
              <w:spacing w:after="0" w:line="256" w:lineRule="auto"/>
              <w:rPr>
                <w:rFonts w:ascii="Times New Roman" w:eastAsia="Times New Roman" w:hAnsi="Times New Roman" w:cs="Times New Roman"/>
                <w:sz w:val="24"/>
                <w:szCs w:val="24"/>
              </w:rPr>
            </w:pPr>
            <w:r w:rsidRPr="0083613C">
              <w:rPr>
                <w:rFonts w:ascii="Times New Roman" w:eastAsia="Times New Roman" w:hAnsi="Times New Roman" w:cs="Times New Roman"/>
                <w:sz w:val="24"/>
                <w:szCs w:val="24"/>
              </w:rPr>
              <w:t>ФГАОУ ВО «ЮУрГУ (НИУ)»</w:t>
            </w:r>
          </w:p>
          <w:p w:rsidR="00395475" w:rsidRPr="0083613C" w:rsidRDefault="002E0EED" w:rsidP="00395475">
            <w:pPr>
              <w:widowControl w:val="0"/>
              <w:snapToGrid w:val="0"/>
              <w:spacing w:after="0" w:line="256" w:lineRule="auto"/>
              <w:rPr>
                <w:rFonts w:ascii="Times New Roman" w:eastAsia="Times New Roman" w:hAnsi="Times New Roman" w:cs="Times New Roman"/>
                <w:sz w:val="24"/>
                <w:szCs w:val="24"/>
              </w:rPr>
            </w:pPr>
            <w:r w:rsidRPr="0083613C">
              <w:rPr>
                <w:rFonts w:ascii="Times New Roman" w:eastAsia="Times New Roman" w:hAnsi="Times New Roman" w:cs="Times New Roman"/>
                <w:sz w:val="24"/>
                <w:szCs w:val="24"/>
              </w:rPr>
              <w:t>Протокол №</w:t>
            </w:r>
            <w:r w:rsidR="00095D8C" w:rsidRPr="0083613C">
              <w:rPr>
                <w:rFonts w:ascii="Times New Roman" w:eastAsia="Times New Roman" w:hAnsi="Times New Roman" w:cs="Times New Roman"/>
                <w:sz w:val="24"/>
                <w:szCs w:val="24"/>
              </w:rPr>
              <w:t xml:space="preserve"> 001-07-33</w:t>
            </w:r>
            <w:r w:rsidR="00285F60" w:rsidRPr="0083613C">
              <w:rPr>
                <w:rFonts w:ascii="Times New Roman" w:eastAsia="Times New Roman" w:hAnsi="Times New Roman" w:cs="Times New Roman"/>
                <w:sz w:val="24"/>
                <w:szCs w:val="24"/>
              </w:rPr>
              <w:t xml:space="preserve"> </w:t>
            </w:r>
            <w:r w:rsidR="00395475" w:rsidRPr="0083613C">
              <w:rPr>
                <w:rFonts w:ascii="Times New Roman" w:eastAsia="Times New Roman" w:hAnsi="Times New Roman" w:cs="Times New Roman"/>
                <w:sz w:val="24"/>
                <w:szCs w:val="24"/>
              </w:rPr>
              <w:t xml:space="preserve">от </w:t>
            </w:r>
            <w:r w:rsidR="00095D8C" w:rsidRPr="0083613C">
              <w:rPr>
                <w:rFonts w:ascii="Times New Roman" w:eastAsia="Times New Roman" w:hAnsi="Times New Roman" w:cs="Times New Roman"/>
                <w:sz w:val="24"/>
                <w:szCs w:val="24"/>
              </w:rPr>
              <w:t>18</w:t>
            </w:r>
            <w:r w:rsidR="00386D23" w:rsidRPr="0083613C">
              <w:rPr>
                <w:rFonts w:ascii="Times New Roman" w:eastAsia="Times New Roman" w:hAnsi="Times New Roman" w:cs="Times New Roman"/>
                <w:sz w:val="24"/>
                <w:szCs w:val="24"/>
              </w:rPr>
              <w:t xml:space="preserve"> </w:t>
            </w:r>
            <w:r w:rsidR="0083613C" w:rsidRPr="0083613C">
              <w:rPr>
                <w:rFonts w:ascii="Times New Roman" w:eastAsia="Times New Roman" w:hAnsi="Times New Roman" w:cs="Times New Roman"/>
                <w:sz w:val="24"/>
                <w:szCs w:val="24"/>
              </w:rPr>
              <w:t xml:space="preserve">июня </w:t>
            </w:r>
            <w:r w:rsidR="00386D23" w:rsidRPr="0083613C">
              <w:rPr>
                <w:rFonts w:ascii="Times New Roman" w:eastAsia="Times New Roman" w:hAnsi="Times New Roman" w:cs="Times New Roman"/>
                <w:sz w:val="24"/>
                <w:szCs w:val="24"/>
              </w:rPr>
              <w:t>202</w:t>
            </w:r>
            <w:r w:rsidR="005D1F52" w:rsidRPr="0083613C">
              <w:rPr>
                <w:rFonts w:ascii="Times New Roman" w:eastAsia="Times New Roman" w:hAnsi="Times New Roman" w:cs="Times New Roman"/>
                <w:sz w:val="24"/>
                <w:szCs w:val="24"/>
              </w:rPr>
              <w:t>1</w:t>
            </w:r>
            <w:r w:rsidR="00395475" w:rsidRPr="0083613C">
              <w:rPr>
                <w:rFonts w:ascii="Times New Roman" w:eastAsia="Times New Roman" w:hAnsi="Times New Roman" w:cs="Times New Roman"/>
                <w:sz w:val="24"/>
                <w:szCs w:val="24"/>
              </w:rPr>
              <w:t xml:space="preserve"> г.</w:t>
            </w:r>
          </w:p>
          <w:p w:rsidR="00285F60" w:rsidRPr="00285F60" w:rsidRDefault="00285F60" w:rsidP="00285F60">
            <w:pPr>
              <w:widowControl w:val="0"/>
              <w:snapToGrid w:val="0"/>
              <w:spacing w:after="0" w:line="256" w:lineRule="auto"/>
              <w:rPr>
                <w:rFonts w:ascii="Times New Roman" w:eastAsia="Times New Roman" w:hAnsi="Times New Roman" w:cs="Times New Roman"/>
                <w:sz w:val="28"/>
                <w:szCs w:val="28"/>
              </w:rPr>
            </w:pPr>
          </w:p>
          <w:p w:rsidR="00285F60" w:rsidRPr="00285F60" w:rsidRDefault="00285F60" w:rsidP="00285F60">
            <w:pPr>
              <w:widowControl w:val="0"/>
              <w:snapToGrid w:val="0"/>
              <w:spacing w:after="0" w:line="256" w:lineRule="auto"/>
              <w:jc w:val="right"/>
              <w:rPr>
                <w:rFonts w:ascii="Times New Roman" w:eastAsia="Times New Roman" w:hAnsi="Times New Roman" w:cs="Times New Roman"/>
                <w:sz w:val="28"/>
                <w:szCs w:val="20"/>
              </w:rPr>
            </w:pPr>
          </w:p>
        </w:tc>
      </w:tr>
    </w:tbl>
    <w:p w:rsidR="00285F60" w:rsidRPr="00285F60" w:rsidRDefault="00285F60" w:rsidP="00285F60">
      <w:pPr>
        <w:widowControl w:val="0"/>
        <w:snapToGrid w:val="0"/>
        <w:spacing w:after="0" w:line="256" w:lineRule="auto"/>
        <w:jc w:val="right"/>
        <w:rPr>
          <w:rFonts w:ascii="Times New Roman" w:eastAsia="Times New Roman" w:hAnsi="Times New Roman" w:cs="Times New Roman"/>
          <w:sz w:val="28"/>
          <w:szCs w:val="20"/>
        </w:rPr>
      </w:pPr>
    </w:p>
    <w:p w:rsidR="00285F60" w:rsidRPr="00285F60" w:rsidRDefault="00285F60" w:rsidP="00285F60">
      <w:pPr>
        <w:widowControl w:val="0"/>
        <w:snapToGrid w:val="0"/>
        <w:spacing w:after="0" w:line="256" w:lineRule="auto"/>
        <w:jc w:val="right"/>
        <w:rPr>
          <w:rFonts w:ascii="Times New Roman" w:eastAsia="Times New Roman" w:hAnsi="Times New Roman" w:cs="Times New Roman"/>
          <w:sz w:val="28"/>
          <w:szCs w:val="20"/>
        </w:rPr>
      </w:pPr>
    </w:p>
    <w:p w:rsidR="00285F60" w:rsidRPr="00285F60" w:rsidRDefault="00285F60" w:rsidP="00285F60">
      <w:pPr>
        <w:widowControl w:val="0"/>
        <w:snapToGrid w:val="0"/>
        <w:spacing w:after="0" w:line="256" w:lineRule="auto"/>
        <w:jc w:val="right"/>
        <w:rPr>
          <w:rFonts w:ascii="Times New Roman" w:eastAsia="Times New Roman" w:hAnsi="Times New Roman" w:cs="Times New Roman"/>
          <w:sz w:val="28"/>
          <w:szCs w:val="20"/>
        </w:rPr>
      </w:pPr>
    </w:p>
    <w:p w:rsidR="00285F60" w:rsidRPr="00285F60" w:rsidRDefault="00285F60" w:rsidP="00285F60">
      <w:pPr>
        <w:widowControl w:val="0"/>
        <w:snapToGrid w:val="0"/>
        <w:spacing w:after="0" w:line="256" w:lineRule="auto"/>
        <w:jc w:val="right"/>
        <w:rPr>
          <w:rFonts w:ascii="Times New Roman" w:eastAsia="Times New Roman" w:hAnsi="Times New Roman" w:cs="Times New Roman"/>
          <w:sz w:val="28"/>
          <w:szCs w:val="20"/>
        </w:rPr>
      </w:pPr>
    </w:p>
    <w:p w:rsidR="00285F60" w:rsidRPr="00285F60" w:rsidRDefault="00285F60" w:rsidP="00285F60">
      <w:pPr>
        <w:widowControl w:val="0"/>
        <w:snapToGrid w:val="0"/>
        <w:spacing w:after="0" w:line="256" w:lineRule="auto"/>
        <w:rPr>
          <w:rFonts w:ascii="Times New Roman" w:eastAsia="Times New Roman" w:hAnsi="Times New Roman" w:cs="Times New Roman"/>
          <w:sz w:val="28"/>
          <w:szCs w:val="20"/>
        </w:rPr>
      </w:pPr>
    </w:p>
    <w:p w:rsidR="00285F60" w:rsidRPr="00285F60" w:rsidRDefault="00285F60" w:rsidP="00285F60">
      <w:pPr>
        <w:keepNext/>
        <w:spacing w:before="200" w:after="0" w:line="240" w:lineRule="auto"/>
        <w:jc w:val="center"/>
        <w:outlineLvl w:val="0"/>
        <w:rPr>
          <w:rFonts w:ascii="Times New Roman" w:eastAsia="Times New Roman" w:hAnsi="Times New Roman" w:cs="Times New Roman"/>
          <w:b/>
          <w:sz w:val="28"/>
          <w:szCs w:val="28"/>
        </w:rPr>
      </w:pPr>
    </w:p>
    <w:p w:rsidR="00285F60" w:rsidRPr="00285F60" w:rsidRDefault="00285F60" w:rsidP="00285F60">
      <w:pPr>
        <w:keepNext/>
        <w:spacing w:before="200" w:after="0" w:line="240" w:lineRule="auto"/>
        <w:jc w:val="center"/>
        <w:outlineLvl w:val="0"/>
        <w:rPr>
          <w:rFonts w:ascii="Times New Roman" w:eastAsia="Times New Roman" w:hAnsi="Times New Roman" w:cs="Times New Roman"/>
          <w:b/>
          <w:sz w:val="28"/>
          <w:szCs w:val="28"/>
        </w:rPr>
      </w:pPr>
    </w:p>
    <w:p w:rsidR="00285F60" w:rsidRPr="00285F60" w:rsidRDefault="00285F60" w:rsidP="00285F60">
      <w:pPr>
        <w:keepNext/>
        <w:spacing w:before="200" w:after="0" w:line="240" w:lineRule="auto"/>
        <w:jc w:val="center"/>
        <w:outlineLvl w:val="0"/>
        <w:rPr>
          <w:rFonts w:ascii="Times New Roman" w:eastAsia="Times New Roman" w:hAnsi="Times New Roman" w:cs="Times New Roman"/>
          <w:b/>
          <w:sz w:val="28"/>
          <w:szCs w:val="28"/>
        </w:rPr>
      </w:pPr>
    </w:p>
    <w:p w:rsidR="00D6781C" w:rsidRDefault="004276AB" w:rsidP="00285F60">
      <w:pPr>
        <w:keepNext/>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Изменения</w:t>
      </w:r>
      <w:r w:rsidR="00D6781C">
        <w:rPr>
          <w:rFonts w:ascii="Times New Roman" w:eastAsia="Times New Roman" w:hAnsi="Times New Roman" w:cs="Times New Roman"/>
          <w:b/>
          <w:sz w:val="28"/>
          <w:szCs w:val="28"/>
        </w:rPr>
        <w:t xml:space="preserve"> №</w:t>
      </w:r>
      <w:r w:rsidR="002753EB">
        <w:rPr>
          <w:rFonts w:ascii="Times New Roman" w:eastAsia="Times New Roman" w:hAnsi="Times New Roman" w:cs="Times New Roman"/>
          <w:b/>
          <w:sz w:val="28"/>
          <w:szCs w:val="28"/>
        </w:rPr>
        <w:t>4</w:t>
      </w:r>
    </w:p>
    <w:p w:rsidR="004276AB" w:rsidRDefault="00285F60" w:rsidP="00285F60">
      <w:pPr>
        <w:keepNext/>
        <w:spacing w:after="0" w:line="240" w:lineRule="auto"/>
        <w:jc w:val="center"/>
        <w:outlineLvl w:val="0"/>
        <w:rPr>
          <w:rFonts w:ascii="Times New Roman" w:eastAsia="Times New Roman" w:hAnsi="Times New Roman" w:cs="Times New Roman"/>
          <w:b/>
          <w:sz w:val="28"/>
          <w:szCs w:val="20"/>
        </w:rPr>
      </w:pPr>
      <w:r w:rsidRPr="00285F60">
        <w:rPr>
          <w:rFonts w:ascii="Times New Roman" w:eastAsia="Times New Roman" w:hAnsi="Times New Roman" w:cs="Times New Roman"/>
          <w:b/>
          <w:sz w:val="28"/>
          <w:szCs w:val="28"/>
        </w:rPr>
        <w:t xml:space="preserve"> </w:t>
      </w:r>
      <w:r w:rsidRPr="00285F60">
        <w:rPr>
          <w:rFonts w:ascii="Times New Roman" w:eastAsia="Times New Roman" w:hAnsi="Times New Roman" w:cs="Times New Roman"/>
          <w:b/>
          <w:sz w:val="28"/>
          <w:szCs w:val="20"/>
        </w:rPr>
        <w:t xml:space="preserve">в </w:t>
      </w:r>
      <w:r w:rsidR="00482AE0">
        <w:rPr>
          <w:rFonts w:ascii="Times New Roman" w:eastAsia="Times New Roman" w:hAnsi="Times New Roman" w:cs="Times New Roman"/>
          <w:b/>
          <w:sz w:val="28"/>
          <w:szCs w:val="20"/>
        </w:rPr>
        <w:t>Положение о закупке товаров, работ, услуг для нужд</w:t>
      </w:r>
    </w:p>
    <w:p w:rsidR="00285F60" w:rsidRPr="004276AB" w:rsidRDefault="00285F60" w:rsidP="00285F60">
      <w:pPr>
        <w:keepNext/>
        <w:spacing w:after="0" w:line="240" w:lineRule="auto"/>
        <w:jc w:val="center"/>
        <w:outlineLvl w:val="0"/>
        <w:rPr>
          <w:rFonts w:ascii="Times New Roman" w:eastAsia="Times New Roman" w:hAnsi="Times New Roman" w:cs="Times New Roman"/>
          <w:b/>
          <w:sz w:val="28"/>
          <w:szCs w:val="20"/>
        </w:rPr>
      </w:pPr>
      <w:r w:rsidRPr="00285F60">
        <w:rPr>
          <w:rFonts w:ascii="Times New Roman" w:eastAsia="Times New Roman" w:hAnsi="Times New Roman" w:cs="Times New Roman"/>
          <w:b/>
          <w:sz w:val="28"/>
          <w:szCs w:val="28"/>
        </w:rPr>
        <w:t xml:space="preserve"> федерального государственного автономного образовательного</w:t>
      </w:r>
    </w:p>
    <w:p w:rsidR="00285F60" w:rsidRPr="00285F60" w:rsidRDefault="00285F60" w:rsidP="00285F60">
      <w:pPr>
        <w:spacing w:after="0" w:line="256" w:lineRule="auto"/>
        <w:jc w:val="center"/>
        <w:rPr>
          <w:rFonts w:ascii="Times New Roman" w:eastAsia="Times New Roman" w:hAnsi="Times New Roman" w:cs="Times New Roman"/>
          <w:b/>
          <w:sz w:val="28"/>
          <w:szCs w:val="28"/>
        </w:rPr>
      </w:pPr>
      <w:r w:rsidRPr="00285F60">
        <w:rPr>
          <w:rFonts w:ascii="Times New Roman" w:eastAsia="Times New Roman" w:hAnsi="Times New Roman" w:cs="Times New Roman"/>
          <w:b/>
          <w:sz w:val="28"/>
          <w:szCs w:val="28"/>
        </w:rPr>
        <w:t>учреждения высшего образования</w:t>
      </w:r>
    </w:p>
    <w:p w:rsidR="00285F60" w:rsidRPr="00285F60" w:rsidRDefault="00285F60" w:rsidP="00285F60">
      <w:pPr>
        <w:spacing w:after="0" w:line="240" w:lineRule="auto"/>
        <w:jc w:val="center"/>
        <w:rPr>
          <w:rFonts w:ascii="Times New Roman" w:eastAsia="Times New Roman" w:hAnsi="Times New Roman" w:cs="Times New Roman"/>
          <w:b/>
          <w:sz w:val="28"/>
          <w:szCs w:val="28"/>
        </w:rPr>
      </w:pPr>
      <w:r w:rsidRPr="00285F60">
        <w:rPr>
          <w:rFonts w:ascii="Times New Roman" w:eastAsia="Times New Roman" w:hAnsi="Times New Roman" w:cs="Times New Roman"/>
          <w:b/>
          <w:sz w:val="28"/>
          <w:szCs w:val="28"/>
        </w:rPr>
        <w:t>«Южно-Уральский государственный университет</w:t>
      </w:r>
    </w:p>
    <w:p w:rsidR="00285F60" w:rsidRPr="00285F60" w:rsidRDefault="00285F60" w:rsidP="00285F60">
      <w:pPr>
        <w:spacing w:after="0" w:line="240" w:lineRule="auto"/>
        <w:jc w:val="center"/>
        <w:rPr>
          <w:rFonts w:ascii="Times New Roman" w:eastAsia="Times New Roman" w:hAnsi="Times New Roman" w:cs="Times New Roman"/>
          <w:b/>
          <w:sz w:val="28"/>
          <w:szCs w:val="28"/>
        </w:rPr>
      </w:pPr>
      <w:r w:rsidRPr="00285F60">
        <w:rPr>
          <w:rFonts w:ascii="Times New Roman" w:eastAsia="Times New Roman" w:hAnsi="Times New Roman" w:cs="Times New Roman"/>
          <w:b/>
          <w:sz w:val="28"/>
          <w:szCs w:val="28"/>
        </w:rPr>
        <w:t>(национальный исследовательский университет)»</w:t>
      </w:r>
    </w:p>
    <w:p w:rsidR="00285F60" w:rsidRPr="00285F60" w:rsidRDefault="00285F60" w:rsidP="00285F60">
      <w:pPr>
        <w:spacing w:after="0" w:line="240" w:lineRule="auto"/>
        <w:rPr>
          <w:rFonts w:ascii="Times New Roman" w:eastAsia="Times New Roman" w:hAnsi="Times New Roman" w:cs="Times New Roman"/>
          <w:sz w:val="28"/>
          <w:szCs w:val="24"/>
        </w:rPr>
      </w:pPr>
    </w:p>
    <w:p w:rsidR="00285F60" w:rsidRPr="00285F60" w:rsidRDefault="00285F60" w:rsidP="00285F60">
      <w:pPr>
        <w:spacing w:after="0" w:line="240" w:lineRule="auto"/>
        <w:rPr>
          <w:rFonts w:ascii="Times New Roman" w:eastAsia="Times New Roman" w:hAnsi="Times New Roman" w:cs="Times New Roman"/>
          <w:sz w:val="28"/>
          <w:szCs w:val="24"/>
        </w:rPr>
      </w:pPr>
    </w:p>
    <w:p w:rsidR="00285F60" w:rsidRPr="00285F60" w:rsidRDefault="00285F60" w:rsidP="00285F60">
      <w:pPr>
        <w:spacing w:after="0" w:line="240" w:lineRule="auto"/>
        <w:rPr>
          <w:rFonts w:ascii="Times New Roman" w:eastAsia="Times New Roman" w:hAnsi="Times New Roman" w:cs="Times New Roman"/>
          <w:sz w:val="28"/>
          <w:szCs w:val="24"/>
        </w:rPr>
      </w:pPr>
      <w:r w:rsidRPr="00285F60">
        <w:rPr>
          <w:rFonts w:ascii="Times New Roman" w:eastAsia="Times New Roman" w:hAnsi="Times New Roman" w:cs="Times New Roman"/>
          <w:sz w:val="28"/>
          <w:szCs w:val="24"/>
        </w:rPr>
        <w:t xml:space="preserve">                                                                       </w:t>
      </w:r>
    </w:p>
    <w:p w:rsidR="00285F60" w:rsidRPr="00285F60" w:rsidRDefault="00285F60" w:rsidP="00285F60">
      <w:pPr>
        <w:spacing w:after="0" w:line="240" w:lineRule="auto"/>
        <w:rPr>
          <w:rFonts w:ascii="Times New Roman" w:eastAsia="Times New Roman" w:hAnsi="Times New Roman" w:cs="Times New Roman"/>
          <w:sz w:val="28"/>
          <w:szCs w:val="24"/>
        </w:rPr>
      </w:pPr>
      <w:r w:rsidRPr="00285F60">
        <w:rPr>
          <w:rFonts w:ascii="Times New Roman" w:eastAsia="Times New Roman" w:hAnsi="Times New Roman" w:cs="Times New Roman"/>
          <w:sz w:val="28"/>
          <w:szCs w:val="24"/>
        </w:rPr>
        <w:t xml:space="preserve">   </w:t>
      </w:r>
    </w:p>
    <w:p w:rsidR="00285F60" w:rsidRPr="00285F60" w:rsidRDefault="00285F60" w:rsidP="00285F60">
      <w:pPr>
        <w:spacing w:after="0" w:line="240" w:lineRule="auto"/>
        <w:rPr>
          <w:rFonts w:ascii="Times New Roman" w:eastAsia="Times New Roman" w:hAnsi="Times New Roman" w:cs="Times New Roman"/>
          <w:sz w:val="28"/>
          <w:szCs w:val="24"/>
        </w:rPr>
      </w:pPr>
      <w:r w:rsidRPr="00285F60">
        <w:rPr>
          <w:rFonts w:ascii="Times New Roman" w:eastAsia="Times New Roman" w:hAnsi="Times New Roman" w:cs="Times New Roman"/>
          <w:sz w:val="28"/>
          <w:szCs w:val="24"/>
        </w:rPr>
        <w:t xml:space="preserve"> </w:t>
      </w:r>
    </w:p>
    <w:p w:rsidR="00285F60" w:rsidRPr="00285F60" w:rsidRDefault="00285F60" w:rsidP="00285F60">
      <w:pPr>
        <w:spacing w:after="0" w:line="240" w:lineRule="auto"/>
        <w:rPr>
          <w:rFonts w:ascii="Times New Roman" w:eastAsia="Times New Roman" w:hAnsi="Times New Roman" w:cs="Times New Roman"/>
          <w:sz w:val="28"/>
          <w:szCs w:val="24"/>
        </w:rPr>
      </w:pPr>
    </w:p>
    <w:p w:rsidR="00285F60" w:rsidRPr="00285F60" w:rsidRDefault="00285F60" w:rsidP="00285F60">
      <w:pPr>
        <w:spacing w:after="0" w:line="240" w:lineRule="auto"/>
        <w:jc w:val="center"/>
        <w:rPr>
          <w:rFonts w:ascii="Times New Roman" w:eastAsia="Times New Roman" w:hAnsi="Times New Roman" w:cs="Times New Roman"/>
          <w:sz w:val="28"/>
          <w:szCs w:val="24"/>
        </w:rPr>
      </w:pPr>
    </w:p>
    <w:p w:rsidR="00285F60" w:rsidRPr="00285F60" w:rsidRDefault="00285F60" w:rsidP="00285F60">
      <w:pPr>
        <w:spacing w:after="0" w:line="240" w:lineRule="auto"/>
        <w:jc w:val="center"/>
        <w:rPr>
          <w:rFonts w:ascii="Times New Roman" w:eastAsia="Times New Roman" w:hAnsi="Times New Roman" w:cs="Times New Roman"/>
          <w:sz w:val="28"/>
          <w:szCs w:val="24"/>
        </w:rPr>
      </w:pPr>
    </w:p>
    <w:p w:rsidR="00285F60" w:rsidRPr="00285F60" w:rsidRDefault="00285F60" w:rsidP="00285F60">
      <w:pPr>
        <w:spacing w:after="0" w:line="240" w:lineRule="auto"/>
        <w:jc w:val="center"/>
        <w:rPr>
          <w:rFonts w:ascii="Times New Roman" w:eastAsia="Times New Roman" w:hAnsi="Times New Roman" w:cs="Times New Roman"/>
          <w:sz w:val="28"/>
          <w:szCs w:val="24"/>
        </w:rPr>
      </w:pPr>
    </w:p>
    <w:p w:rsidR="00285F60" w:rsidRPr="00285F60" w:rsidRDefault="00285F60" w:rsidP="00285F60">
      <w:pPr>
        <w:spacing w:after="0" w:line="240" w:lineRule="auto"/>
        <w:jc w:val="center"/>
        <w:rPr>
          <w:rFonts w:ascii="Times New Roman" w:eastAsia="Times New Roman" w:hAnsi="Times New Roman" w:cs="Times New Roman"/>
          <w:sz w:val="28"/>
          <w:szCs w:val="24"/>
        </w:rPr>
      </w:pPr>
    </w:p>
    <w:p w:rsidR="00285F60" w:rsidRPr="00285F60" w:rsidRDefault="00285F60" w:rsidP="00285F60">
      <w:pPr>
        <w:spacing w:after="0" w:line="240" w:lineRule="auto"/>
        <w:jc w:val="center"/>
        <w:rPr>
          <w:rFonts w:ascii="Times New Roman" w:eastAsia="Times New Roman" w:hAnsi="Times New Roman" w:cs="Times New Roman"/>
          <w:sz w:val="28"/>
          <w:szCs w:val="24"/>
        </w:rPr>
      </w:pPr>
    </w:p>
    <w:p w:rsidR="00285F60" w:rsidRPr="00285F60" w:rsidRDefault="00285F60" w:rsidP="00285F60">
      <w:pPr>
        <w:spacing w:after="0" w:line="240" w:lineRule="auto"/>
        <w:jc w:val="center"/>
        <w:rPr>
          <w:rFonts w:ascii="Times New Roman" w:eastAsia="Times New Roman" w:hAnsi="Times New Roman" w:cs="Times New Roman"/>
          <w:sz w:val="28"/>
          <w:szCs w:val="24"/>
        </w:rPr>
      </w:pPr>
    </w:p>
    <w:p w:rsidR="00285F60" w:rsidRPr="00285F60" w:rsidRDefault="00285F60" w:rsidP="00285F60">
      <w:pPr>
        <w:spacing w:after="0" w:line="240" w:lineRule="auto"/>
        <w:jc w:val="center"/>
        <w:rPr>
          <w:rFonts w:ascii="Times New Roman" w:eastAsia="Times New Roman" w:hAnsi="Times New Roman" w:cs="Times New Roman"/>
          <w:sz w:val="28"/>
          <w:szCs w:val="24"/>
        </w:rPr>
      </w:pPr>
    </w:p>
    <w:p w:rsidR="00285F60" w:rsidRPr="00285F60" w:rsidRDefault="00285F60" w:rsidP="00285F60">
      <w:pPr>
        <w:spacing w:after="0" w:line="240" w:lineRule="auto"/>
        <w:jc w:val="center"/>
        <w:rPr>
          <w:rFonts w:ascii="Times New Roman" w:eastAsia="Times New Roman" w:hAnsi="Times New Roman" w:cs="Times New Roman"/>
          <w:sz w:val="28"/>
          <w:szCs w:val="24"/>
        </w:rPr>
      </w:pPr>
    </w:p>
    <w:p w:rsidR="00285F60" w:rsidRDefault="00285F60" w:rsidP="00285F60">
      <w:pPr>
        <w:spacing w:after="0" w:line="240" w:lineRule="auto"/>
        <w:jc w:val="center"/>
        <w:rPr>
          <w:rFonts w:ascii="Times New Roman" w:eastAsia="Times New Roman" w:hAnsi="Times New Roman" w:cs="Times New Roman"/>
          <w:sz w:val="28"/>
          <w:szCs w:val="24"/>
        </w:rPr>
      </w:pPr>
    </w:p>
    <w:p w:rsidR="004276AB" w:rsidRDefault="004276AB" w:rsidP="00285F60">
      <w:pPr>
        <w:spacing w:after="0" w:line="240" w:lineRule="auto"/>
        <w:jc w:val="center"/>
        <w:rPr>
          <w:rFonts w:ascii="Times New Roman" w:eastAsia="Times New Roman" w:hAnsi="Times New Roman" w:cs="Times New Roman"/>
          <w:sz w:val="28"/>
          <w:szCs w:val="24"/>
        </w:rPr>
      </w:pPr>
    </w:p>
    <w:p w:rsidR="004276AB" w:rsidRDefault="004276AB" w:rsidP="00285F60">
      <w:pPr>
        <w:spacing w:after="0" w:line="240" w:lineRule="auto"/>
        <w:jc w:val="center"/>
        <w:rPr>
          <w:rFonts w:ascii="Times New Roman" w:eastAsia="Times New Roman" w:hAnsi="Times New Roman" w:cs="Times New Roman"/>
          <w:sz w:val="28"/>
          <w:szCs w:val="24"/>
        </w:rPr>
      </w:pPr>
    </w:p>
    <w:p w:rsidR="00395475" w:rsidRDefault="00395475" w:rsidP="00285F60">
      <w:pPr>
        <w:spacing w:after="0" w:line="240" w:lineRule="auto"/>
        <w:jc w:val="center"/>
        <w:rPr>
          <w:rFonts w:ascii="Times New Roman" w:eastAsia="Times New Roman" w:hAnsi="Times New Roman" w:cs="Times New Roman"/>
          <w:sz w:val="28"/>
          <w:szCs w:val="24"/>
        </w:rPr>
      </w:pPr>
    </w:p>
    <w:p w:rsidR="00285F60" w:rsidRPr="00285F60" w:rsidRDefault="00285F60" w:rsidP="00285F60">
      <w:pPr>
        <w:spacing w:after="0" w:line="240" w:lineRule="auto"/>
        <w:jc w:val="center"/>
        <w:rPr>
          <w:rFonts w:ascii="Times New Roman" w:eastAsia="Times New Roman" w:hAnsi="Times New Roman" w:cs="Times New Roman"/>
          <w:sz w:val="28"/>
          <w:szCs w:val="24"/>
        </w:rPr>
      </w:pPr>
      <w:r w:rsidRPr="00285F60">
        <w:rPr>
          <w:rFonts w:ascii="Times New Roman" w:eastAsia="Times New Roman" w:hAnsi="Times New Roman" w:cs="Times New Roman"/>
          <w:sz w:val="28"/>
          <w:szCs w:val="24"/>
        </w:rPr>
        <w:t>г. Челябинск</w:t>
      </w:r>
    </w:p>
    <w:p w:rsidR="00285F60" w:rsidRDefault="004276AB" w:rsidP="00285F60">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20</w:t>
      </w:r>
      <w:r w:rsidR="00386D23">
        <w:rPr>
          <w:rFonts w:ascii="Times New Roman" w:eastAsia="Times New Roman" w:hAnsi="Times New Roman" w:cs="Times New Roman"/>
          <w:sz w:val="28"/>
          <w:szCs w:val="24"/>
        </w:rPr>
        <w:t>21</w:t>
      </w:r>
      <w:r w:rsidR="00285F60" w:rsidRPr="00285F60">
        <w:rPr>
          <w:rFonts w:ascii="Times New Roman" w:eastAsia="Times New Roman" w:hAnsi="Times New Roman" w:cs="Times New Roman"/>
          <w:sz w:val="28"/>
          <w:szCs w:val="24"/>
        </w:rPr>
        <w:t xml:space="preserve"> г.</w:t>
      </w:r>
    </w:p>
    <w:p w:rsidR="00EB1F6D" w:rsidRDefault="00EB1F6D" w:rsidP="00285F60">
      <w:pPr>
        <w:spacing w:after="0" w:line="240" w:lineRule="auto"/>
        <w:jc w:val="center"/>
        <w:rPr>
          <w:rFonts w:ascii="Times New Roman" w:eastAsia="Times New Roman" w:hAnsi="Times New Roman" w:cs="Times New Roman"/>
          <w:sz w:val="28"/>
          <w:szCs w:val="24"/>
        </w:rPr>
      </w:pPr>
    </w:p>
    <w:p w:rsidR="00D632F3" w:rsidRPr="008F4A0C" w:rsidRDefault="00BA6F81" w:rsidP="000A158C">
      <w:pPr>
        <w:pStyle w:val="a3"/>
        <w:spacing w:line="240" w:lineRule="auto"/>
        <w:ind w:left="0" w:firstLine="540"/>
        <w:jc w:val="both"/>
        <w:rPr>
          <w:rFonts w:ascii="Times New Roman" w:eastAsia="Times New Roman" w:hAnsi="Times New Roman" w:cs="Times New Roman"/>
          <w:iCs/>
          <w:sz w:val="24"/>
          <w:szCs w:val="24"/>
          <w:lang w:eastAsia="en-US"/>
        </w:rPr>
      </w:pPr>
      <w:proofErr w:type="gramStart"/>
      <w:r w:rsidRPr="008F4A0C">
        <w:rPr>
          <w:rFonts w:ascii="Times New Roman" w:eastAsia="Times New Roman" w:hAnsi="Times New Roman" w:cs="Times New Roman"/>
          <w:iCs/>
          <w:sz w:val="24"/>
          <w:szCs w:val="24"/>
          <w:lang w:val="en-US" w:eastAsia="en-US"/>
        </w:rPr>
        <w:t>I</w:t>
      </w:r>
      <w:r w:rsidRPr="008F4A0C">
        <w:rPr>
          <w:rFonts w:ascii="Times New Roman" w:eastAsia="Times New Roman" w:hAnsi="Times New Roman" w:cs="Times New Roman"/>
          <w:iCs/>
          <w:sz w:val="24"/>
          <w:szCs w:val="24"/>
          <w:lang w:eastAsia="en-US"/>
        </w:rPr>
        <w:t xml:space="preserve">. </w:t>
      </w:r>
      <w:r w:rsidR="00833095" w:rsidRPr="008F4A0C">
        <w:rPr>
          <w:rFonts w:ascii="Times New Roman" w:eastAsia="Times New Roman" w:hAnsi="Times New Roman" w:cs="Times New Roman"/>
          <w:iCs/>
          <w:sz w:val="24"/>
          <w:szCs w:val="24"/>
          <w:lang w:eastAsia="en-US"/>
        </w:rPr>
        <w:t xml:space="preserve">Дополнить </w:t>
      </w:r>
      <w:r w:rsidR="0020299C" w:rsidRPr="008F4A0C">
        <w:rPr>
          <w:rFonts w:ascii="Times New Roman" w:eastAsia="Times New Roman" w:hAnsi="Times New Roman" w:cs="Times New Roman"/>
          <w:iCs/>
          <w:sz w:val="24"/>
          <w:szCs w:val="24"/>
          <w:lang w:eastAsia="en-US"/>
        </w:rPr>
        <w:t xml:space="preserve">Раздел </w:t>
      </w:r>
      <w:r w:rsidR="00833095" w:rsidRPr="008F4A0C">
        <w:rPr>
          <w:rFonts w:ascii="Times New Roman" w:eastAsia="Times New Roman" w:hAnsi="Times New Roman" w:cs="Times New Roman"/>
          <w:iCs/>
          <w:sz w:val="24"/>
          <w:szCs w:val="24"/>
          <w:lang w:eastAsia="en-US"/>
        </w:rPr>
        <w:t>3</w:t>
      </w:r>
      <w:r w:rsidR="0020299C" w:rsidRPr="008F4A0C">
        <w:rPr>
          <w:rFonts w:ascii="Times New Roman" w:eastAsia="Times New Roman" w:hAnsi="Times New Roman" w:cs="Times New Roman"/>
          <w:iCs/>
          <w:sz w:val="24"/>
          <w:szCs w:val="24"/>
          <w:lang w:eastAsia="en-US"/>
        </w:rPr>
        <w:t xml:space="preserve"> Положения о закупке пунктом 3.14.</w:t>
      </w:r>
      <w:proofErr w:type="gramEnd"/>
      <w:r w:rsidR="0020299C" w:rsidRPr="008F4A0C">
        <w:rPr>
          <w:rFonts w:ascii="Times New Roman" w:eastAsia="Times New Roman" w:hAnsi="Times New Roman" w:cs="Times New Roman"/>
          <w:iCs/>
          <w:sz w:val="24"/>
          <w:szCs w:val="24"/>
          <w:lang w:eastAsia="en-US"/>
        </w:rPr>
        <w:t xml:space="preserve"> следующего содержания:</w:t>
      </w:r>
    </w:p>
    <w:p w:rsidR="00BB27A2" w:rsidRPr="00BB27A2" w:rsidRDefault="00BA6F81" w:rsidP="00BB27A2">
      <w:pPr>
        <w:autoSpaceDE w:val="0"/>
        <w:autoSpaceDN w:val="0"/>
        <w:adjustRightInd w:val="0"/>
        <w:spacing w:after="0"/>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007808E5">
        <w:rPr>
          <w:rFonts w:ascii="Times New Roman" w:eastAsia="Times New Roman" w:hAnsi="Times New Roman" w:cs="Times New Roman"/>
          <w:sz w:val="24"/>
          <w:szCs w:val="24"/>
        </w:rPr>
        <w:t>3.14</w:t>
      </w:r>
      <w:r w:rsidR="00BB27A2" w:rsidRPr="00BB27A2">
        <w:rPr>
          <w:rFonts w:ascii="Times New Roman" w:eastAsia="Times New Roman" w:hAnsi="Times New Roman" w:cs="Times New Roman"/>
          <w:sz w:val="24"/>
          <w:szCs w:val="24"/>
        </w:rPr>
        <w:t xml:space="preserve">. </w:t>
      </w:r>
      <w:proofErr w:type="gramStart"/>
      <w:r w:rsidR="003E7F07">
        <w:rPr>
          <w:rFonts w:ascii="Times New Roman" w:eastAsia="Times New Roman" w:hAnsi="Times New Roman" w:cs="Times New Roman"/>
          <w:sz w:val="24"/>
          <w:szCs w:val="24"/>
        </w:rPr>
        <w:t xml:space="preserve">При осуществлении закупок  товаров, работ, услуг Заказчик  руководствуется </w:t>
      </w:r>
      <w:r w:rsidR="00150F5B">
        <w:rPr>
          <w:rFonts w:ascii="Times New Roman" w:eastAsia="Times New Roman" w:hAnsi="Times New Roman" w:cs="Times New Roman"/>
          <w:sz w:val="24"/>
          <w:szCs w:val="24"/>
        </w:rPr>
        <w:t xml:space="preserve">Постановлением </w:t>
      </w:r>
      <w:r w:rsidR="00150F5B" w:rsidRPr="00BB27A2">
        <w:rPr>
          <w:rFonts w:ascii="Times New Roman" w:eastAsia="Times New Roman" w:hAnsi="Times New Roman" w:cs="Times New Roman"/>
          <w:sz w:val="24"/>
          <w:szCs w:val="24"/>
        </w:rPr>
        <w:t>Правительства Российской Федерации от 03.12.2020 №2013 «О минимальной доле закупок товаров российского происхождения»</w:t>
      </w:r>
      <w:r w:rsidR="001B4677">
        <w:rPr>
          <w:rFonts w:ascii="Times New Roman" w:eastAsia="Times New Roman" w:hAnsi="Times New Roman" w:cs="Times New Roman"/>
          <w:sz w:val="24"/>
          <w:szCs w:val="24"/>
        </w:rPr>
        <w:t xml:space="preserve">, которым </w:t>
      </w:r>
      <w:r w:rsidR="00BB27A2" w:rsidRPr="00BB27A2">
        <w:rPr>
          <w:rFonts w:ascii="Times New Roman" w:eastAsia="Times New Roman" w:hAnsi="Times New Roman" w:cs="Times New Roman"/>
          <w:sz w:val="24"/>
          <w:szCs w:val="24"/>
        </w:rPr>
        <w:t>устан</w:t>
      </w:r>
      <w:r w:rsidR="00150F5B">
        <w:rPr>
          <w:rFonts w:ascii="Times New Roman" w:eastAsia="Times New Roman" w:hAnsi="Times New Roman" w:cs="Times New Roman"/>
          <w:sz w:val="24"/>
          <w:szCs w:val="24"/>
        </w:rPr>
        <w:t>о</w:t>
      </w:r>
      <w:r w:rsidR="00BB27A2" w:rsidRPr="00BB27A2">
        <w:rPr>
          <w:rFonts w:ascii="Times New Roman" w:eastAsia="Times New Roman" w:hAnsi="Times New Roman" w:cs="Times New Roman"/>
          <w:sz w:val="24"/>
          <w:szCs w:val="24"/>
        </w:rPr>
        <w:t>вл</w:t>
      </w:r>
      <w:r w:rsidR="00150F5B">
        <w:rPr>
          <w:rFonts w:ascii="Times New Roman" w:eastAsia="Times New Roman" w:hAnsi="Times New Roman" w:cs="Times New Roman"/>
          <w:sz w:val="24"/>
          <w:szCs w:val="24"/>
        </w:rPr>
        <w:t xml:space="preserve">ена </w:t>
      </w:r>
      <w:r w:rsidR="00BB27A2" w:rsidRPr="00BB27A2">
        <w:rPr>
          <w:rFonts w:ascii="Times New Roman" w:eastAsia="Times New Roman" w:hAnsi="Times New Roman" w:cs="Times New Roman"/>
          <w:sz w:val="24"/>
          <w:szCs w:val="24"/>
        </w:rPr>
        <w:t>минимальн</w:t>
      </w:r>
      <w:r w:rsidR="00C1640C">
        <w:rPr>
          <w:rFonts w:ascii="Times New Roman" w:eastAsia="Times New Roman" w:hAnsi="Times New Roman" w:cs="Times New Roman"/>
          <w:sz w:val="24"/>
          <w:szCs w:val="24"/>
        </w:rPr>
        <w:t>ая</w:t>
      </w:r>
      <w:r w:rsidR="00BB27A2" w:rsidRPr="00BB27A2">
        <w:rPr>
          <w:rFonts w:ascii="Times New Roman" w:eastAsia="Times New Roman" w:hAnsi="Times New Roman" w:cs="Times New Roman"/>
          <w:sz w:val="24"/>
          <w:szCs w:val="24"/>
        </w:rPr>
        <w:t xml:space="preserve"> дол</w:t>
      </w:r>
      <w:r w:rsidR="00A94851">
        <w:rPr>
          <w:rFonts w:ascii="Times New Roman" w:eastAsia="Times New Roman" w:hAnsi="Times New Roman" w:cs="Times New Roman"/>
          <w:sz w:val="24"/>
          <w:szCs w:val="24"/>
        </w:rPr>
        <w:t>я</w:t>
      </w:r>
      <w:r w:rsidR="00BB27A2" w:rsidRPr="00BB27A2">
        <w:rPr>
          <w:rFonts w:ascii="Times New Roman" w:eastAsia="Times New Roman" w:hAnsi="Times New Roman" w:cs="Times New Roman"/>
          <w:sz w:val="24"/>
          <w:szCs w:val="24"/>
        </w:rPr>
        <w:t xml:space="preserve"> закупок товаров российского происхождения, определенн</w:t>
      </w:r>
      <w:r w:rsidR="00A94851">
        <w:rPr>
          <w:rFonts w:ascii="Times New Roman" w:eastAsia="Times New Roman" w:hAnsi="Times New Roman" w:cs="Times New Roman"/>
          <w:sz w:val="24"/>
          <w:szCs w:val="24"/>
        </w:rPr>
        <w:t>ая</w:t>
      </w:r>
      <w:r w:rsidR="00BB27A2" w:rsidRPr="00BB27A2">
        <w:rPr>
          <w:rFonts w:ascii="Times New Roman" w:eastAsia="Times New Roman" w:hAnsi="Times New Roman" w:cs="Times New Roman"/>
          <w:sz w:val="24"/>
          <w:szCs w:val="24"/>
        </w:rPr>
        <w:t xml:space="preserve">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w:t>
      </w:r>
      <w:proofErr w:type="gramEnd"/>
    </w:p>
    <w:p w:rsidR="00BB27A2" w:rsidRPr="00BB27A2" w:rsidRDefault="007808E5" w:rsidP="00BB27A2">
      <w:pPr>
        <w:autoSpaceDE w:val="0"/>
        <w:autoSpaceDN w:val="0"/>
        <w:adjustRightInd w:val="0"/>
        <w:spacing w:after="0"/>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3.14.1</w:t>
      </w:r>
      <w:r w:rsidR="00BB27A2" w:rsidRPr="00BB27A2">
        <w:rPr>
          <w:rFonts w:ascii="Times New Roman" w:eastAsia="Times New Roman" w:hAnsi="Times New Roman" w:cs="Times New Roman"/>
          <w:sz w:val="24"/>
          <w:szCs w:val="24"/>
        </w:rPr>
        <w:t>. Товаром российского происхождения признается товар, включенный:</w:t>
      </w:r>
    </w:p>
    <w:p w:rsidR="00BB27A2" w:rsidRPr="00BB27A2" w:rsidRDefault="00BB27A2" w:rsidP="00BB27A2">
      <w:pPr>
        <w:autoSpaceDE w:val="0"/>
        <w:autoSpaceDN w:val="0"/>
        <w:adjustRightInd w:val="0"/>
        <w:spacing w:after="0"/>
        <w:ind w:firstLine="540"/>
        <w:jc w:val="both"/>
        <w:rPr>
          <w:rFonts w:ascii="Times New Roman" w:eastAsia="Times New Roman" w:hAnsi="Times New Roman" w:cs="Times New Roman"/>
          <w:sz w:val="24"/>
          <w:szCs w:val="24"/>
        </w:rPr>
      </w:pPr>
      <w:proofErr w:type="gramStart"/>
      <w:r w:rsidRPr="00BB27A2">
        <w:rPr>
          <w:rFonts w:ascii="Times New Roman" w:eastAsia="Times New Roman" w:hAnsi="Times New Roman" w:cs="Times New Roman"/>
          <w:sz w:val="24"/>
          <w:szCs w:val="24"/>
        </w:rPr>
        <w:t>1) в реестр промышленной продукции, произведенной на территории Российской Федерации, предусмотренный постановлением Правительства Российской Федерации от 30.04.2020г.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w:t>
      </w:r>
      <w:proofErr w:type="gramEnd"/>
      <w:r w:rsidRPr="00BB27A2">
        <w:rPr>
          <w:rFonts w:ascii="Times New Roman" w:eastAsia="Times New Roman" w:hAnsi="Times New Roman" w:cs="Times New Roman"/>
          <w:sz w:val="24"/>
          <w:szCs w:val="24"/>
        </w:rPr>
        <w:t xml:space="preserve"> страны и безопасности государства»;</w:t>
      </w:r>
    </w:p>
    <w:p w:rsidR="00BB27A2" w:rsidRPr="00BB27A2" w:rsidRDefault="00BB27A2" w:rsidP="00BB27A2">
      <w:pPr>
        <w:autoSpaceDE w:val="0"/>
        <w:autoSpaceDN w:val="0"/>
        <w:adjustRightInd w:val="0"/>
        <w:spacing w:after="0"/>
        <w:ind w:firstLine="540"/>
        <w:jc w:val="both"/>
        <w:rPr>
          <w:rFonts w:ascii="Times New Roman" w:eastAsia="Times New Roman" w:hAnsi="Times New Roman" w:cs="Times New Roman"/>
          <w:sz w:val="24"/>
          <w:szCs w:val="24"/>
        </w:rPr>
      </w:pPr>
      <w:proofErr w:type="gramStart"/>
      <w:r w:rsidRPr="00BB27A2">
        <w:rPr>
          <w:rFonts w:ascii="Times New Roman" w:eastAsia="Times New Roman" w:hAnsi="Times New Roman" w:cs="Times New Roman"/>
          <w:sz w:val="24"/>
          <w:szCs w:val="24"/>
        </w:rPr>
        <w:t>2) в единый реестр российской радиоэлектронной продукции, предусмотренный постановлением Правительства Российской Федерации от 10.07.2019г.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16.09.2016г. №925 и признании утратившими силу некоторых актов Правительства Российской Федерации».</w:t>
      </w:r>
      <w:proofErr w:type="gramEnd"/>
    </w:p>
    <w:p w:rsidR="00BB27A2" w:rsidRPr="00BB27A2" w:rsidRDefault="007808E5" w:rsidP="00BB27A2">
      <w:pPr>
        <w:autoSpaceDE w:val="0"/>
        <w:autoSpaceDN w:val="0"/>
        <w:adjustRightInd w:val="0"/>
        <w:spacing w:after="0"/>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3.14.2</w:t>
      </w:r>
      <w:r w:rsidR="00BB27A2" w:rsidRPr="00BB27A2">
        <w:rPr>
          <w:rFonts w:ascii="Times New Roman" w:eastAsia="Times New Roman" w:hAnsi="Times New Roman" w:cs="Times New Roman"/>
          <w:sz w:val="24"/>
          <w:szCs w:val="24"/>
        </w:rPr>
        <w:t>. Перечень товаров российского происхождения и минимальная доля закупок товаров российского происхождения, определенн</w:t>
      </w:r>
      <w:r w:rsidR="00F91991">
        <w:rPr>
          <w:rFonts w:ascii="Times New Roman" w:eastAsia="Times New Roman" w:hAnsi="Times New Roman" w:cs="Times New Roman"/>
          <w:sz w:val="24"/>
          <w:szCs w:val="24"/>
        </w:rPr>
        <w:t>ая</w:t>
      </w:r>
      <w:r w:rsidR="00BB27A2" w:rsidRPr="00BB27A2">
        <w:rPr>
          <w:rFonts w:ascii="Times New Roman" w:eastAsia="Times New Roman" w:hAnsi="Times New Roman" w:cs="Times New Roman"/>
          <w:sz w:val="24"/>
          <w:szCs w:val="24"/>
        </w:rPr>
        <w:t xml:space="preserve">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w:t>
      </w:r>
      <w:r w:rsidR="00F91991">
        <w:rPr>
          <w:rFonts w:ascii="Times New Roman" w:eastAsia="Times New Roman" w:hAnsi="Times New Roman" w:cs="Times New Roman"/>
          <w:sz w:val="24"/>
          <w:szCs w:val="24"/>
        </w:rPr>
        <w:t>,</w:t>
      </w:r>
      <w:r w:rsidR="00BB27A2" w:rsidRPr="00BB27A2">
        <w:rPr>
          <w:rFonts w:ascii="Times New Roman" w:eastAsia="Times New Roman" w:hAnsi="Times New Roman" w:cs="Times New Roman"/>
          <w:sz w:val="24"/>
          <w:szCs w:val="24"/>
        </w:rPr>
        <w:t xml:space="preserve"> утверждены приложением к постановлению Правительства Российской Федерации от 03.12.2020 №2013 «О минимальной доле закупок товаров российского происхождения».</w:t>
      </w:r>
    </w:p>
    <w:p w:rsidR="00BB27A2" w:rsidRPr="00BB27A2" w:rsidRDefault="00BB27A2" w:rsidP="00BB27A2">
      <w:pPr>
        <w:pStyle w:val="a3"/>
        <w:spacing w:after="0" w:line="240" w:lineRule="auto"/>
        <w:ind w:left="0"/>
        <w:jc w:val="both"/>
        <w:rPr>
          <w:rFonts w:ascii="Times New Roman" w:eastAsia="Times New Roman" w:hAnsi="Times New Roman" w:cs="Times New Roman"/>
          <w:sz w:val="24"/>
          <w:szCs w:val="24"/>
        </w:rPr>
      </w:pPr>
    </w:p>
    <w:p w:rsidR="009825EC" w:rsidRPr="00262991" w:rsidRDefault="009825EC" w:rsidP="00F37F00">
      <w:pPr>
        <w:pStyle w:val="a3"/>
        <w:spacing w:line="240" w:lineRule="auto"/>
        <w:ind w:left="0"/>
        <w:jc w:val="both"/>
        <w:rPr>
          <w:rFonts w:ascii="Times New Roman" w:eastAsia="Times New Roman" w:hAnsi="Times New Roman" w:cs="Times New Roman"/>
          <w:iCs/>
          <w:sz w:val="24"/>
          <w:szCs w:val="24"/>
          <w:lang w:eastAsia="en-US"/>
        </w:rPr>
      </w:pPr>
    </w:p>
    <w:p w:rsidR="009825EC" w:rsidRPr="00262991" w:rsidRDefault="00BA6F81" w:rsidP="00F37F00">
      <w:pPr>
        <w:pStyle w:val="a3"/>
        <w:spacing w:line="240" w:lineRule="auto"/>
        <w:ind w:left="0"/>
        <w:jc w:val="both"/>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val="en-US" w:eastAsia="en-US"/>
        </w:rPr>
        <w:t>II</w:t>
      </w:r>
      <w:r w:rsidRPr="00BA6F81">
        <w:rPr>
          <w:rFonts w:ascii="Times New Roman" w:eastAsia="Times New Roman" w:hAnsi="Times New Roman" w:cs="Times New Roman"/>
          <w:iCs/>
          <w:sz w:val="24"/>
          <w:szCs w:val="24"/>
          <w:lang w:eastAsia="en-US"/>
        </w:rPr>
        <w:t xml:space="preserve">. </w:t>
      </w:r>
      <w:r w:rsidR="00F81CD8" w:rsidRPr="00262991">
        <w:rPr>
          <w:rFonts w:ascii="Times New Roman" w:eastAsia="Times New Roman" w:hAnsi="Times New Roman" w:cs="Times New Roman"/>
          <w:iCs/>
          <w:sz w:val="24"/>
          <w:szCs w:val="24"/>
          <w:lang w:eastAsia="en-US"/>
        </w:rPr>
        <w:t xml:space="preserve">Дополнить Раздел 5 Положения о закупке </w:t>
      </w:r>
      <w:r w:rsidR="00262991" w:rsidRPr="00262991">
        <w:rPr>
          <w:rFonts w:ascii="Times New Roman" w:eastAsia="Times New Roman" w:hAnsi="Times New Roman" w:cs="Times New Roman"/>
          <w:iCs/>
          <w:sz w:val="24"/>
          <w:szCs w:val="24"/>
          <w:lang w:eastAsia="en-US"/>
        </w:rPr>
        <w:t>пунктом 5.3 следующим содержанием:</w:t>
      </w:r>
    </w:p>
    <w:p w:rsidR="00262991" w:rsidRPr="00305891" w:rsidRDefault="00BA6F81" w:rsidP="00262991">
      <w:pPr>
        <w:pStyle w:val="ConsPlusNormal0"/>
        <w:tabs>
          <w:tab w:val="left" w:pos="0"/>
        </w:tabs>
        <w:jc w:val="center"/>
        <w:outlineLvl w:val="1"/>
        <w:rPr>
          <w:rFonts w:ascii="Times New Roman" w:hAnsi="Times New Roman" w:cs="Times New Roman"/>
          <w:sz w:val="24"/>
          <w:szCs w:val="24"/>
        </w:rPr>
      </w:pPr>
      <w:bookmarkStart w:id="0" w:name="_Toc527560741"/>
      <w:r>
        <w:rPr>
          <w:rFonts w:ascii="Times New Roman" w:hAnsi="Times New Roman" w:cs="Times New Roman"/>
          <w:sz w:val="24"/>
          <w:szCs w:val="24"/>
        </w:rPr>
        <w:t>«</w:t>
      </w:r>
      <w:r w:rsidR="00262991">
        <w:rPr>
          <w:rFonts w:ascii="Times New Roman" w:hAnsi="Times New Roman" w:cs="Times New Roman"/>
          <w:sz w:val="24"/>
          <w:szCs w:val="24"/>
        </w:rPr>
        <w:t xml:space="preserve">5.3. Порядок определения и обоснования начальной (максимальной) цены </w:t>
      </w:r>
      <w:r w:rsidR="00262991" w:rsidRPr="00305891">
        <w:rPr>
          <w:rFonts w:ascii="Times New Roman" w:hAnsi="Times New Roman" w:cs="Times New Roman"/>
          <w:sz w:val="24"/>
          <w:szCs w:val="24"/>
        </w:rPr>
        <w:t>договора</w:t>
      </w:r>
      <w:bookmarkEnd w:id="0"/>
    </w:p>
    <w:p w:rsidR="00262991" w:rsidRPr="00305891" w:rsidRDefault="00262991" w:rsidP="00262991">
      <w:pPr>
        <w:pStyle w:val="ConsPlusNormal0"/>
        <w:tabs>
          <w:tab w:val="left" w:pos="0"/>
        </w:tabs>
        <w:jc w:val="both"/>
        <w:outlineLvl w:val="1"/>
        <w:rPr>
          <w:rFonts w:ascii="Times New Roman" w:hAnsi="Times New Roman" w:cs="Times New Roman"/>
          <w:sz w:val="24"/>
          <w:szCs w:val="24"/>
        </w:rPr>
      </w:pPr>
    </w:p>
    <w:p w:rsidR="00262991" w:rsidRPr="0066274C" w:rsidRDefault="00262991" w:rsidP="00A94851">
      <w:pPr>
        <w:pStyle w:val="s1"/>
        <w:spacing w:before="0" w:beforeAutospacing="0" w:after="0" w:afterAutospacing="0"/>
        <w:ind w:firstLine="708"/>
        <w:jc w:val="both"/>
      </w:pPr>
      <w:r>
        <w:t xml:space="preserve">5.3.1. </w:t>
      </w:r>
      <w:proofErr w:type="gramStart"/>
      <w:r w:rsidRPr="0066274C">
        <w:t>При проведении закупок Заказчик устанавливает порядок определения и обоснования начальной (максимальной) цены договора (далее в настоящем разделе – НМЦ), цену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w:t>
      </w:r>
      <w:proofErr w:type="gramEnd"/>
      <w:r w:rsidRPr="0066274C">
        <w:t xml:space="preserve"> договора  в соответствии с требованиями настоящего раздела Положения о закупке.</w:t>
      </w:r>
    </w:p>
    <w:p w:rsidR="00262991" w:rsidRPr="0066274C" w:rsidRDefault="00262991" w:rsidP="00A94851">
      <w:pPr>
        <w:pStyle w:val="s1"/>
        <w:spacing w:before="0" w:beforeAutospacing="0" w:after="0" w:afterAutospacing="0"/>
        <w:ind w:firstLine="708"/>
        <w:jc w:val="both"/>
      </w:pPr>
      <w:r w:rsidRPr="0066274C">
        <w:t>5.</w:t>
      </w:r>
      <w:r>
        <w:t>3</w:t>
      </w:r>
      <w:r w:rsidRPr="0066274C">
        <w:t>.</w:t>
      </w:r>
      <w:r>
        <w:t>2.</w:t>
      </w:r>
      <w:r w:rsidRPr="0066274C">
        <w:t xml:space="preserve"> Определение начальной (максимальной) цены договора производится при формировании плана закупки, подготовке извещения об осуществлении закупки, документации о закупке. Результат определения начальной (максимальной) цены договора отражается в указанных документах.</w:t>
      </w:r>
    </w:p>
    <w:p w:rsidR="00262991" w:rsidRPr="0066274C" w:rsidRDefault="00262991" w:rsidP="00A94851">
      <w:pPr>
        <w:pStyle w:val="s1"/>
        <w:spacing w:before="0" w:beforeAutospacing="0" w:after="0" w:afterAutospacing="0"/>
        <w:ind w:firstLine="708"/>
        <w:jc w:val="both"/>
      </w:pPr>
      <w:r w:rsidRPr="0066274C">
        <w:t>5.3.</w:t>
      </w:r>
      <w:r>
        <w:t>3.</w:t>
      </w:r>
      <w:r w:rsidRPr="0066274C">
        <w:t xml:space="preserve"> Обоснование начальной (максимальной) цены договора</w:t>
      </w:r>
      <w:r>
        <w:t xml:space="preserve"> </w:t>
      </w:r>
      <w:r w:rsidRPr="0066274C">
        <w:t xml:space="preserve">заключается в выполнении расчета указанной цены с приложением справочной информации и документов либо с </w:t>
      </w:r>
      <w:r w:rsidRPr="0066274C">
        <w:lastRenderedPageBreak/>
        <w:t>указанием реквизитов документов, на основании которых выполнен расчет. При этом в обосновании начальной (максимальной) цены договора, которое подлежит размещению в открытом доступе в единой информационной системе, не указываются наименования поставщиков (подрядчиков, исполнителей), представивших соответствующую информацию. Оригиналы использованных при определении, обосновании начальной (максимальной) цены договора документов, снимки экрана ("</w:t>
      </w:r>
      <w:proofErr w:type="spellStart"/>
      <w:r w:rsidRPr="0066274C">
        <w:t>скриншот</w:t>
      </w:r>
      <w:proofErr w:type="spellEnd"/>
      <w:r w:rsidRPr="0066274C">
        <w:t>"), содержащие изображения соответствующих страниц сайтов с указанием даты и времени их формирования, хран</w:t>
      </w:r>
      <w:r>
        <w:t>ятся</w:t>
      </w:r>
      <w:r w:rsidRPr="0066274C">
        <w:t xml:space="preserve"> с иными документами о закупке, подлежащими хранению</w:t>
      </w:r>
      <w:r>
        <w:t>.</w:t>
      </w:r>
    </w:p>
    <w:p w:rsidR="00262991" w:rsidRPr="0066274C" w:rsidRDefault="00262991" w:rsidP="00A94851">
      <w:pPr>
        <w:pStyle w:val="s1"/>
        <w:spacing w:before="0" w:beforeAutospacing="0" w:after="0" w:afterAutospacing="0"/>
        <w:ind w:firstLine="708"/>
        <w:jc w:val="both"/>
      </w:pPr>
      <w:r>
        <w:t>В</w:t>
      </w:r>
      <w:r w:rsidRPr="0066274C">
        <w:t xml:space="preserve"> целях осуществления закупки Заказчик:</w:t>
      </w:r>
    </w:p>
    <w:p w:rsidR="00262991" w:rsidRPr="0066274C" w:rsidRDefault="00262991" w:rsidP="00A94851">
      <w:pPr>
        <w:pStyle w:val="s1"/>
        <w:spacing w:before="0" w:beforeAutospacing="0" w:after="0" w:afterAutospacing="0"/>
        <w:ind w:firstLine="708"/>
        <w:jc w:val="both"/>
      </w:pPr>
      <w:r w:rsidRPr="0066274C">
        <w:t>а) определяет потребность в конкретном товаре, работе, услуге, обусловленную целями осуществления закупок;</w:t>
      </w:r>
    </w:p>
    <w:p w:rsidR="00262991" w:rsidRPr="0066274C" w:rsidRDefault="00262991" w:rsidP="00A94851">
      <w:pPr>
        <w:pStyle w:val="s1"/>
        <w:spacing w:before="0" w:beforeAutospacing="0" w:after="0" w:afterAutospacing="0"/>
        <w:ind w:firstLine="708"/>
        <w:jc w:val="both"/>
      </w:pPr>
      <w:r w:rsidRPr="0066274C">
        <w:t>б) устанавливает перечень требований к товарам, работам, услугам, закупка которых планируется, а также требований к условиям поставки товаров, выполнения работ, оказания услуг;</w:t>
      </w:r>
    </w:p>
    <w:p w:rsidR="00262991" w:rsidRPr="0066274C" w:rsidRDefault="00262991" w:rsidP="00A94851">
      <w:pPr>
        <w:pStyle w:val="s1"/>
        <w:spacing w:before="0" w:beforeAutospacing="0" w:after="0" w:afterAutospacing="0"/>
        <w:ind w:firstLine="708"/>
        <w:jc w:val="both"/>
      </w:pPr>
      <w:r w:rsidRPr="0066274C">
        <w:t>в) направляет запросы о предоставлении ценовой информации не менее пяти поставщикам (подрядчикам, исполнителям),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w:t>
      </w:r>
    </w:p>
    <w:p w:rsidR="00262991" w:rsidRPr="0066274C" w:rsidRDefault="00262991" w:rsidP="00A94851">
      <w:pPr>
        <w:pStyle w:val="s1"/>
        <w:spacing w:before="0" w:beforeAutospacing="0" w:after="0" w:afterAutospacing="0"/>
        <w:ind w:firstLine="708"/>
        <w:jc w:val="both"/>
      </w:pPr>
      <w:r w:rsidRPr="0066274C">
        <w:t>г) формирует описание объекта закупки;</w:t>
      </w:r>
    </w:p>
    <w:p w:rsidR="00262991" w:rsidRPr="0066274C" w:rsidRDefault="00262991" w:rsidP="00A94851">
      <w:pPr>
        <w:pStyle w:val="s1"/>
        <w:spacing w:before="0" w:beforeAutospacing="0" w:after="0" w:afterAutospacing="0"/>
        <w:ind w:firstLine="708"/>
        <w:jc w:val="both"/>
      </w:pPr>
      <w:proofErr w:type="spellStart"/>
      <w:r w:rsidRPr="0066274C">
        <w:t>д</w:t>
      </w:r>
      <w:proofErr w:type="spellEnd"/>
      <w:r w:rsidRPr="0066274C">
        <w:t>) определяет применимый метод определения начальной (максимальной) цены договора или несколько таких методов;</w:t>
      </w:r>
    </w:p>
    <w:p w:rsidR="00262991" w:rsidRPr="0066274C" w:rsidRDefault="00262991" w:rsidP="00A94851">
      <w:pPr>
        <w:pStyle w:val="s1"/>
        <w:spacing w:before="0" w:beforeAutospacing="0" w:after="0" w:afterAutospacing="0"/>
        <w:ind w:firstLine="708"/>
        <w:jc w:val="both"/>
      </w:pPr>
      <w:r w:rsidRPr="0066274C">
        <w:t>е) осуществляет соответствующим методом определение начальной (максимальной) цены договора;</w:t>
      </w:r>
    </w:p>
    <w:p w:rsidR="00262991" w:rsidRPr="0066274C" w:rsidRDefault="00262991" w:rsidP="00A94851">
      <w:pPr>
        <w:pStyle w:val="s1"/>
        <w:spacing w:before="0" w:beforeAutospacing="0" w:after="0" w:afterAutospacing="0"/>
        <w:ind w:firstLine="708"/>
        <w:jc w:val="both"/>
      </w:pPr>
      <w:r w:rsidRPr="0066274C">
        <w:t>ж) формирует обоснование начальной (максимальной) цены договора</w:t>
      </w:r>
      <w:r>
        <w:t>.</w:t>
      </w:r>
      <w:r w:rsidRPr="0066274C">
        <w:t xml:space="preserve"> </w:t>
      </w:r>
    </w:p>
    <w:p w:rsidR="00262991" w:rsidRPr="0066274C" w:rsidRDefault="00262991" w:rsidP="00A94851">
      <w:pPr>
        <w:pStyle w:val="s1"/>
        <w:spacing w:before="0" w:beforeAutospacing="0" w:after="0" w:afterAutospacing="0"/>
        <w:ind w:firstLine="708"/>
        <w:jc w:val="both"/>
      </w:pPr>
      <w:r w:rsidRPr="0066274C">
        <w:t>5.</w:t>
      </w:r>
      <w:r>
        <w:t>3</w:t>
      </w:r>
      <w:r w:rsidRPr="0066274C">
        <w:t>.</w:t>
      </w:r>
      <w:r>
        <w:t>4.</w:t>
      </w:r>
      <w:r w:rsidRPr="0066274C">
        <w:t xml:space="preserve"> Порядок определения и обоснования начальной (максимальной) цены договора и цены договора,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262991" w:rsidRPr="0066274C" w:rsidRDefault="00262991" w:rsidP="00A94851">
      <w:pPr>
        <w:pStyle w:val="s1"/>
        <w:spacing w:before="0" w:beforeAutospacing="0" w:after="0" w:afterAutospacing="0"/>
        <w:ind w:firstLine="708"/>
        <w:jc w:val="both"/>
      </w:pPr>
      <w:r w:rsidRPr="0066274C">
        <w:t>1) метод сопоставимых рыночных цен (анализа рынка);</w:t>
      </w:r>
    </w:p>
    <w:p w:rsidR="00262991" w:rsidRPr="0066274C" w:rsidRDefault="00262991" w:rsidP="00A94851">
      <w:pPr>
        <w:pStyle w:val="s1"/>
        <w:spacing w:before="0" w:beforeAutospacing="0" w:after="0" w:afterAutospacing="0"/>
        <w:ind w:firstLine="708"/>
        <w:jc w:val="both"/>
      </w:pPr>
      <w:r w:rsidRPr="0066274C">
        <w:t>2) нормативный метод;</w:t>
      </w:r>
    </w:p>
    <w:p w:rsidR="00262991" w:rsidRPr="0066274C" w:rsidRDefault="00262991" w:rsidP="00A94851">
      <w:pPr>
        <w:pStyle w:val="s1"/>
        <w:spacing w:before="0" w:beforeAutospacing="0" w:after="0" w:afterAutospacing="0"/>
        <w:ind w:firstLine="708"/>
        <w:jc w:val="both"/>
      </w:pPr>
      <w:r w:rsidRPr="0066274C">
        <w:t>3) тарифный метод;</w:t>
      </w:r>
    </w:p>
    <w:p w:rsidR="00262991" w:rsidRPr="0066274C" w:rsidRDefault="00262991" w:rsidP="00A94851">
      <w:pPr>
        <w:pStyle w:val="s1"/>
        <w:spacing w:before="0" w:beforeAutospacing="0" w:after="0" w:afterAutospacing="0"/>
        <w:ind w:firstLine="708"/>
        <w:jc w:val="both"/>
      </w:pPr>
      <w:r w:rsidRPr="0066274C">
        <w:t>4) проектно-сметный метод;</w:t>
      </w:r>
    </w:p>
    <w:p w:rsidR="00262991" w:rsidRPr="0066274C" w:rsidRDefault="00262991" w:rsidP="00A94851">
      <w:pPr>
        <w:pStyle w:val="s1"/>
        <w:spacing w:before="0" w:beforeAutospacing="0" w:after="0" w:afterAutospacing="0"/>
        <w:ind w:firstLine="708"/>
        <w:jc w:val="both"/>
      </w:pPr>
      <w:r w:rsidRPr="0066274C">
        <w:t>5) затратный метод.</w:t>
      </w:r>
    </w:p>
    <w:p w:rsidR="00262991" w:rsidRDefault="00262991" w:rsidP="00A94851">
      <w:pPr>
        <w:pStyle w:val="s1"/>
        <w:spacing w:before="0" w:beforeAutospacing="0" w:after="0" w:afterAutospacing="0"/>
        <w:ind w:firstLine="708"/>
        <w:jc w:val="both"/>
      </w:pPr>
      <w:r>
        <w:t xml:space="preserve">5.3.5. </w:t>
      </w:r>
      <w:hyperlink r:id="rId6" w:anchor="/document/70473958/entry/1300" w:history="1">
        <w:proofErr w:type="gramStart"/>
        <w:r w:rsidRPr="00F359EF">
          <w:t>Метод</w:t>
        </w:r>
      </w:hyperlink>
      <w:r>
        <w:t xml:space="preserve"> сопоставимых рыночных цен (анализа рынка) заключается в установлении начальной (максимальной) цены договора, цены договора,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roofErr w:type="gramEnd"/>
    </w:p>
    <w:p w:rsidR="00262991" w:rsidRPr="0066274C" w:rsidRDefault="00262991" w:rsidP="00A94851">
      <w:pPr>
        <w:pStyle w:val="s1"/>
        <w:spacing w:before="0" w:beforeAutospacing="0" w:after="0" w:afterAutospacing="0"/>
        <w:ind w:firstLine="708"/>
        <w:jc w:val="both"/>
      </w:pPr>
      <w:r w:rsidRPr="0066274C">
        <w:t>5.</w:t>
      </w:r>
      <w:r>
        <w:t>3</w:t>
      </w:r>
      <w:r w:rsidRPr="0066274C">
        <w:t>.</w:t>
      </w:r>
      <w:r>
        <w:t>6.</w:t>
      </w:r>
      <w:r w:rsidRPr="0066274C">
        <w:t xml:space="preserve"> Метод сопоставимых рыночных цен (анализа рынка) является приоритетным для определения и обоснования начальной (максимальной) цены договора, цены договора, заключаемого с единственным поставщиком (подрядчиком, исполнителем). Использование иных методов допускается в случаях, предусмотренных </w:t>
      </w:r>
      <w:hyperlink r:id="rId7" w:anchor="/document/1971197/entry/507" w:history="1">
        <w:r w:rsidRPr="002D52D5">
          <w:rPr>
            <w:rStyle w:val="a5"/>
            <w:color w:val="auto"/>
            <w:u w:val="none"/>
          </w:rPr>
          <w:t>пунктами 5.3.12-5.</w:t>
        </w:r>
        <w:r w:rsidR="00C25A7C" w:rsidRPr="002D52D5">
          <w:rPr>
            <w:rStyle w:val="a5"/>
            <w:color w:val="auto"/>
            <w:u w:val="none"/>
          </w:rPr>
          <w:t>3.</w:t>
        </w:r>
        <w:r w:rsidRPr="002D52D5">
          <w:rPr>
            <w:rStyle w:val="a5"/>
            <w:color w:val="auto"/>
            <w:u w:val="none"/>
          </w:rPr>
          <w:t>1</w:t>
        </w:r>
      </w:hyperlink>
      <w:r w:rsidRPr="002D52D5">
        <w:t>7</w:t>
      </w:r>
      <w:r w:rsidRPr="0066274C">
        <w:t xml:space="preserve"> Положения о закупке.</w:t>
      </w:r>
    </w:p>
    <w:p w:rsidR="00262991" w:rsidRDefault="00262991" w:rsidP="00A94851">
      <w:pPr>
        <w:pStyle w:val="s1"/>
        <w:spacing w:before="0" w:beforeAutospacing="0" w:after="0" w:afterAutospacing="0"/>
        <w:ind w:firstLine="708"/>
        <w:jc w:val="both"/>
      </w:pPr>
      <w:r w:rsidRPr="0066274C">
        <w:t>5.</w:t>
      </w:r>
      <w:r>
        <w:t>3</w:t>
      </w:r>
      <w:r w:rsidRPr="0066274C">
        <w:t>.</w:t>
      </w:r>
      <w:r>
        <w:t>7.</w:t>
      </w:r>
      <w:r w:rsidRPr="0066274C">
        <w:t xml:space="preserve">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262991" w:rsidRDefault="00262991" w:rsidP="00A94851">
      <w:pPr>
        <w:pStyle w:val="s1"/>
        <w:spacing w:before="0" w:beforeAutospacing="0" w:after="0" w:afterAutospacing="0"/>
        <w:ind w:firstLine="708"/>
        <w:jc w:val="both"/>
      </w:pPr>
      <w:r w:rsidRPr="0066274C">
        <w:t>5.3.</w:t>
      </w:r>
      <w:r>
        <w:t>8.</w:t>
      </w:r>
      <w:r w:rsidRPr="0066274C">
        <w:t xml:space="preserve">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262991" w:rsidRDefault="00262991" w:rsidP="00A94851">
      <w:pPr>
        <w:pStyle w:val="s1"/>
        <w:spacing w:before="0" w:beforeAutospacing="0" w:after="0" w:afterAutospacing="0"/>
        <w:ind w:firstLine="708"/>
        <w:jc w:val="both"/>
      </w:pPr>
      <w:r w:rsidRPr="0066274C">
        <w:lastRenderedPageBreak/>
        <w:t>5.</w:t>
      </w:r>
      <w:r>
        <w:t>3</w:t>
      </w:r>
      <w:r w:rsidRPr="0066274C">
        <w:t>.</w:t>
      </w:r>
      <w:r>
        <w:t>9.</w:t>
      </w:r>
      <w:r w:rsidRPr="0066274C">
        <w:t xml:space="preserve"> </w:t>
      </w:r>
      <w:proofErr w:type="gramStart"/>
      <w:r w:rsidRPr="0066274C">
        <w:t xml:space="preserve">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w:t>
      </w:r>
      <w:r w:rsidRPr="002D52D5">
        <w:t xml:space="preserve">с </w:t>
      </w:r>
      <w:hyperlink r:id="rId8" w:anchor="/document/1971197/entry/5020" w:history="1">
        <w:r w:rsidRPr="002D52D5">
          <w:rPr>
            <w:rStyle w:val="a5"/>
            <w:color w:val="auto"/>
            <w:u w:val="none"/>
          </w:rPr>
          <w:t>пунктом 5.</w:t>
        </w:r>
      </w:hyperlink>
      <w:r w:rsidR="00AA579F" w:rsidRPr="002D52D5">
        <w:t>3.</w:t>
      </w:r>
      <w:r w:rsidRPr="002D52D5">
        <w:t>10</w:t>
      </w:r>
      <w:r w:rsidRPr="0066274C">
        <w:t xml:space="preserve"> Положения о закупке, информация о ценах товаров, работ, услуг, полученная по запросу Заказчика у поставщиков (подрядчиков, исполнителей), осуществляющих поставки  товаров, работ, услуг, планируемых к закупкам, или при их отсутствии однородных товаров, работ, услуг, а также</w:t>
      </w:r>
      <w:proofErr w:type="gramEnd"/>
      <w:r w:rsidRPr="0066274C">
        <w:t xml:space="preserve"> информация, полученная в результате размещения запросов цен товаров, работ, услуг в единой информационной системе.</w:t>
      </w:r>
    </w:p>
    <w:p w:rsidR="00262991" w:rsidRPr="002844C7" w:rsidRDefault="00262991" w:rsidP="00262991">
      <w:pPr>
        <w:pStyle w:val="s1"/>
        <w:spacing w:before="0" w:beforeAutospacing="0" w:after="0" w:afterAutospacing="0"/>
        <w:jc w:val="both"/>
      </w:pPr>
      <w:r w:rsidRPr="002844C7">
        <w:t>В запросе указывается следующая информация:</w:t>
      </w:r>
    </w:p>
    <w:p w:rsidR="00262991" w:rsidRPr="002844C7" w:rsidRDefault="00262991" w:rsidP="00262991">
      <w:pPr>
        <w:pStyle w:val="s1"/>
        <w:spacing w:before="0" w:beforeAutospacing="0" w:after="0" w:afterAutospacing="0"/>
        <w:jc w:val="both"/>
      </w:pPr>
      <w:r>
        <w:t>-</w:t>
      </w:r>
      <w:r w:rsidRPr="002844C7">
        <w:t>подробное описание закупаемой продукции, включая функциональные и качественные характеристики, технические требования, указание единицы измерения, количества, комплектности и т.д.;</w:t>
      </w:r>
    </w:p>
    <w:p w:rsidR="00262991" w:rsidRPr="002844C7" w:rsidRDefault="00262991" w:rsidP="00262991">
      <w:pPr>
        <w:pStyle w:val="s1"/>
        <w:spacing w:before="0" w:beforeAutospacing="0" w:after="0" w:afterAutospacing="0"/>
        <w:jc w:val="both"/>
      </w:pPr>
      <w:r>
        <w:t>-</w:t>
      </w:r>
      <w:r w:rsidRPr="002844C7">
        <w:t>основные условия исполнения договора, заключаемого по результатам закупки, включая требования к порядку, месту и сроку поставки, порядок оплаты, требования к сроку и объему предоставления гарантий качества продукции;</w:t>
      </w:r>
    </w:p>
    <w:p w:rsidR="00262991" w:rsidRPr="002844C7" w:rsidRDefault="00262991" w:rsidP="00262991">
      <w:pPr>
        <w:pStyle w:val="s1"/>
        <w:spacing w:before="0" w:beforeAutospacing="0" w:after="0" w:afterAutospacing="0"/>
        <w:jc w:val="both"/>
      </w:pPr>
      <w:r>
        <w:t>-</w:t>
      </w:r>
      <w:r w:rsidRPr="002844C7">
        <w:t xml:space="preserve">сроки предоставления </w:t>
      </w:r>
      <w:r>
        <w:t>ответа на запрос</w:t>
      </w:r>
      <w:r w:rsidRPr="002844C7">
        <w:t>, установленные заказчиком. Рекомендуемый срок не менее 2 рабочих дней;</w:t>
      </w:r>
    </w:p>
    <w:p w:rsidR="00262991" w:rsidRPr="002844C7" w:rsidRDefault="00262991" w:rsidP="00262991">
      <w:pPr>
        <w:pStyle w:val="s1"/>
        <w:spacing w:before="0" w:beforeAutospacing="0" w:after="0" w:afterAutospacing="0"/>
        <w:jc w:val="both"/>
      </w:pPr>
      <w:r>
        <w:t>-</w:t>
      </w:r>
      <w:r w:rsidRPr="002844C7">
        <w:t>другая необходимая информация.</w:t>
      </w:r>
    </w:p>
    <w:p w:rsidR="00262991" w:rsidRPr="0066274C" w:rsidRDefault="00262991" w:rsidP="00A94851">
      <w:pPr>
        <w:pStyle w:val="s1"/>
        <w:spacing w:before="0" w:beforeAutospacing="0" w:after="0" w:afterAutospacing="0"/>
        <w:ind w:firstLine="708"/>
        <w:jc w:val="both"/>
      </w:pPr>
      <w:r w:rsidRPr="0066274C">
        <w:t>5.</w:t>
      </w:r>
      <w:r>
        <w:t>3.</w:t>
      </w:r>
      <w:r w:rsidRPr="0066274C">
        <w:t>1</w:t>
      </w:r>
      <w:r>
        <w:t>0</w:t>
      </w:r>
      <w:r w:rsidRPr="0066274C">
        <w:t>. К общедоступной информации о ценах товаров, работ, услуг, которая может быть использована для целей определения начальной (максимальной) цены договора, цены договора, заключаемого с единственным поставщиком (подрядчиком, исполнителем), относятся:</w:t>
      </w:r>
    </w:p>
    <w:p w:rsidR="00262991" w:rsidRPr="0066274C" w:rsidRDefault="00262991" w:rsidP="00A94851">
      <w:pPr>
        <w:pStyle w:val="s1"/>
        <w:spacing w:before="0" w:beforeAutospacing="0" w:after="0" w:afterAutospacing="0"/>
        <w:ind w:firstLine="708"/>
        <w:jc w:val="both"/>
      </w:pPr>
      <w:r w:rsidRPr="0066274C">
        <w:t>1) информация о ценах товаров, работ, услуг, содержащаяся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w:t>
      </w:r>
    </w:p>
    <w:p w:rsidR="00262991" w:rsidRPr="0066274C" w:rsidRDefault="00262991" w:rsidP="00A94851">
      <w:pPr>
        <w:pStyle w:val="s1"/>
        <w:spacing w:before="0" w:beforeAutospacing="0" w:after="0" w:afterAutospacing="0"/>
        <w:ind w:firstLine="708"/>
        <w:jc w:val="both"/>
      </w:pPr>
      <w:r w:rsidRPr="0066274C">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262991" w:rsidRPr="0066274C" w:rsidRDefault="00262991" w:rsidP="00A94851">
      <w:pPr>
        <w:pStyle w:val="s1"/>
        <w:spacing w:before="0" w:beforeAutospacing="0" w:after="0" w:afterAutospacing="0"/>
        <w:ind w:firstLine="708"/>
        <w:jc w:val="both"/>
      </w:pPr>
      <w:r w:rsidRPr="0066274C">
        <w:t>3) информация о котировках на российских биржах и иностранных биржах;</w:t>
      </w:r>
    </w:p>
    <w:p w:rsidR="00262991" w:rsidRPr="0066274C" w:rsidRDefault="00262991" w:rsidP="00A94851">
      <w:pPr>
        <w:pStyle w:val="s1"/>
        <w:spacing w:before="0" w:beforeAutospacing="0" w:after="0" w:afterAutospacing="0"/>
        <w:ind w:firstLine="708"/>
        <w:jc w:val="both"/>
      </w:pPr>
      <w:r w:rsidRPr="0066274C">
        <w:t>4) информация о котировках на электронных площадках;</w:t>
      </w:r>
    </w:p>
    <w:p w:rsidR="00262991" w:rsidRPr="0066274C" w:rsidRDefault="00262991" w:rsidP="00A94851">
      <w:pPr>
        <w:pStyle w:val="s1"/>
        <w:spacing w:before="0" w:beforeAutospacing="0" w:after="0" w:afterAutospacing="0"/>
        <w:ind w:firstLine="708"/>
        <w:jc w:val="both"/>
      </w:pPr>
      <w:r w:rsidRPr="0066274C">
        <w:t>5) данные государственной статистической отчетности о ценах товаров, работ, услуг;</w:t>
      </w:r>
    </w:p>
    <w:p w:rsidR="00262991" w:rsidRPr="0066274C" w:rsidRDefault="00262991" w:rsidP="00A94851">
      <w:pPr>
        <w:pStyle w:val="s1"/>
        <w:spacing w:before="0" w:beforeAutospacing="0" w:after="0" w:afterAutospacing="0"/>
        <w:ind w:firstLine="708"/>
        <w:jc w:val="both"/>
      </w:pPr>
      <w:r w:rsidRPr="0066274C">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262991" w:rsidRPr="0066274C" w:rsidRDefault="00262991" w:rsidP="00A94851">
      <w:pPr>
        <w:pStyle w:val="s1"/>
        <w:spacing w:before="0" w:beforeAutospacing="0" w:after="0" w:afterAutospacing="0"/>
        <w:ind w:firstLine="708"/>
        <w:jc w:val="both"/>
      </w:pPr>
      <w:r w:rsidRPr="0066274C">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262991" w:rsidRDefault="00262991" w:rsidP="00A94851">
      <w:pPr>
        <w:pStyle w:val="s1"/>
        <w:spacing w:before="0" w:beforeAutospacing="0" w:after="0" w:afterAutospacing="0"/>
        <w:ind w:firstLine="708"/>
        <w:jc w:val="both"/>
      </w:pPr>
      <w:r w:rsidRPr="0066274C">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r w:rsidRPr="004C50C7">
        <w:t xml:space="preserve"> </w:t>
      </w:r>
    </w:p>
    <w:p w:rsidR="00262991" w:rsidRPr="0066274C" w:rsidRDefault="00262991" w:rsidP="00A94851">
      <w:pPr>
        <w:pStyle w:val="s1"/>
        <w:spacing w:before="0" w:beforeAutospacing="0" w:after="0" w:afterAutospacing="0"/>
        <w:ind w:firstLine="708"/>
        <w:jc w:val="both"/>
      </w:pPr>
      <w:r>
        <w:t xml:space="preserve">Указанная информация должна быть актуальна, то </w:t>
      </w:r>
      <w:proofErr w:type="gramStart"/>
      <w:r>
        <w:t>есть</w:t>
      </w:r>
      <w:proofErr w:type="gramEnd"/>
      <w:r>
        <w:t xml:space="preserve"> размещена не ранее 6 (шести) месяцев даты расчета и обоснования начальной (максимальной) цены договора.</w:t>
      </w:r>
    </w:p>
    <w:p w:rsidR="00262991" w:rsidRPr="0066274C" w:rsidRDefault="00262991" w:rsidP="00A94851">
      <w:pPr>
        <w:pStyle w:val="s1"/>
        <w:spacing w:before="0" w:beforeAutospacing="0" w:after="0" w:afterAutospacing="0"/>
        <w:ind w:firstLine="708"/>
        <w:jc w:val="both"/>
      </w:pPr>
      <w:r w:rsidRPr="0066274C">
        <w:t>5.</w:t>
      </w:r>
      <w:r>
        <w:t>3.11</w:t>
      </w:r>
      <w:r w:rsidRPr="0066274C">
        <w:t xml:space="preserve">. При осуществлении конкурентной закупки в качестве НМЦ рекомендуется применять цену не выше среднего значения рыночной стоимости товаров (работ, услуг), рассчитанного с использованием достаточного количества источников информации о ценах. </w:t>
      </w:r>
    </w:p>
    <w:p w:rsidR="00262991" w:rsidRPr="0066274C" w:rsidRDefault="00262991" w:rsidP="00EA2381">
      <w:pPr>
        <w:pStyle w:val="s1"/>
        <w:spacing w:before="0" w:beforeAutospacing="0" w:after="0" w:afterAutospacing="0"/>
        <w:jc w:val="both"/>
      </w:pPr>
      <w:r w:rsidRPr="0066274C">
        <w:t>Для расчета среднего значения рыночной стоимости товаров (работ, услуг) достаточное количество источников информации – 3 (три) и более. Если в результате поиска источников информации не найдено их достаточное количество, допускается использование меньшего количества источников информации.</w:t>
      </w:r>
    </w:p>
    <w:p w:rsidR="00EA2381" w:rsidRDefault="00262991" w:rsidP="00A94851">
      <w:pPr>
        <w:pStyle w:val="s1"/>
        <w:spacing w:before="0" w:beforeAutospacing="0" w:after="0" w:afterAutospacing="0"/>
        <w:ind w:firstLine="708"/>
        <w:jc w:val="both"/>
      </w:pPr>
      <w:r w:rsidRPr="0066274C">
        <w:lastRenderedPageBreak/>
        <w:t>Для осуществления закупки у единственного поставщика (подрядчика, исполнителя) после сбора достаточного количества источников информации о ценах, договор заключается с поставщиком (подрядчиком, исполнителем), предложившим наименьшую стоимость товара (работы, услуги).</w:t>
      </w:r>
      <w:r>
        <w:t xml:space="preserve"> </w:t>
      </w:r>
    </w:p>
    <w:p w:rsidR="00EA2381" w:rsidRDefault="00262991" w:rsidP="00A94851">
      <w:pPr>
        <w:pStyle w:val="s1"/>
        <w:spacing w:before="0" w:beforeAutospacing="0" w:after="0" w:afterAutospacing="0"/>
        <w:ind w:firstLine="708"/>
        <w:jc w:val="both"/>
      </w:pPr>
      <w:r w:rsidRPr="0066274C">
        <w:t>5.</w:t>
      </w:r>
      <w:r>
        <w:t>3.12</w:t>
      </w:r>
      <w:r w:rsidRPr="0066274C">
        <w:t xml:space="preserve">. Нормативный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 основе установленных </w:t>
      </w:r>
      <w:r>
        <w:t xml:space="preserve">Правительством РФ либо </w:t>
      </w:r>
      <w:proofErr w:type="spellStart"/>
      <w:r>
        <w:t>Минобрнауки</w:t>
      </w:r>
      <w:proofErr w:type="spellEnd"/>
      <w:r>
        <w:t xml:space="preserve"> РФ, иным государственным органом исполнительной власти </w:t>
      </w:r>
      <w:r w:rsidRPr="0066274C">
        <w:t xml:space="preserve">требований к закупаемым товарам, работам, услугам, </w:t>
      </w:r>
      <w:r>
        <w:t xml:space="preserve">включая </w:t>
      </w:r>
      <w:r w:rsidRPr="0066274C">
        <w:t xml:space="preserve">установление предельных цен </w:t>
      </w:r>
      <w:r>
        <w:t xml:space="preserve">на такие </w:t>
      </w:r>
      <w:r w:rsidRPr="0066274C">
        <w:t>товар</w:t>
      </w:r>
      <w:r>
        <w:t>ы</w:t>
      </w:r>
      <w:r w:rsidRPr="0066274C">
        <w:t>, работ</w:t>
      </w:r>
      <w:r>
        <w:t>ы</w:t>
      </w:r>
      <w:r w:rsidRPr="0066274C">
        <w:t>, услуг</w:t>
      </w:r>
      <w:r>
        <w:t>и.</w:t>
      </w:r>
    </w:p>
    <w:p w:rsidR="00EA2381" w:rsidRDefault="00262991" w:rsidP="00A94851">
      <w:pPr>
        <w:pStyle w:val="s1"/>
        <w:spacing w:before="0" w:beforeAutospacing="0" w:after="0" w:afterAutospacing="0"/>
        <w:ind w:firstLine="708"/>
        <w:jc w:val="both"/>
      </w:pPr>
      <w:r w:rsidRPr="0066274C">
        <w:t>5.</w:t>
      </w:r>
      <w:r>
        <w:t>3.13</w:t>
      </w:r>
      <w:r w:rsidRPr="0066274C">
        <w:t xml:space="preserve">. Тарифный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w:t>
      </w:r>
      <w:proofErr w:type="gramStart"/>
      <w:r w:rsidRPr="0066274C">
        <w:t>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r>
        <w:t xml:space="preserve"> </w:t>
      </w:r>
      <w:proofErr w:type="gramEnd"/>
    </w:p>
    <w:p w:rsidR="00EA2381" w:rsidRDefault="00262991" w:rsidP="00A94851">
      <w:pPr>
        <w:pStyle w:val="s1"/>
        <w:spacing w:before="0" w:beforeAutospacing="0" w:after="0" w:afterAutospacing="0"/>
        <w:ind w:firstLine="708"/>
        <w:jc w:val="both"/>
      </w:pPr>
      <w:r w:rsidRPr="0066274C">
        <w:t>5.</w:t>
      </w:r>
      <w:r>
        <w:t>3.14</w:t>
      </w:r>
      <w:r w:rsidRPr="0066274C">
        <w:t xml:space="preserve">. </w:t>
      </w:r>
      <w:proofErr w:type="gramStart"/>
      <w:r w:rsidRPr="0066274C">
        <w:t>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w:t>
      </w:r>
      <w:proofErr w:type="gramEnd"/>
      <w:r w:rsidRPr="0066274C">
        <w:t xml:space="preserve"> политики и нормативно-правовому регулированию в сфере строительства, или органом исполнительной власти субъекта Российской Федерации.</w:t>
      </w:r>
    </w:p>
    <w:p w:rsidR="00EA2381" w:rsidRDefault="00262991" w:rsidP="00A94851">
      <w:pPr>
        <w:pStyle w:val="s1"/>
        <w:spacing w:before="0" w:beforeAutospacing="0" w:after="0" w:afterAutospacing="0"/>
        <w:ind w:firstLine="708"/>
        <w:jc w:val="both"/>
      </w:pPr>
      <w:r w:rsidRPr="0066274C">
        <w:t>5.</w:t>
      </w:r>
      <w:r>
        <w:t>3.15</w:t>
      </w:r>
      <w:r w:rsidRPr="0066274C">
        <w:t xml:space="preserve">. Проектно-сметный метод может </w:t>
      </w:r>
      <w:r>
        <w:t xml:space="preserve">также </w:t>
      </w:r>
      <w:r w:rsidRPr="0066274C">
        <w:t>применяться при определении и обосновании начальной (максимальной) цены договора, цены договора, заключаемого с единственным поставщиком (подрядчиком, исполнителем), на текущий ремонт зданий, строений, сооружений, помещений.</w:t>
      </w:r>
    </w:p>
    <w:p w:rsidR="00262991" w:rsidRPr="0066274C" w:rsidRDefault="00262991" w:rsidP="00A94851">
      <w:pPr>
        <w:pStyle w:val="s1"/>
        <w:spacing w:before="0" w:beforeAutospacing="0" w:after="0" w:afterAutospacing="0"/>
        <w:ind w:firstLine="708"/>
        <w:jc w:val="both"/>
      </w:pPr>
      <w:r w:rsidRPr="0066274C">
        <w:t>5.</w:t>
      </w:r>
      <w:r>
        <w:t>3.</w:t>
      </w:r>
      <w:r w:rsidRPr="0066274C">
        <w:t>1</w:t>
      </w:r>
      <w:r>
        <w:t>6</w:t>
      </w:r>
      <w:r w:rsidRPr="0066274C">
        <w:t xml:space="preserve">. Затратный метод применяется в случае невозможности применения иных методов, </w:t>
      </w:r>
      <w:r w:rsidRPr="002D52D5">
        <w:t xml:space="preserve">предусмотренных </w:t>
      </w:r>
      <w:hyperlink r:id="rId9" w:anchor="/document/1971197/entry/5101" w:history="1">
        <w:r w:rsidRPr="002D52D5">
          <w:rPr>
            <w:rStyle w:val="a5"/>
            <w:color w:val="auto"/>
            <w:u w:val="none"/>
          </w:rPr>
          <w:t>подпунктами 1 - 4 пункта 5.</w:t>
        </w:r>
      </w:hyperlink>
      <w:r w:rsidRPr="002D52D5">
        <w:t>3.4.</w:t>
      </w:r>
      <w:r w:rsidRPr="0066274C">
        <w:t xml:space="preserve"> </w:t>
      </w:r>
      <w:r>
        <w:t xml:space="preserve">настоящего </w:t>
      </w:r>
      <w:r w:rsidRPr="0066274C">
        <w:t>Положения о закупке, или в дополнение к иным методам. Данный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262991" w:rsidRPr="0066274C" w:rsidRDefault="00262991" w:rsidP="00A94851">
      <w:pPr>
        <w:pStyle w:val="s1"/>
        <w:spacing w:before="0" w:beforeAutospacing="0" w:after="0" w:afterAutospacing="0"/>
        <w:ind w:firstLine="708"/>
        <w:jc w:val="both"/>
      </w:pPr>
      <w:r w:rsidRPr="0066274C">
        <w:t>5.</w:t>
      </w:r>
      <w:r>
        <w:t>3.17</w:t>
      </w:r>
      <w:r w:rsidRPr="0066274C">
        <w:t>. Определение начальной (максимальной) цены договора затратным методом:</w:t>
      </w:r>
    </w:p>
    <w:p w:rsidR="00262991" w:rsidRPr="0066274C" w:rsidRDefault="00262991" w:rsidP="00A94851">
      <w:pPr>
        <w:pStyle w:val="s1"/>
        <w:spacing w:before="0" w:beforeAutospacing="0" w:after="0" w:afterAutospacing="0"/>
        <w:ind w:firstLine="708"/>
        <w:jc w:val="both"/>
      </w:pPr>
      <w:r w:rsidRPr="0066274C">
        <w:t>1) затратный метод применяется в случае невозможности применения иных методов, предусмотренных Положением о закупке, или в дополнение к иным методам;</w:t>
      </w:r>
    </w:p>
    <w:p w:rsidR="00262991" w:rsidRPr="0066274C" w:rsidRDefault="00262991" w:rsidP="00A94851">
      <w:pPr>
        <w:pStyle w:val="s1"/>
        <w:spacing w:before="0" w:beforeAutospacing="0" w:after="0" w:afterAutospacing="0"/>
        <w:ind w:firstLine="708"/>
        <w:jc w:val="both"/>
      </w:pPr>
      <w:r w:rsidRPr="0066274C">
        <w:t>2) затратный метод заключается в определении начальной (максимальной) цены договора как суммы произведенных затрат и обычной для определенной сферы деятельности прибыли;</w:t>
      </w:r>
    </w:p>
    <w:p w:rsidR="00262991" w:rsidRPr="0066274C" w:rsidRDefault="00262991" w:rsidP="00A94851">
      <w:pPr>
        <w:pStyle w:val="s1"/>
        <w:spacing w:before="0" w:beforeAutospacing="0" w:after="0" w:afterAutospacing="0"/>
        <w:ind w:firstLine="708"/>
        <w:jc w:val="both"/>
      </w:pPr>
      <w:r w:rsidRPr="0066274C">
        <w:t>3) при определении произведенных затрат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EA2381" w:rsidRDefault="00262991" w:rsidP="00A94851">
      <w:pPr>
        <w:pStyle w:val="s1"/>
        <w:spacing w:before="0" w:beforeAutospacing="0" w:after="0" w:afterAutospacing="0"/>
        <w:ind w:firstLine="708"/>
        <w:jc w:val="both"/>
      </w:pPr>
      <w:r w:rsidRPr="0066274C">
        <w:t>4) информация об обычной прибыли для определенной сферы деятельности может быть получена Заказчиком исходя из анализа договоров, размещенных в единой информационной системе, на официальном сайте,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262991" w:rsidRPr="0066274C" w:rsidRDefault="00262991" w:rsidP="002D52D5">
      <w:pPr>
        <w:pStyle w:val="s1"/>
        <w:spacing w:before="0" w:beforeAutospacing="0" w:after="0" w:afterAutospacing="0"/>
        <w:ind w:firstLine="708"/>
        <w:jc w:val="both"/>
      </w:pPr>
      <w:r w:rsidRPr="0066274C">
        <w:t>5.3.</w:t>
      </w:r>
      <w:r>
        <w:t>18.</w:t>
      </w:r>
      <w:r w:rsidRPr="0066274C">
        <w:t xml:space="preserve"> В случа</w:t>
      </w:r>
      <w:r>
        <w:t>ях</w:t>
      </w:r>
      <w:r w:rsidRPr="0066274C">
        <w:t>, предусмотренн</w:t>
      </w:r>
      <w:r>
        <w:t>ых</w:t>
      </w:r>
      <w:r w:rsidRPr="0066274C">
        <w:t xml:space="preserve"> 5.1.1</w:t>
      </w:r>
      <w:r>
        <w:t>, 5.2.2.</w:t>
      </w:r>
      <w:r w:rsidRPr="0066274C">
        <w:t xml:space="preserve"> настоящего положения, если количество поставляемых товаров, объем подлежащих выполнению работ, оказанию услуг невозможно </w:t>
      </w:r>
      <w:r w:rsidRPr="0066274C">
        <w:lastRenderedPageBreak/>
        <w:t>определить, Заказчик определяет начальную цену единицы товара, работы, услуги, максимальное значение цены договора, а также обосновывает в соответствии с настоящим разделом цену единицы товара, работы, услуги.</w:t>
      </w:r>
    </w:p>
    <w:p w:rsidR="00262991" w:rsidRDefault="00262991" w:rsidP="002D52D5">
      <w:pPr>
        <w:pStyle w:val="s1"/>
        <w:spacing w:before="0" w:beforeAutospacing="0" w:after="0" w:afterAutospacing="0"/>
        <w:ind w:firstLine="708"/>
        <w:jc w:val="both"/>
      </w:pPr>
      <w:r>
        <w:t>5.3.19. При заключении договоров в документации о закупке указывается формула цены и максимальное значение цены договора в следующих случаях:</w:t>
      </w:r>
    </w:p>
    <w:p w:rsidR="00262991" w:rsidRDefault="00262991" w:rsidP="002D52D5">
      <w:pPr>
        <w:pStyle w:val="s1"/>
        <w:spacing w:before="0" w:beforeAutospacing="0" w:after="0" w:afterAutospacing="0"/>
        <w:jc w:val="both"/>
      </w:pPr>
      <w:r>
        <w:t>- заключение договора на предоставление услуг обязательного страхования, предусмотренного федеральным законом о соответствующем виде обязательного страхования;</w:t>
      </w:r>
    </w:p>
    <w:p w:rsidR="00262991" w:rsidRDefault="00262991" w:rsidP="002D52D5">
      <w:pPr>
        <w:pStyle w:val="s1"/>
        <w:spacing w:before="0" w:beforeAutospacing="0" w:after="0" w:afterAutospacing="0"/>
        <w:jc w:val="both"/>
      </w:pPr>
      <w:r>
        <w:t>- заключение договора на предоставление агентских услуг при условии установления в договоре зависимости размера вознаграждения агента от результата исполнения поручения принципала;</w:t>
      </w:r>
    </w:p>
    <w:p w:rsidR="00262991" w:rsidRDefault="00262991" w:rsidP="002D52D5">
      <w:pPr>
        <w:pStyle w:val="s1"/>
        <w:spacing w:before="0" w:beforeAutospacing="0" w:after="0" w:afterAutospacing="0"/>
        <w:jc w:val="both"/>
      </w:pPr>
      <w:r>
        <w:t xml:space="preserve">- заключение договора на предоставление услуг по оценке недвижимого имущества при условии установления в договоре пропорционального отношения размера вознаграждения оценщика к оценочной </w:t>
      </w:r>
      <w:proofErr w:type="gramStart"/>
      <w:r>
        <w:t>стоимости</w:t>
      </w:r>
      <w:proofErr w:type="gramEnd"/>
      <w:r>
        <w:t xml:space="preserve"> подлежащего оценке имущества;</w:t>
      </w:r>
    </w:p>
    <w:p w:rsidR="00262991" w:rsidRDefault="00262991" w:rsidP="002D52D5">
      <w:pPr>
        <w:pStyle w:val="s1"/>
        <w:spacing w:before="0" w:beforeAutospacing="0" w:after="0" w:afterAutospacing="0"/>
        <w:jc w:val="both"/>
      </w:pPr>
      <w:r>
        <w:t>- заключение договора на поставку топлива моторного, включая автомобильный бензин.</w:t>
      </w:r>
    </w:p>
    <w:p w:rsidR="00EA2381" w:rsidRDefault="00262991" w:rsidP="002D52D5">
      <w:pPr>
        <w:pStyle w:val="s1"/>
        <w:spacing w:before="0" w:beforeAutospacing="0" w:after="0" w:afterAutospacing="0"/>
        <w:jc w:val="both"/>
      </w:pPr>
      <w:r>
        <w:t>В случае</w:t>
      </w:r>
      <w:proofErr w:type="gramStart"/>
      <w:r>
        <w:t>,</w:t>
      </w:r>
      <w:proofErr w:type="gramEnd"/>
      <w:r>
        <w:t xml:space="preserve"> если проектом договора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договора участником закупки, с которым заключается договор.</w:t>
      </w:r>
      <w:r w:rsidRPr="00B02735">
        <w:t xml:space="preserve"> </w:t>
      </w:r>
    </w:p>
    <w:p w:rsidR="00262991" w:rsidRDefault="00262991" w:rsidP="002D52D5">
      <w:pPr>
        <w:pStyle w:val="s1"/>
        <w:spacing w:before="0" w:beforeAutospacing="0" w:after="0" w:afterAutospacing="0"/>
        <w:ind w:firstLine="708"/>
        <w:jc w:val="both"/>
      </w:pPr>
      <w:r>
        <w:t>5.3.20</w:t>
      </w:r>
      <w:r w:rsidRPr="0066274C">
        <w:t>. Установленная в извещении и документации о закупке НМЦ не может быть превышена при заключении договора по итогам закупки. Предложение участником закупки в составе заявки предложения о цене договора, превышающего НМЦ, является безусловным основанием для отказа в допуске такому участнику к участию в закупке.</w:t>
      </w:r>
    </w:p>
    <w:p w:rsidR="00262991" w:rsidRDefault="00262991" w:rsidP="002D52D5">
      <w:pPr>
        <w:pStyle w:val="s1"/>
        <w:spacing w:before="0" w:beforeAutospacing="0" w:after="0" w:afterAutospacing="0"/>
        <w:ind w:firstLine="708"/>
        <w:jc w:val="both"/>
      </w:pPr>
      <w:r>
        <w:t>5.3</w:t>
      </w:r>
      <w:r w:rsidRPr="0066274C">
        <w:t>.</w:t>
      </w:r>
      <w:r>
        <w:t>21.</w:t>
      </w:r>
      <w:r w:rsidRPr="0066274C">
        <w:t xml:space="preserve"> При заключении договора указывается, что цена договора является твердой, включает в себя информацию о расходах на перевозку, страхование, уплату таможенных пошлин, налогов и других обязательных платежей и определяется на весь срок исполнения договора</w:t>
      </w:r>
      <w:proofErr w:type="gramStart"/>
      <w:r w:rsidRPr="0066274C">
        <w:t>.</w:t>
      </w:r>
      <w:r w:rsidR="00DA4225">
        <w:t>»</w:t>
      </w:r>
      <w:r w:rsidRPr="0066274C">
        <w:t xml:space="preserve"> </w:t>
      </w:r>
      <w:proofErr w:type="gramEnd"/>
    </w:p>
    <w:p w:rsidR="00262991" w:rsidRPr="0066274C" w:rsidRDefault="00262991" w:rsidP="00262991">
      <w:pPr>
        <w:pStyle w:val="s1"/>
        <w:spacing w:before="0" w:beforeAutospacing="0" w:after="0" w:afterAutospacing="0"/>
        <w:jc w:val="both"/>
      </w:pPr>
    </w:p>
    <w:p w:rsidR="009825EC" w:rsidRDefault="009825EC" w:rsidP="00F37F00">
      <w:pPr>
        <w:pStyle w:val="a3"/>
        <w:spacing w:line="240" w:lineRule="auto"/>
        <w:ind w:left="0"/>
        <w:jc w:val="both"/>
        <w:rPr>
          <w:rFonts w:ascii="Times New Roman" w:eastAsia="Times New Roman" w:hAnsi="Times New Roman" w:cs="Times New Roman"/>
          <w:iCs/>
          <w:sz w:val="26"/>
          <w:szCs w:val="26"/>
          <w:lang w:eastAsia="en-US"/>
        </w:rPr>
      </w:pPr>
    </w:p>
    <w:p w:rsidR="009825EC" w:rsidRPr="0017081D" w:rsidRDefault="00DA4225" w:rsidP="00F37F00">
      <w:pPr>
        <w:pStyle w:val="a3"/>
        <w:spacing w:line="240" w:lineRule="auto"/>
        <w:ind w:left="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val="en-US" w:eastAsia="en-US"/>
        </w:rPr>
        <w:t>III</w:t>
      </w:r>
      <w:r>
        <w:rPr>
          <w:rFonts w:ascii="Times New Roman" w:eastAsia="Times New Roman" w:hAnsi="Times New Roman" w:cs="Times New Roman"/>
          <w:sz w:val="24"/>
          <w:szCs w:val="24"/>
          <w:lang w:eastAsia="en-US"/>
        </w:rPr>
        <w:t xml:space="preserve">. </w:t>
      </w:r>
      <w:r w:rsidR="003A1472" w:rsidRPr="0017081D">
        <w:rPr>
          <w:rFonts w:ascii="Times New Roman" w:eastAsia="Times New Roman" w:hAnsi="Times New Roman" w:cs="Times New Roman"/>
          <w:sz w:val="24"/>
          <w:szCs w:val="24"/>
          <w:lang w:eastAsia="en-US"/>
        </w:rPr>
        <w:t xml:space="preserve">Пункт 6.8.  изложить в следующей редакции: </w:t>
      </w:r>
    </w:p>
    <w:p w:rsidR="00443050" w:rsidRDefault="00A94851" w:rsidP="003A1472">
      <w:pPr>
        <w:widowControl w:val="0"/>
        <w:tabs>
          <w:tab w:val="left" w:pos="0"/>
        </w:tabs>
        <w:autoSpaceDE w:val="0"/>
        <w:autoSpaceDN w:val="0"/>
        <w:spacing w:after="0" w:line="240" w:lineRule="auto"/>
        <w:jc w:val="both"/>
        <w:outlineLvl w:val="2"/>
        <w:rPr>
          <w:rFonts w:ascii="Times New Roman" w:eastAsia="Times New Roman" w:hAnsi="Times New Roman" w:cs="Times New Roman"/>
          <w:sz w:val="24"/>
          <w:szCs w:val="24"/>
        </w:rPr>
      </w:pPr>
      <w:bookmarkStart w:id="1" w:name="_Toc527560765"/>
      <w:r>
        <w:rPr>
          <w:rFonts w:ascii="Times New Roman" w:eastAsia="Times New Roman" w:hAnsi="Times New Roman" w:cs="Times New Roman"/>
          <w:sz w:val="24"/>
          <w:szCs w:val="24"/>
        </w:rPr>
        <w:tab/>
      </w:r>
      <w:r w:rsidR="00DA4225">
        <w:rPr>
          <w:rFonts w:ascii="Times New Roman" w:eastAsia="Times New Roman" w:hAnsi="Times New Roman" w:cs="Times New Roman"/>
          <w:sz w:val="24"/>
          <w:szCs w:val="24"/>
        </w:rPr>
        <w:t>«</w:t>
      </w:r>
      <w:r w:rsidR="003A1472" w:rsidRPr="00D50379">
        <w:rPr>
          <w:rFonts w:ascii="Times New Roman" w:eastAsia="Times New Roman" w:hAnsi="Times New Roman" w:cs="Times New Roman"/>
          <w:sz w:val="24"/>
          <w:szCs w:val="24"/>
        </w:rPr>
        <w:t>6.8. Особенности участия субъектов малого и среднего предпринимательства в закупках</w:t>
      </w:r>
      <w:bookmarkEnd w:id="1"/>
      <w:r w:rsidR="0017081D">
        <w:rPr>
          <w:rFonts w:ascii="Times New Roman" w:eastAsia="Times New Roman" w:hAnsi="Times New Roman" w:cs="Times New Roman"/>
          <w:sz w:val="24"/>
          <w:szCs w:val="24"/>
        </w:rPr>
        <w:t>.</w:t>
      </w:r>
      <w:bookmarkStart w:id="2" w:name="_Toc527560766"/>
    </w:p>
    <w:p w:rsidR="003A1472" w:rsidRPr="00D50379" w:rsidRDefault="00A94851" w:rsidP="003A1472">
      <w:pPr>
        <w:widowControl w:val="0"/>
        <w:tabs>
          <w:tab w:val="left" w:pos="0"/>
        </w:tabs>
        <w:autoSpaceDE w:val="0"/>
        <w:autoSpaceDN w:val="0"/>
        <w:spacing w:after="0" w:line="240" w:lineRule="auto"/>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A1472">
        <w:rPr>
          <w:rFonts w:ascii="Times New Roman" w:eastAsia="Times New Roman" w:hAnsi="Times New Roman" w:cs="Times New Roman"/>
          <w:sz w:val="24"/>
          <w:szCs w:val="24"/>
        </w:rPr>
        <w:t>6.8.1</w:t>
      </w:r>
      <w:r w:rsidR="003A1472" w:rsidRPr="00D50379">
        <w:rPr>
          <w:rFonts w:ascii="Times New Roman" w:eastAsia="Times New Roman" w:hAnsi="Times New Roman" w:cs="Times New Roman"/>
          <w:sz w:val="24"/>
          <w:szCs w:val="24"/>
        </w:rPr>
        <w:t>. Общие требования к осуществлению закупок среди субъектов малого и среднего предпринимательства</w:t>
      </w:r>
      <w:bookmarkEnd w:id="2"/>
      <w:r w:rsidR="0017081D">
        <w:rPr>
          <w:rFonts w:ascii="Times New Roman" w:eastAsia="Times New Roman" w:hAnsi="Times New Roman" w:cs="Times New Roman"/>
          <w:sz w:val="24"/>
          <w:szCs w:val="24"/>
        </w:rPr>
        <w:t>.</w:t>
      </w:r>
    </w:p>
    <w:p w:rsidR="003A1472" w:rsidRPr="002D52D5" w:rsidRDefault="003A1472" w:rsidP="003A1472">
      <w:pPr>
        <w:widowControl w:val="0"/>
        <w:tabs>
          <w:tab w:val="left" w:pos="0"/>
        </w:tabs>
        <w:autoSpaceDE w:val="0"/>
        <w:autoSpaceDN w:val="0"/>
        <w:spacing w:after="0" w:line="240" w:lineRule="auto"/>
        <w:ind w:firstLine="709"/>
        <w:jc w:val="both"/>
        <w:rPr>
          <w:rFonts w:ascii="Times New Roman" w:eastAsia="Times New Roman" w:hAnsi="Times New Roman" w:cs="Times New Roman"/>
          <w:sz w:val="24"/>
          <w:szCs w:val="24"/>
        </w:rPr>
      </w:pPr>
      <w:r w:rsidRPr="00D50379">
        <w:rPr>
          <w:rFonts w:ascii="Times New Roman" w:eastAsia="Times New Roman" w:hAnsi="Times New Roman" w:cs="Times New Roman"/>
          <w:sz w:val="24"/>
          <w:szCs w:val="24"/>
        </w:rPr>
        <w:t xml:space="preserve">1. </w:t>
      </w:r>
      <w:r w:rsidR="00CB2421">
        <w:rPr>
          <w:rFonts w:ascii="Times New Roman" w:eastAsia="Times New Roman" w:hAnsi="Times New Roman" w:cs="Times New Roman"/>
          <w:sz w:val="24"/>
          <w:szCs w:val="24"/>
        </w:rPr>
        <w:t>Закупки у субъектов малого и среднего предпринимательства</w:t>
      </w:r>
      <w:r w:rsidRPr="00D50379">
        <w:rPr>
          <w:rFonts w:ascii="Times New Roman" w:eastAsia="Times New Roman" w:hAnsi="Times New Roman" w:cs="Times New Roman"/>
          <w:sz w:val="24"/>
          <w:szCs w:val="24"/>
        </w:rPr>
        <w:t xml:space="preserve"> (далее </w:t>
      </w:r>
      <w:r w:rsidR="009144FC">
        <w:rPr>
          <w:rFonts w:ascii="Times New Roman" w:eastAsia="Times New Roman" w:hAnsi="Times New Roman" w:cs="Times New Roman"/>
          <w:sz w:val="24"/>
          <w:szCs w:val="24"/>
        </w:rPr>
        <w:t>–</w:t>
      </w:r>
      <w:r w:rsidRPr="00D50379">
        <w:rPr>
          <w:rFonts w:ascii="Times New Roman" w:eastAsia="Times New Roman" w:hAnsi="Times New Roman" w:cs="Times New Roman"/>
          <w:sz w:val="24"/>
          <w:szCs w:val="24"/>
        </w:rPr>
        <w:t xml:space="preserve"> </w:t>
      </w:r>
      <w:r w:rsidR="009144FC">
        <w:rPr>
          <w:rFonts w:ascii="Times New Roman" w:eastAsia="Times New Roman" w:hAnsi="Times New Roman" w:cs="Times New Roman"/>
          <w:sz w:val="24"/>
          <w:szCs w:val="24"/>
        </w:rPr>
        <w:t xml:space="preserve">субъекты </w:t>
      </w:r>
      <w:r w:rsidRPr="00D50379">
        <w:rPr>
          <w:rFonts w:ascii="Times New Roman" w:eastAsia="Times New Roman" w:hAnsi="Times New Roman" w:cs="Times New Roman"/>
          <w:sz w:val="24"/>
          <w:szCs w:val="24"/>
        </w:rPr>
        <w:t xml:space="preserve">МСП) </w:t>
      </w:r>
      <w:r w:rsidR="0040113C">
        <w:rPr>
          <w:rFonts w:ascii="Times New Roman" w:eastAsia="Times New Roman" w:hAnsi="Times New Roman" w:cs="Times New Roman"/>
          <w:sz w:val="24"/>
          <w:szCs w:val="24"/>
        </w:rPr>
        <w:t>о</w:t>
      </w:r>
      <w:r w:rsidR="00CB2421">
        <w:rPr>
          <w:rFonts w:ascii="Times New Roman" w:eastAsia="Times New Roman" w:hAnsi="Times New Roman" w:cs="Times New Roman"/>
          <w:sz w:val="24"/>
          <w:szCs w:val="24"/>
        </w:rPr>
        <w:t xml:space="preserve">существляются Заказчиком в соответствии с требованиями статьи 3.4. </w:t>
      </w:r>
      <w:proofErr w:type="gramStart"/>
      <w:r w:rsidR="00CB2421">
        <w:rPr>
          <w:rFonts w:ascii="Times New Roman" w:eastAsia="Times New Roman" w:hAnsi="Times New Roman" w:cs="Times New Roman"/>
          <w:sz w:val="24"/>
          <w:szCs w:val="24"/>
        </w:rPr>
        <w:t xml:space="preserve">Федерального закона </w:t>
      </w:r>
      <w:r w:rsidR="0040113C">
        <w:rPr>
          <w:rFonts w:ascii="Times New Roman" w:eastAsia="Times New Roman" w:hAnsi="Times New Roman" w:cs="Times New Roman"/>
          <w:sz w:val="24"/>
          <w:szCs w:val="24"/>
        </w:rPr>
        <w:t xml:space="preserve"> от 18.</w:t>
      </w:r>
      <w:r w:rsidR="0040113C" w:rsidRPr="002D52D5">
        <w:rPr>
          <w:rFonts w:ascii="Times New Roman" w:eastAsia="Times New Roman" w:hAnsi="Times New Roman" w:cs="Times New Roman"/>
          <w:sz w:val="24"/>
          <w:szCs w:val="24"/>
        </w:rPr>
        <w:t xml:space="preserve">11.2011 №223-ФЗ «О закупках товаров, работ, услуг отдельными  видами  юридических лиц», </w:t>
      </w:r>
      <w:r w:rsidR="003B7943" w:rsidRPr="002D52D5">
        <w:rPr>
          <w:rFonts w:ascii="Times New Roman" w:eastAsia="Times New Roman" w:hAnsi="Times New Roman" w:cs="Times New Roman"/>
          <w:sz w:val="24"/>
          <w:szCs w:val="24"/>
        </w:rPr>
        <w:t xml:space="preserve">Положением об особенностях участия субъектов малого и среднего предпринимательства в закупке товаров, работ, услуг отдельными видами юридических лиц, </w:t>
      </w:r>
      <w:r w:rsidR="00205479" w:rsidRPr="002D52D5">
        <w:rPr>
          <w:rFonts w:ascii="Times New Roman" w:eastAsia="Times New Roman" w:hAnsi="Times New Roman" w:cs="Times New Roman"/>
          <w:sz w:val="24"/>
          <w:szCs w:val="24"/>
        </w:rPr>
        <w:t>годовом объеме таких закупок и порядке расчета указанного объема, утвержденным п</w:t>
      </w:r>
      <w:r w:rsidR="0040113C" w:rsidRPr="002D52D5">
        <w:rPr>
          <w:rFonts w:ascii="Times New Roman" w:eastAsia="Times New Roman" w:hAnsi="Times New Roman" w:cs="Times New Roman"/>
          <w:sz w:val="24"/>
          <w:szCs w:val="24"/>
        </w:rPr>
        <w:t>остановлени</w:t>
      </w:r>
      <w:r w:rsidR="00205479" w:rsidRPr="002D52D5">
        <w:rPr>
          <w:rFonts w:ascii="Times New Roman" w:eastAsia="Times New Roman" w:hAnsi="Times New Roman" w:cs="Times New Roman"/>
          <w:sz w:val="24"/>
          <w:szCs w:val="24"/>
        </w:rPr>
        <w:t>ем</w:t>
      </w:r>
      <w:r w:rsidRPr="002D52D5">
        <w:rPr>
          <w:rFonts w:ascii="Times New Roman" w:eastAsia="Times New Roman" w:hAnsi="Times New Roman" w:cs="Times New Roman"/>
          <w:sz w:val="24"/>
          <w:szCs w:val="24"/>
        </w:rPr>
        <w:t xml:space="preserve"> Правительства Российской Федерации от 11 декабря 2014 г. № 1352 «Об особенностях участия субъектов малого и среднего предпринимательства</w:t>
      </w:r>
      <w:proofErr w:type="gramEnd"/>
      <w:r w:rsidRPr="002D52D5">
        <w:rPr>
          <w:rFonts w:ascii="Times New Roman" w:eastAsia="Times New Roman" w:hAnsi="Times New Roman" w:cs="Times New Roman"/>
          <w:sz w:val="24"/>
          <w:szCs w:val="24"/>
        </w:rPr>
        <w:t xml:space="preserve"> в закупках товаров, работ, услуг отдельными видами юридических лиц»</w:t>
      </w:r>
      <w:r w:rsidR="0040113C" w:rsidRPr="002D52D5">
        <w:rPr>
          <w:rFonts w:ascii="Times New Roman" w:eastAsia="Times New Roman" w:hAnsi="Times New Roman" w:cs="Times New Roman"/>
          <w:sz w:val="24"/>
          <w:szCs w:val="24"/>
        </w:rPr>
        <w:t>, настоящего Положения</w:t>
      </w:r>
      <w:r w:rsidR="00D97E99" w:rsidRPr="002D52D5">
        <w:rPr>
          <w:rFonts w:ascii="Times New Roman" w:eastAsia="Times New Roman" w:hAnsi="Times New Roman" w:cs="Times New Roman"/>
          <w:sz w:val="24"/>
          <w:szCs w:val="24"/>
        </w:rPr>
        <w:t xml:space="preserve"> о закупках.</w:t>
      </w:r>
    </w:p>
    <w:p w:rsidR="003A1472" w:rsidRPr="002D52D5" w:rsidRDefault="003A1472" w:rsidP="003A1472">
      <w:pPr>
        <w:widowControl w:val="0"/>
        <w:tabs>
          <w:tab w:val="left" w:pos="0"/>
        </w:tabs>
        <w:autoSpaceDE w:val="0"/>
        <w:autoSpaceDN w:val="0"/>
        <w:spacing w:after="0" w:line="240" w:lineRule="auto"/>
        <w:ind w:firstLine="709"/>
        <w:jc w:val="both"/>
        <w:rPr>
          <w:rFonts w:ascii="Times New Roman" w:eastAsia="Times New Roman" w:hAnsi="Times New Roman" w:cs="Times New Roman"/>
          <w:sz w:val="24"/>
          <w:szCs w:val="24"/>
        </w:rPr>
      </w:pPr>
      <w:r w:rsidRPr="002D52D5">
        <w:rPr>
          <w:rFonts w:ascii="Times New Roman" w:eastAsia="Times New Roman" w:hAnsi="Times New Roman" w:cs="Times New Roman"/>
          <w:sz w:val="24"/>
          <w:szCs w:val="24"/>
        </w:rPr>
        <w:t>Закупки у субъектов МСП осуществляются путем проведения предусмотренных настоящим Положением</w:t>
      </w:r>
      <w:r w:rsidR="00D97E99" w:rsidRPr="002D52D5">
        <w:rPr>
          <w:rFonts w:ascii="Times New Roman" w:eastAsia="Times New Roman" w:hAnsi="Times New Roman" w:cs="Times New Roman"/>
          <w:sz w:val="24"/>
          <w:szCs w:val="24"/>
        </w:rPr>
        <w:t xml:space="preserve"> о закупке</w:t>
      </w:r>
      <w:r w:rsidRPr="002D52D5">
        <w:rPr>
          <w:rFonts w:ascii="Times New Roman" w:eastAsia="Times New Roman" w:hAnsi="Times New Roman" w:cs="Times New Roman"/>
          <w:sz w:val="24"/>
          <w:szCs w:val="24"/>
        </w:rPr>
        <w:t xml:space="preserve"> способов закупки:</w:t>
      </w:r>
    </w:p>
    <w:p w:rsidR="003A1472" w:rsidRPr="00D50379" w:rsidRDefault="00405C7E" w:rsidP="003A1472">
      <w:pPr>
        <w:tabs>
          <w:tab w:val="left" w:pos="0"/>
        </w:tabs>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а</w:t>
      </w:r>
      <w:r w:rsidR="003A1472" w:rsidRPr="00D50379">
        <w:rPr>
          <w:rFonts w:ascii="Times New Roman" w:hAnsi="Times New Roman" w:cs="Times New Roman"/>
          <w:sz w:val="24"/>
          <w:szCs w:val="24"/>
        </w:rPr>
        <w:t>) </w:t>
      </w:r>
      <w:proofErr w:type="gramStart"/>
      <w:r w:rsidR="003A1472" w:rsidRPr="00D50379">
        <w:rPr>
          <w:rFonts w:ascii="Times New Roman" w:hAnsi="Times New Roman" w:cs="Times New Roman"/>
          <w:sz w:val="24"/>
          <w:szCs w:val="24"/>
        </w:rPr>
        <w:t>участниками</w:t>
      </w:r>
      <w:proofErr w:type="gramEnd"/>
      <w:r w:rsidR="003A1472" w:rsidRPr="00D50379">
        <w:rPr>
          <w:rFonts w:ascii="Times New Roman" w:hAnsi="Times New Roman" w:cs="Times New Roman"/>
          <w:sz w:val="24"/>
          <w:szCs w:val="24"/>
        </w:rPr>
        <w:t xml:space="preserve"> которых являются любые лица, указанные в </w:t>
      </w:r>
      <w:hyperlink r:id="rId10" w:history="1">
        <w:r w:rsidR="003A1472" w:rsidRPr="00D50379">
          <w:rPr>
            <w:rFonts w:ascii="Times New Roman" w:hAnsi="Times New Roman" w:cs="Times New Roman"/>
            <w:sz w:val="24"/>
            <w:szCs w:val="24"/>
          </w:rPr>
          <w:t>части 5 статьи 3</w:t>
        </w:r>
      </w:hyperlink>
      <w:r w:rsidR="003A1472" w:rsidRPr="00D50379">
        <w:rPr>
          <w:rFonts w:ascii="Times New Roman" w:hAnsi="Times New Roman" w:cs="Times New Roman"/>
          <w:sz w:val="24"/>
          <w:szCs w:val="24"/>
        </w:rPr>
        <w:t xml:space="preserve"> Федерального закона № 223-ФЗ, в том числе субъекты МСП;</w:t>
      </w:r>
    </w:p>
    <w:p w:rsidR="003A1472" w:rsidRPr="00D50379" w:rsidRDefault="00405C7E" w:rsidP="003A1472">
      <w:pPr>
        <w:tabs>
          <w:tab w:val="left" w:pos="0"/>
        </w:tabs>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б</w:t>
      </w:r>
      <w:r w:rsidR="003A1472" w:rsidRPr="00D50379">
        <w:rPr>
          <w:rFonts w:ascii="Times New Roman" w:hAnsi="Times New Roman" w:cs="Times New Roman"/>
          <w:sz w:val="24"/>
          <w:szCs w:val="24"/>
        </w:rPr>
        <w:t>) </w:t>
      </w:r>
      <w:proofErr w:type="gramStart"/>
      <w:r w:rsidR="003A1472" w:rsidRPr="00D50379">
        <w:rPr>
          <w:rFonts w:ascii="Times New Roman" w:hAnsi="Times New Roman" w:cs="Times New Roman"/>
          <w:sz w:val="24"/>
          <w:szCs w:val="24"/>
        </w:rPr>
        <w:t>участниками</w:t>
      </w:r>
      <w:proofErr w:type="gramEnd"/>
      <w:r w:rsidR="003A1472" w:rsidRPr="00D50379">
        <w:rPr>
          <w:rFonts w:ascii="Times New Roman" w:hAnsi="Times New Roman" w:cs="Times New Roman"/>
          <w:sz w:val="24"/>
          <w:szCs w:val="24"/>
        </w:rPr>
        <w:t xml:space="preserve"> которых являются только субъекты МСП;</w:t>
      </w:r>
    </w:p>
    <w:p w:rsidR="003A1472" w:rsidRPr="00D50379" w:rsidRDefault="00405C7E" w:rsidP="003A1472">
      <w:pPr>
        <w:tabs>
          <w:tab w:val="left" w:pos="0"/>
        </w:tabs>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w:t>
      </w:r>
      <w:r w:rsidR="003A1472" w:rsidRPr="00D50379">
        <w:rPr>
          <w:rFonts w:ascii="Times New Roman" w:hAnsi="Times New Roman" w:cs="Times New Roman"/>
          <w:sz w:val="24"/>
          <w:szCs w:val="24"/>
        </w:rPr>
        <w:t>) в отношении участников, для которых Заказчиком устанавливается требование о привлечении к исполнению договора субподрядчиков (соисполнителей) из числа субъектов МСП.</w:t>
      </w:r>
    </w:p>
    <w:p w:rsidR="003A1472" w:rsidRPr="002D52D5" w:rsidRDefault="00405C7E" w:rsidP="003A1472">
      <w:pPr>
        <w:tabs>
          <w:tab w:val="left" w:pos="0"/>
        </w:tabs>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eastAsia="Times New Roman" w:hAnsi="Times New Roman" w:cs="Times New Roman"/>
          <w:sz w:val="24"/>
          <w:szCs w:val="24"/>
        </w:rPr>
        <w:t xml:space="preserve">2. </w:t>
      </w:r>
      <w:r w:rsidR="003A1472" w:rsidRPr="00D50379">
        <w:rPr>
          <w:rFonts w:ascii="Times New Roman" w:eastAsia="Times New Roman" w:hAnsi="Times New Roman" w:cs="Times New Roman"/>
          <w:sz w:val="24"/>
          <w:szCs w:val="24"/>
        </w:rPr>
        <w:t xml:space="preserve">Для осуществления закупок у </w:t>
      </w:r>
      <w:r w:rsidR="003A1472" w:rsidRPr="002D52D5">
        <w:rPr>
          <w:rFonts w:ascii="Times New Roman" w:eastAsia="Times New Roman" w:hAnsi="Times New Roman" w:cs="Times New Roman"/>
          <w:sz w:val="24"/>
          <w:szCs w:val="24"/>
        </w:rPr>
        <w:t xml:space="preserve">субъектов МСП, предусмотренных подпунктом </w:t>
      </w:r>
      <w:r w:rsidRPr="002D52D5">
        <w:rPr>
          <w:rFonts w:ascii="Times New Roman" w:eastAsia="Times New Roman" w:hAnsi="Times New Roman" w:cs="Times New Roman"/>
          <w:sz w:val="24"/>
          <w:szCs w:val="24"/>
        </w:rPr>
        <w:t>б)</w:t>
      </w:r>
      <w:r w:rsidR="003A1472" w:rsidRPr="002D52D5">
        <w:rPr>
          <w:rFonts w:ascii="Times New Roman" w:eastAsia="Times New Roman" w:hAnsi="Times New Roman" w:cs="Times New Roman"/>
          <w:sz w:val="24"/>
          <w:szCs w:val="24"/>
        </w:rPr>
        <w:t xml:space="preserve"> п</w:t>
      </w:r>
      <w:r w:rsidR="00AF74ED" w:rsidRPr="002D52D5">
        <w:rPr>
          <w:rFonts w:ascii="Times New Roman" w:eastAsia="Times New Roman" w:hAnsi="Times New Roman" w:cs="Times New Roman"/>
          <w:sz w:val="24"/>
          <w:szCs w:val="24"/>
        </w:rPr>
        <w:t>одп</w:t>
      </w:r>
      <w:r w:rsidR="003A1472" w:rsidRPr="002D52D5">
        <w:rPr>
          <w:rFonts w:ascii="Times New Roman" w:eastAsia="Times New Roman" w:hAnsi="Times New Roman" w:cs="Times New Roman"/>
          <w:sz w:val="24"/>
          <w:szCs w:val="24"/>
        </w:rPr>
        <w:t xml:space="preserve">ункта 1 </w:t>
      </w:r>
      <w:r w:rsidR="00AF74ED" w:rsidRPr="002D52D5">
        <w:rPr>
          <w:rFonts w:ascii="Times New Roman" w:eastAsia="Times New Roman" w:hAnsi="Times New Roman" w:cs="Times New Roman"/>
          <w:sz w:val="24"/>
          <w:szCs w:val="24"/>
        </w:rPr>
        <w:t>пункта 6.8.1. настоящего</w:t>
      </w:r>
      <w:r w:rsidR="003A1472" w:rsidRPr="002D52D5">
        <w:rPr>
          <w:rFonts w:ascii="Times New Roman" w:eastAsia="Times New Roman" w:hAnsi="Times New Roman" w:cs="Times New Roman"/>
          <w:sz w:val="24"/>
          <w:szCs w:val="24"/>
        </w:rPr>
        <w:t xml:space="preserve"> Положения</w:t>
      </w:r>
      <w:r w:rsidR="00D8713F" w:rsidRPr="002D52D5">
        <w:rPr>
          <w:rFonts w:ascii="Times New Roman" w:eastAsia="Times New Roman" w:hAnsi="Times New Roman" w:cs="Times New Roman"/>
          <w:sz w:val="24"/>
          <w:szCs w:val="24"/>
        </w:rPr>
        <w:t xml:space="preserve"> о закупке</w:t>
      </w:r>
      <w:r w:rsidR="003A1472" w:rsidRPr="002D52D5">
        <w:rPr>
          <w:rFonts w:ascii="Times New Roman" w:eastAsia="Times New Roman" w:hAnsi="Times New Roman" w:cs="Times New Roman"/>
          <w:sz w:val="24"/>
          <w:szCs w:val="24"/>
        </w:rPr>
        <w:t xml:space="preserve"> Заказчик локальным актом </w:t>
      </w:r>
      <w:r w:rsidR="003A1472" w:rsidRPr="002D52D5">
        <w:rPr>
          <w:rFonts w:ascii="Times New Roman" w:eastAsia="Times New Roman" w:hAnsi="Times New Roman" w:cs="Times New Roman"/>
          <w:sz w:val="24"/>
          <w:szCs w:val="24"/>
        </w:rPr>
        <w:lastRenderedPageBreak/>
        <w:t xml:space="preserve">утверждает перечень товаров, работ, услуг, закупки которых осуществляются у субъектов МСП (далее - Перечень). </w:t>
      </w:r>
    </w:p>
    <w:p w:rsidR="003A1472" w:rsidRPr="002D52D5" w:rsidRDefault="003A1472" w:rsidP="003A1472">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2D52D5">
        <w:rPr>
          <w:rFonts w:ascii="Times New Roman" w:hAnsi="Times New Roman" w:cs="Times New Roman"/>
          <w:sz w:val="24"/>
          <w:szCs w:val="24"/>
        </w:rPr>
        <w:t> </w:t>
      </w:r>
      <w:proofErr w:type="gramStart"/>
      <w:r w:rsidRPr="002D52D5">
        <w:rPr>
          <w:rFonts w:ascii="Times New Roman" w:hAnsi="Times New Roman" w:cs="Times New Roman"/>
          <w:sz w:val="24"/>
          <w:szCs w:val="24"/>
        </w:rPr>
        <w:t xml:space="preserve">Перечень составляется на основании Общероссийского классификатора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 </w:t>
      </w:r>
      <w:proofErr w:type="gramEnd"/>
    </w:p>
    <w:p w:rsidR="003A1472" w:rsidRPr="002D52D5" w:rsidRDefault="003A1472" w:rsidP="003A1472">
      <w:pPr>
        <w:widowControl w:val="0"/>
        <w:tabs>
          <w:tab w:val="left" w:pos="0"/>
          <w:tab w:val="left" w:pos="851"/>
        </w:tabs>
        <w:autoSpaceDE w:val="0"/>
        <w:autoSpaceDN w:val="0"/>
        <w:spacing w:after="0" w:line="240" w:lineRule="auto"/>
        <w:ind w:firstLine="709"/>
        <w:jc w:val="both"/>
        <w:rPr>
          <w:rFonts w:ascii="Times New Roman" w:eastAsia="Times New Roman" w:hAnsi="Times New Roman" w:cs="Times New Roman"/>
          <w:sz w:val="24"/>
          <w:szCs w:val="24"/>
        </w:rPr>
      </w:pPr>
      <w:r w:rsidRPr="002D52D5">
        <w:rPr>
          <w:rFonts w:ascii="Times New Roman" w:eastAsia="Times New Roman" w:hAnsi="Times New Roman" w:cs="Times New Roman"/>
          <w:sz w:val="24"/>
          <w:szCs w:val="24"/>
        </w:rPr>
        <w:t xml:space="preserve">3. Подтверждением принадлежности участника закупки, субподрядчика (соисполнителя), предусмотренного </w:t>
      </w:r>
      <w:hyperlink r:id="rId11" w:anchor="/document/70819336/entry/1043" w:history="1">
        <w:r w:rsidRPr="002D52D5">
          <w:rPr>
            <w:rFonts w:ascii="Times New Roman" w:eastAsia="Times New Roman" w:hAnsi="Times New Roman" w:cs="Times New Roman"/>
            <w:sz w:val="24"/>
            <w:szCs w:val="24"/>
          </w:rPr>
          <w:t>подпунктом "</w:t>
        </w:r>
        <w:proofErr w:type="gramStart"/>
        <w:r w:rsidRPr="002D52D5">
          <w:rPr>
            <w:rFonts w:ascii="Times New Roman" w:eastAsia="Times New Roman" w:hAnsi="Times New Roman" w:cs="Times New Roman"/>
            <w:sz w:val="24"/>
            <w:szCs w:val="24"/>
          </w:rPr>
          <w:t>в</w:t>
        </w:r>
        <w:proofErr w:type="gramEnd"/>
        <w:r w:rsidRPr="002D52D5">
          <w:rPr>
            <w:rFonts w:ascii="Times New Roman" w:eastAsia="Times New Roman" w:hAnsi="Times New Roman" w:cs="Times New Roman"/>
            <w:sz w:val="24"/>
            <w:szCs w:val="24"/>
          </w:rPr>
          <w:t xml:space="preserve">" </w:t>
        </w:r>
        <w:proofErr w:type="gramStart"/>
        <w:r w:rsidRPr="002D52D5">
          <w:rPr>
            <w:rFonts w:ascii="Times New Roman" w:eastAsia="Times New Roman" w:hAnsi="Times New Roman" w:cs="Times New Roman"/>
            <w:sz w:val="24"/>
            <w:szCs w:val="24"/>
          </w:rPr>
          <w:t>п</w:t>
        </w:r>
        <w:r w:rsidR="00AF74ED" w:rsidRPr="002D52D5">
          <w:rPr>
            <w:rFonts w:ascii="Times New Roman" w:eastAsia="Times New Roman" w:hAnsi="Times New Roman" w:cs="Times New Roman"/>
            <w:sz w:val="24"/>
            <w:szCs w:val="24"/>
          </w:rPr>
          <w:t>одпункта</w:t>
        </w:r>
        <w:proofErr w:type="gramEnd"/>
        <w:r w:rsidR="00AF74ED" w:rsidRPr="002D52D5">
          <w:rPr>
            <w:rFonts w:ascii="Times New Roman" w:eastAsia="Times New Roman" w:hAnsi="Times New Roman" w:cs="Times New Roman"/>
            <w:sz w:val="24"/>
            <w:szCs w:val="24"/>
          </w:rPr>
          <w:t xml:space="preserve"> 1  пункта 6.8.1</w:t>
        </w:r>
      </w:hyperlink>
      <w:r w:rsidR="00AF74ED" w:rsidRPr="002D52D5">
        <w:t xml:space="preserve"> </w:t>
      </w:r>
      <w:r w:rsidR="00AF74ED" w:rsidRPr="002D52D5">
        <w:rPr>
          <w:rFonts w:ascii="Times New Roman" w:hAnsi="Times New Roman" w:cs="Times New Roman"/>
          <w:sz w:val="24"/>
          <w:szCs w:val="24"/>
        </w:rPr>
        <w:t xml:space="preserve">настоящего </w:t>
      </w:r>
      <w:r w:rsidRPr="002D52D5">
        <w:rPr>
          <w:rFonts w:ascii="Times New Roman" w:eastAsia="Times New Roman" w:hAnsi="Times New Roman" w:cs="Times New Roman"/>
          <w:sz w:val="24"/>
          <w:szCs w:val="24"/>
        </w:rPr>
        <w:t>Положения</w:t>
      </w:r>
      <w:r w:rsidR="00D8713F" w:rsidRPr="002D52D5">
        <w:rPr>
          <w:rFonts w:ascii="Times New Roman" w:eastAsia="Times New Roman" w:hAnsi="Times New Roman" w:cs="Times New Roman"/>
          <w:sz w:val="24"/>
          <w:szCs w:val="24"/>
        </w:rPr>
        <w:t xml:space="preserve"> о закупке</w:t>
      </w:r>
      <w:r w:rsidRPr="002D52D5">
        <w:rPr>
          <w:rFonts w:ascii="Times New Roman" w:eastAsia="Times New Roman" w:hAnsi="Times New Roman" w:cs="Times New Roman"/>
          <w:sz w:val="24"/>
          <w:szCs w:val="24"/>
        </w:rPr>
        <w:t xml:space="preserve"> к субъектам малого и среднего предпринимательства является наличие информации о таких участнике, субподрядчике (соисполнителе) в едином реестре субъектов малого и среднего предпринимательства. </w:t>
      </w:r>
    </w:p>
    <w:p w:rsidR="003A1472" w:rsidRPr="002D52D5" w:rsidRDefault="003A1472" w:rsidP="003A1472">
      <w:pPr>
        <w:widowControl w:val="0"/>
        <w:tabs>
          <w:tab w:val="left" w:pos="0"/>
          <w:tab w:val="left" w:pos="851"/>
        </w:tabs>
        <w:autoSpaceDE w:val="0"/>
        <w:autoSpaceDN w:val="0"/>
        <w:spacing w:after="0" w:line="240" w:lineRule="auto"/>
        <w:ind w:firstLine="709"/>
        <w:jc w:val="both"/>
        <w:rPr>
          <w:rFonts w:ascii="Times New Roman" w:eastAsia="Times New Roman" w:hAnsi="Times New Roman" w:cs="Times New Roman"/>
          <w:sz w:val="24"/>
          <w:szCs w:val="24"/>
        </w:rPr>
      </w:pPr>
      <w:r w:rsidRPr="002D52D5">
        <w:rPr>
          <w:rFonts w:ascii="Times New Roman" w:eastAsia="Times New Roman" w:hAnsi="Times New Roman" w:cs="Times New Roman"/>
          <w:sz w:val="24"/>
          <w:szCs w:val="24"/>
        </w:rPr>
        <w:t xml:space="preserve">4. Заказчик не вправе требовать от участника закупки, субподрядчика (соисполнителя), предусмотренного подпунктом "в" </w:t>
      </w:r>
      <w:r w:rsidR="00AF74ED" w:rsidRPr="002D52D5">
        <w:rPr>
          <w:rFonts w:ascii="Times New Roman" w:eastAsia="Times New Roman" w:hAnsi="Times New Roman" w:cs="Times New Roman"/>
          <w:sz w:val="24"/>
          <w:szCs w:val="24"/>
        </w:rPr>
        <w:t>подпункта 1 пункта 6.8.1 настоящего</w:t>
      </w:r>
      <w:r w:rsidRPr="002D52D5">
        <w:rPr>
          <w:rFonts w:ascii="Times New Roman" w:eastAsia="Times New Roman" w:hAnsi="Times New Roman" w:cs="Times New Roman"/>
          <w:sz w:val="24"/>
          <w:szCs w:val="24"/>
        </w:rPr>
        <w:t xml:space="preserve"> Положения</w:t>
      </w:r>
      <w:r w:rsidR="006B4EA7" w:rsidRPr="002D52D5">
        <w:rPr>
          <w:rFonts w:ascii="Times New Roman" w:eastAsia="Times New Roman" w:hAnsi="Times New Roman" w:cs="Times New Roman"/>
          <w:sz w:val="24"/>
          <w:szCs w:val="24"/>
        </w:rPr>
        <w:t xml:space="preserve"> о закупке</w:t>
      </w:r>
      <w:r w:rsidRPr="002D52D5">
        <w:rPr>
          <w:rFonts w:ascii="Times New Roman" w:eastAsia="Times New Roman" w:hAnsi="Times New Roman" w:cs="Times New Roman"/>
          <w:sz w:val="24"/>
          <w:szCs w:val="24"/>
        </w:rPr>
        <w:t>, предоставления информации и документов, подтверждающих их принадлежность к субъектам малого и среднего предпринимательства.</w:t>
      </w:r>
    </w:p>
    <w:p w:rsidR="003A1472" w:rsidRPr="002D52D5" w:rsidRDefault="003A1472" w:rsidP="003A1472">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2D52D5">
        <w:rPr>
          <w:rFonts w:ascii="Times New Roman" w:hAnsi="Times New Roman" w:cs="Times New Roman"/>
          <w:sz w:val="24"/>
          <w:szCs w:val="24"/>
        </w:rPr>
        <w:t>5. </w:t>
      </w:r>
      <w:r w:rsidRPr="002D52D5">
        <w:rPr>
          <w:rFonts w:ascii="Times New Roman" w:eastAsia="Times New Roman" w:hAnsi="Times New Roman" w:cs="Times New Roman"/>
          <w:sz w:val="24"/>
          <w:szCs w:val="24"/>
        </w:rPr>
        <w:t>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хранятся оператором электронной площадки не менее трех лет.</w:t>
      </w:r>
    </w:p>
    <w:p w:rsidR="003A1472" w:rsidRPr="00D50379" w:rsidRDefault="003A1472" w:rsidP="003A1472">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2D52D5">
        <w:rPr>
          <w:rFonts w:ascii="Times New Roman" w:hAnsi="Times New Roman" w:cs="Times New Roman"/>
          <w:sz w:val="24"/>
          <w:szCs w:val="24"/>
        </w:rPr>
        <w:t xml:space="preserve">6. </w:t>
      </w:r>
      <w:r w:rsidRPr="002D52D5">
        <w:rPr>
          <w:rFonts w:ascii="Times New Roman" w:eastAsia="Times New Roman" w:hAnsi="Times New Roman" w:cs="Times New Roman"/>
          <w:sz w:val="24"/>
          <w:szCs w:val="24"/>
        </w:rPr>
        <w:t>В случае установления Правительством Российской Федерации иных особенностей участия субъектов МСП в закупках товаров, работ, услуг отдельных видов юридических лиц настоящее Положение будет действовать в части, не противоречащей</w:t>
      </w:r>
      <w:r w:rsidRPr="00D50379">
        <w:rPr>
          <w:rFonts w:ascii="Times New Roman" w:eastAsia="Times New Roman" w:hAnsi="Times New Roman" w:cs="Times New Roman"/>
          <w:sz w:val="24"/>
          <w:szCs w:val="24"/>
        </w:rPr>
        <w:t xml:space="preserve"> соответствующему нормативному правовому акту Правительства Российской Федерации.</w:t>
      </w:r>
    </w:p>
    <w:p w:rsidR="003A1472" w:rsidRPr="00D50379" w:rsidRDefault="003A1472" w:rsidP="003A1472">
      <w:pPr>
        <w:widowControl w:val="0"/>
        <w:tabs>
          <w:tab w:val="left" w:pos="0"/>
        </w:tabs>
        <w:autoSpaceDE w:val="0"/>
        <w:autoSpaceDN w:val="0"/>
        <w:spacing w:after="0" w:line="240" w:lineRule="auto"/>
        <w:jc w:val="both"/>
        <w:rPr>
          <w:rFonts w:ascii="Times New Roman" w:eastAsia="Times New Roman" w:hAnsi="Times New Roman" w:cs="Times New Roman"/>
          <w:sz w:val="24"/>
          <w:szCs w:val="24"/>
        </w:rPr>
      </w:pPr>
    </w:p>
    <w:p w:rsidR="003A1472" w:rsidRPr="00D50379" w:rsidRDefault="00A94851" w:rsidP="003A1472">
      <w:pPr>
        <w:widowControl w:val="0"/>
        <w:tabs>
          <w:tab w:val="left" w:pos="0"/>
        </w:tabs>
        <w:autoSpaceDE w:val="0"/>
        <w:autoSpaceDN w:val="0"/>
        <w:spacing w:after="0" w:line="240" w:lineRule="auto"/>
        <w:jc w:val="both"/>
        <w:outlineLvl w:val="2"/>
        <w:rPr>
          <w:rFonts w:ascii="Times New Roman" w:eastAsia="Times New Roman" w:hAnsi="Times New Roman" w:cs="Times New Roman"/>
          <w:sz w:val="24"/>
          <w:szCs w:val="24"/>
        </w:rPr>
      </w:pPr>
      <w:bookmarkStart w:id="3" w:name="_Toc527560767"/>
      <w:r>
        <w:rPr>
          <w:rFonts w:ascii="Times New Roman" w:eastAsia="Times New Roman" w:hAnsi="Times New Roman" w:cs="Times New Roman"/>
          <w:sz w:val="24"/>
          <w:szCs w:val="24"/>
        </w:rPr>
        <w:tab/>
      </w:r>
      <w:r w:rsidR="003A1472">
        <w:rPr>
          <w:rFonts w:ascii="Times New Roman" w:eastAsia="Times New Roman" w:hAnsi="Times New Roman" w:cs="Times New Roman"/>
          <w:sz w:val="24"/>
          <w:szCs w:val="24"/>
        </w:rPr>
        <w:t>6.8.2</w:t>
      </w:r>
      <w:r w:rsidR="003A1472" w:rsidRPr="00D50379">
        <w:rPr>
          <w:rFonts w:ascii="Times New Roman" w:eastAsia="Times New Roman" w:hAnsi="Times New Roman" w:cs="Times New Roman"/>
          <w:sz w:val="24"/>
          <w:szCs w:val="24"/>
        </w:rPr>
        <w:t>. Особенности осуществления закупок, участниками которых могут быть любые лица, в том числе субъекты малого и среднего предпринимательства</w:t>
      </w:r>
      <w:bookmarkEnd w:id="3"/>
      <w:r w:rsidR="00DA4225">
        <w:rPr>
          <w:rFonts w:ascii="Times New Roman" w:eastAsia="Times New Roman" w:hAnsi="Times New Roman" w:cs="Times New Roman"/>
          <w:sz w:val="24"/>
          <w:szCs w:val="24"/>
        </w:rPr>
        <w:t>.</w:t>
      </w:r>
    </w:p>
    <w:p w:rsidR="003A1472" w:rsidRPr="00D50379" w:rsidRDefault="003A1472" w:rsidP="003A1472">
      <w:pPr>
        <w:widowControl w:val="0"/>
        <w:tabs>
          <w:tab w:val="left" w:pos="0"/>
          <w:tab w:val="left" w:pos="851"/>
        </w:tabs>
        <w:autoSpaceDE w:val="0"/>
        <w:autoSpaceDN w:val="0"/>
        <w:spacing w:after="0" w:line="240" w:lineRule="auto"/>
        <w:ind w:firstLine="709"/>
        <w:jc w:val="both"/>
        <w:rPr>
          <w:rFonts w:ascii="Times New Roman" w:eastAsia="Times New Roman" w:hAnsi="Times New Roman" w:cs="Times New Roman"/>
          <w:sz w:val="24"/>
          <w:szCs w:val="24"/>
        </w:rPr>
      </w:pPr>
      <w:r w:rsidRPr="00D50379">
        <w:rPr>
          <w:rFonts w:ascii="Times New Roman" w:eastAsia="Times New Roman" w:hAnsi="Times New Roman" w:cs="Times New Roman"/>
          <w:sz w:val="24"/>
          <w:szCs w:val="24"/>
        </w:rPr>
        <w:t xml:space="preserve">1. Закупки, участниками которой являются любые лица, в том числе субъекты МСП, проводятся в соответствии с требованиями Положения о закупке. </w:t>
      </w:r>
    </w:p>
    <w:p w:rsidR="003A1472" w:rsidRPr="002D52D5" w:rsidRDefault="003A1472" w:rsidP="003A1472">
      <w:pPr>
        <w:widowControl w:val="0"/>
        <w:tabs>
          <w:tab w:val="left" w:pos="0"/>
          <w:tab w:val="left" w:pos="851"/>
        </w:tabs>
        <w:autoSpaceDE w:val="0"/>
        <w:autoSpaceDN w:val="0"/>
        <w:spacing w:after="0" w:line="240" w:lineRule="auto"/>
        <w:ind w:firstLine="709"/>
        <w:jc w:val="both"/>
        <w:rPr>
          <w:rFonts w:ascii="Times New Roman" w:hAnsi="Times New Roman" w:cs="Times New Roman"/>
          <w:sz w:val="24"/>
          <w:szCs w:val="24"/>
        </w:rPr>
      </w:pPr>
      <w:r w:rsidRPr="00D50379">
        <w:rPr>
          <w:rFonts w:ascii="Times New Roman" w:hAnsi="Times New Roman" w:cs="Times New Roman"/>
          <w:sz w:val="24"/>
          <w:szCs w:val="24"/>
        </w:rPr>
        <w:t xml:space="preserve">При </w:t>
      </w:r>
      <w:r w:rsidRPr="002D52D5">
        <w:rPr>
          <w:rFonts w:ascii="Times New Roman" w:hAnsi="Times New Roman" w:cs="Times New Roman"/>
          <w:sz w:val="24"/>
          <w:szCs w:val="24"/>
        </w:rPr>
        <w:t xml:space="preserve">осуществлении закупок в соответствии с </w:t>
      </w:r>
      <w:hyperlink r:id="rId12" w:anchor="/document/70819336/entry/1042" w:history="1">
        <w:r w:rsidRPr="002D52D5">
          <w:rPr>
            <w:rFonts w:ascii="Times New Roman" w:hAnsi="Times New Roman" w:cs="Times New Roman"/>
            <w:sz w:val="24"/>
            <w:szCs w:val="24"/>
          </w:rPr>
          <w:t>подпунктами "б"</w:t>
        </w:r>
      </w:hyperlink>
      <w:r w:rsidRPr="002D52D5">
        <w:rPr>
          <w:rFonts w:ascii="Times New Roman" w:hAnsi="Times New Roman" w:cs="Times New Roman"/>
          <w:sz w:val="24"/>
          <w:szCs w:val="24"/>
        </w:rPr>
        <w:t xml:space="preserve"> и </w:t>
      </w:r>
      <w:hyperlink r:id="rId13" w:anchor="/document/70819336/entry/1043" w:history="1">
        <w:r w:rsidRPr="002D52D5">
          <w:rPr>
            <w:rFonts w:ascii="Times New Roman" w:hAnsi="Times New Roman" w:cs="Times New Roman"/>
            <w:sz w:val="24"/>
            <w:szCs w:val="24"/>
          </w:rPr>
          <w:t xml:space="preserve">"в" </w:t>
        </w:r>
      </w:hyperlink>
      <w:r w:rsidR="00C954C9" w:rsidRPr="002D52D5">
        <w:rPr>
          <w:rFonts w:ascii="Times New Roman" w:eastAsia="Times New Roman" w:hAnsi="Times New Roman" w:cs="Times New Roman"/>
          <w:sz w:val="24"/>
          <w:szCs w:val="24"/>
        </w:rPr>
        <w:t xml:space="preserve"> подпункта 1 пункта 6.8.1.</w:t>
      </w:r>
      <w:r w:rsidRPr="002D52D5">
        <w:rPr>
          <w:rFonts w:ascii="Times New Roman" w:hAnsi="Times New Roman" w:cs="Times New Roman"/>
          <w:sz w:val="24"/>
          <w:szCs w:val="24"/>
        </w:rPr>
        <w:t xml:space="preserve"> Положения </w:t>
      </w:r>
      <w:r w:rsidR="00C954C9" w:rsidRPr="002D52D5">
        <w:rPr>
          <w:rFonts w:ascii="Times New Roman" w:hAnsi="Times New Roman" w:cs="Times New Roman"/>
          <w:sz w:val="24"/>
          <w:szCs w:val="24"/>
        </w:rPr>
        <w:t xml:space="preserve">о закупке </w:t>
      </w:r>
      <w:r w:rsidRPr="002D52D5">
        <w:rPr>
          <w:rFonts w:ascii="Times New Roman" w:hAnsi="Times New Roman" w:cs="Times New Roman"/>
          <w:sz w:val="24"/>
          <w:szCs w:val="24"/>
        </w:rPr>
        <w:t xml:space="preserve">заказчик принимает решение об отказе в допуске к участию в закупке участника закупки или </w:t>
      </w:r>
      <w:proofErr w:type="gramStart"/>
      <w:r w:rsidRPr="002D52D5">
        <w:rPr>
          <w:rFonts w:ascii="Times New Roman" w:hAnsi="Times New Roman" w:cs="Times New Roman"/>
          <w:sz w:val="24"/>
          <w:szCs w:val="24"/>
        </w:rPr>
        <w:t>об отказе от заключения договора с участником закупки в случае отсутствия информации об участнике</w:t>
      </w:r>
      <w:proofErr w:type="gramEnd"/>
      <w:r w:rsidRPr="002D52D5">
        <w:rPr>
          <w:rFonts w:ascii="Times New Roman" w:hAnsi="Times New Roman" w:cs="Times New Roman"/>
          <w:sz w:val="24"/>
          <w:szCs w:val="24"/>
        </w:rPr>
        <w:t xml:space="preserve"> закупки, субподрядчике (соисполнителе), предусмотренными подпунктами "б" и "в" пункта </w:t>
      </w:r>
      <w:r w:rsidR="007E3290" w:rsidRPr="002D52D5">
        <w:rPr>
          <w:rFonts w:ascii="Times New Roman" w:eastAsia="Times New Roman" w:hAnsi="Times New Roman" w:cs="Times New Roman"/>
          <w:sz w:val="24"/>
          <w:szCs w:val="24"/>
        </w:rPr>
        <w:t>подпункта 1 пункта 6.8.1.</w:t>
      </w:r>
      <w:r w:rsidR="007E3290" w:rsidRPr="002D52D5">
        <w:rPr>
          <w:rFonts w:ascii="Times New Roman" w:hAnsi="Times New Roman" w:cs="Times New Roman"/>
          <w:sz w:val="24"/>
          <w:szCs w:val="24"/>
        </w:rPr>
        <w:t xml:space="preserve"> Положения о закупке</w:t>
      </w:r>
      <w:r w:rsidRPr="002D52D5">
        <w:rPr>
          <w:rFonts w:ascii="Times New Roman" w:hAnsi="Times New Roman" w:cs="Times New Roman"/>
          <w:sz w:val="24"/>
          <w:szCs w:val="24"/>
        </w:rPr>
        <w:t>, в едином реестре субъектов малого и среднего предпринимательства.</w:t>
      </w:r>
    </w:p>
    <w:p w:rsidR="003A1472" w:rsidRPr="00D50379" w:rsidRDefault="003A1472" w:rsidP="003A1472">
      <w:pPr>
        <w:widowControl w:val="0"/>
        <w:tabs>
          <w:tab w:val="left" w:pos="0"/>
        </w:tabs>
        <w:autoSpaceDE w:val="0"/>
        <w:autoSpaceDN w:val="0"/>
        <w:spacing w:after="0" w:line="240" w:lineRule="auto"/>
        <w:ind w:firstLine="709"/>
        <w:jc w:val="both"/>
        <w:rPr>
          <w:rFonts w:ascii="Times New Roman" w:eastAsia="Times New Roman" w:hAnsi="Times New Roman" w:cs="Times New Roman"/>
          <w:sz w:val="24"/>
          <w:szCs w:val="24"/>
        </w:rPr>
      </w:pPr>
      <w:r w:rsidRPr="002D52D5">
        <w:rPr>
          <w:rFonts w:ascii="Times New Roman" w:eastAsia="Times New Roman" w:hAnsi="Times New Roman" w:cs="Times New Roman"/>
          <w:sz w:val="24"/>
          <w:szCs w:val="24"/>
        </w:rPr>
        <w:t>2. </w:t>
      </w:r>
      <w:proofErr w:type="gramStart"/>
      <w:r w:rsidRPr="002D52D5">
        <w:rPr>
          <w:rFonts w:ascii="Times New Roman" w:hAnsi="Times New Roman" w:cs="Times New Roman"/>
          <w:sz w:val="24"/>
          <w:szCs w:val="24"/>
        </w:rPr>
        <w:t>Срок оплаты поставленных товаров (выполненных работ, оказанных услуг) по договору (отдельному этапу договора), заключенному по результатам закупки, предусмотренной настоящим разделом, с субъектом МСП, устанавливается в соответствии с Положением об особенностях участия субъектов малого</w:t>
      </w:r>
      <w:r w:rsidRPr="00D50379">
        <w:rPr>
          <w:rFonts w:ascii="Times New Roman" w:hAnsi="Times New Roman" w:cs="Times New Roman"/>
          <w:sz w:val="24"/>
          <w:szCs w:val="24"/>
        </w:rPr>
        <w:t xml:space="preserve">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постановлением Правительства Российской Федерации от</w:t>
      </w:r>
      <w:proofErr w:type="gramEnd"/>
      <w:r w:rsidRPr="00D50379">
        <w:rPr>
          <w:rFonts w:ascii="Times New Roman" w:hAnsi="Times New Roman" w:cs="Times New Roman"/>
          <w:sz w:val="24"/>
          <w:szCs w:val="24"/>
        </w:rPr>
        <w:t xml:space="preserve"> 11 декабря 2014 г. № 1352.</w:t>
      </w:r>
    </w:p>
    <w:p w:rsidR="003A1472" w:rsidRPr="00D50379" w:rsidRDefault="003A1472" w:rsidP="003A1472">
      <w:pPr>
        <w:widowControl w:val="0"/>
        <w:tabs>
          <w:tab w:val="left" w:pos="0"/>
        </w:tabs>
        <w:autoSpaceDE w:val="0"/>
        <w:autoSpaceDN w:val="0"/>
        <w:spacing w:after="0" w:line="240" w:lineRule="auto"/>
        <w:ind w:firstLine="709"/>
        <w:jc w:val="both"/>
        <w:outlineLvl w:val="2"/>
        <w:rPr>
          <w:rFonts w:ascii="Times New Roman" w:eastAsia="Times New Roman" w:hAnsi="Times New Roman" w:cs="Times New Roman"/>
          <w:sz w:val="24"/>
          <w:szCs w:val="24"/>
        </w:rPr>
      </w:pPr>
      <w:bookmarkStart w:id="4" w:name="_Toc527560768"/>
      <w:r>
        <w:rPr>
          <w:rFonts w:ascii="Times New Roman" w:eastAsia="Times New Roman" w:hAnsi="Times New Roman" w:cs="Times New Roman"/>
          <w:sz w:val="24"/>
          <w:szCs w:val="24"/>
        </w:rPr>
        <w:t>6.8.3</w:t>
      </w:r>
      <w:r w:rsidRPr="00D50379">
        <w:rPr>
          <w:rFonts w:ascii="Times New Roman" w:eastAsia="Times New Roman" w:hAnsi="Times New Roman" w:cs="Times New Roman"/>
          <w:sz w:val="24"/>
          <w:szCs w:val="24"/>
        </w:rPr>
        <w:t>. Осуществление закупок, участниками которых являются только субъекты малого и среднего предпринимательства</w:t>
      </w:r>
      <w:bookmarkEnd w:id="4"/>
      <w:r w:rsidR="00DA4225">
        <w:rPr>
          <w:rFonts w:ascii="Times New Roman" w:eastAsia="Times New Roman" w:hAnsi="Times New Roman" w:cs="Times New Roman"/>
          <w:sz w:val="24"/>
          <w:szCs w:val="24"/>
        </w:rPr>
        <w:t>.</w:t>
      </w:r>
    </w:p>
    <w:p w:rsidR="003A1472" w:rsidRPr="00D50379" w:rsidRDefault="003A1472" w:rsidP="003A1472">
      <w:pPr>
        <w:widowControl w:val="0"/>
        <w:tabs>
          <w:tab w:val="left" w:pos="0"/>
          <w:tab w:val="left" w:pos="993"/>
        </w:tabs>
        <w:autoSpaceDE w:val="0"/>
        <w:autoSpaceDN w:val="0"/>
        <w:spacing w:after="0" w:line="240" w:lineRule="auto"/>
        <w:ind w:firstLine="709"/>
        <w:jc w:val="both"/>
        <w:rPr>
          <w:rFonts w:ascii="Times New Roman" w:eastAsia="Times New Roman" w:hAnsi="Times New Roman" w:cs="Times New Roman"/>
          <w:sz w:val="24"/>
          <w:szCs w:val="24"/>
        </w:rPr>
      </w:pPr>
      <w:r w:rsidRPr="00D50379">
        <w:rPr>
          <w:rFonts w:ascii="Times New Roman" w:eastAsia="Times New Roman" w:hAnsi="Times New Roman" w:cs="Times New Roman"/>
          <w:sz w:val="24"/>
          <w:szCs w:val="24"/>
        </w:rPr>
        <w:t>1. В случае если продукция включена Заказчиком в Перечень и начальная (максимальная) цена договора (цена лота) на поставку товаров, выполнение работ, оказание услуг не превышает 200 000 000,00 рублей, закупки таких товаров, работ, услуг осуществляются только у субъектов МСП.</w:t>
      </w:r>
    </w:p>
    <w:p w:rsidR="003A1472" w:rsidRPr="002D52D5" w:rsidRDefault="003A1472" w:rsidP="003A1472">
      <w:pPr>
        <w:widowControl w:val="0"/>
        <w:tabs>
          <w:tab w:val="left" w:pos="0"/>
          <w:tab w:val="left" w:pos="993"/>
        </w:tabs>
        <w:autoSpaceDE w:val="0"/>
        <w:autoSpaceDN w:val="0"/>
        <w:spacing w:after="0" w:line="240" w:lineRule="auto"/>
        <w:ind w:firstLine="709"/>
        <w:jc w:val="both"/>
        <w:rPr>
          <w:rFonts w:ascii="Times New Roman" w:eastAsia="Times New Roman" w:hAnsi="Times New Roman" w:cs="Times New Roman"/>
          <w:sz w:val="24"/>
          <w:szCs w:val="24"/>
        </w:rPr>
      </w:pPr>
      <w:r w:rsidRPr="00D50379">
        <w:rPr>
          <w:rFonts w:ascii="Times New Roman" w:eastAsia="Times New Roman" w:hAnsi="Times New Roman" w:cs="Times New Roman"/>
          <w:sz w:val="24"/>
          <w:szCs w:val="24"/>
        </w:rPr>
        <w:t xml:space="preserve">2. В случае если продукция включена Заказчиком в Перечень и начальная (максимальная) цена договора (цена лота) на поставку товаров, выполнение работ, оказание услуг </w:t>
      </w:r>
      <w:r w:rsidRPr="002D52D5">
        <w:rPr>
          <w:rFonts w:ascii="Times New Roman" w:eastAsia="Times New Roman" w:hAnsi="Times New Roman" w:cs="Times New Roman"/>
          <w:sz w:val="24"/>
          <w:szCs w:val="24"/>
        </w:rPr>
        <w:t>превышает 200 000 000,00 рублей, но не превышает 400 000 000,00 рублей, Заказчик вправе осуществить закупки таких товаров, работ, услуг у субъектов МСП.</w:t>
      </w:r>
    </w:p>
    <w:p w:rsidR="003A1472" w:rsidRPr="002D52D5" w:rsidRDefault="003A1472" w:rsidP="003A1472">
      <w:pPr>
        <w:widowControl w:val="0"/>
        <w:tabs>
          <w:tab w:val="left" w:pos="0"/>
          <w:tab w:val="left" w:pos="993"/>
        </w:tabs>
        <w:autoSpaceDE w:val="0"/>
        <w:autoSpaceDN w:val="0"/>
        <w:spacing w:after="0" w:line="240" w:lineRule="auto"/>
        <w:ind w:firstLine="709"/>
        <w:jc w:val="both"/>
        <w:rPr>
          <w:rFonts w:ascii="Times New Roman" w:eastAsia="Times New Roman" w:hAnsi="Times New Roman" w:cs="Times New Roman"/>
          <w:sz w:val="24"/>
          <w:szCs w:val="24"/>
        </w:rPr>
      </w:pPr>
      <w:r w:rsidRPr="002D52D5">
        <w:rPr>
          <w:rFonts w:ascii="Times New Roman" w:eastAsia="Times New Roman" w:hAnsi="Times New Roman" w:cs="Times New Roman"/>
          <w:sz w:val="24"/>
          <w:szCs w:val="24"/>
        </w:rPr>
        <w:lastRenderedPageBreak/>
        <w:t>3. Заказчик вправе провести конкурентные и неконкурентные закупки, предусмотренные настоящим Положением</w:t>
      </w:r>
      <w:r w:rsidR="0030202F" w:rsidRPr="002D52D5">
        <w:rPr>
          <w:rFonts w:ascii="Times New Roman" w:eastAsia="Times New Roman" w:hAnsi="Times New Roman" w:cs="Times New Roman"/>
          <w:sz w:val="24"/>
          <w:szCs w:val="24"/>
        </w:rPr>
        <w:t xml:space="preserve"> о закупке</w:t>
      </w:r>
      <w:r w:rsidRPr="002D52D5">
        <w:rPr>
          <w:rFonts w:ascii="Times New Roman" w:eastAsia="Times New Roman" w:hAnsi="Times New Roman" w:cs="Times New Roman"/>
          <w:sz w:val="24"/>
          <w:szCs w:val="24"/>
        </w:rPr>
        <w:t xml:space="preserve">, </w:t>
      </w:r>
      <w:proofErr w:type="gramStart"/>
      <w:r w:rsidRPr="002D52D5">
        <w:rPr>
          <w:rFonts w:ascii="Times New Roman" w:eastAsia="Times New Roman" w:hAnsi="Times New Roman" w:cs="Times New Roman"/>
          <w:sz w:val="24"/>
          <w:szCs w:val="24"/>
        </w:rPr>
        <w:t>участниками</w:t>
      </w:r>
      <w:proofErr w:type="gramEnd"/>
      <w:r w:rsidRPr="002D52D5">
        <w:rPr>
          <w:rFonts w:ascii="Times New Roman" w:eastAsia="Times New Roman" w:hAnsi="Times New Roman" w:cs="Times New Roman"/>
          <w:sz w:val="24"/>
          <w:szCs w:val="24"/>
        </w:rPr>
        <w:t xml:space="preserve"> которых являются только субъекты МСП, в порядке и случаях, предусмотренных настоящим Положением</w:t>
      </w:r>
      <w:r w:rsidR="0030202F" w:rsidRPr="002D52D5">
        <w:rPr>
          <w:rFonts w:ascii="Times New Roman" w:eastAsia="Times New Roman" w:hAnsi="Times New Roman" w:cs="Times New Roman"/>
          <w:sz w:val="24"/>
          <w:szCs w:val="24"/>
        </w:rPr>
        <w:t xml:space="preserve"> о закупке</w:t>
      </w:r>
      <w:r w:rsidRPr="002D52D5">
        <w:rPr>
          <w:rFonts w:ascii="Times New Roman" w:eastAsia="Times New Roman" w:hAnsi="Times New Roman" w:cs="Times New Roman"/>
          <w:sz w:val="24"/>
          <w:szCs w:val="24"/>
        </w:rPr>
        <w:t xml:space="preserve">, с учетом требований настоящего раздела Положения о закупке. </w:t>
      </w:r>
    </w:p>
    <w:p w:rsidR="003A1472" w:rsidRPr="002D52D5" w:rsidRDefault="003A1472" w:rsidP="003A1472">
      <w:pPr>
        <w:widowControl w:val="0"/>
        <w:tabs>
          <w:tab w:val="left" w:pos="0"/>
          <w:tab w:val="left" w:pos="993"/>
        </w:tabs>
        <w:autoSpaceDE w:val="0"/>
        <w:autoSpaceDN w:val="0"/>
        <w:spacing w:after="0" w:line="240" w:lineRule="auto"/>
        <w:ind w:firstLine="709"/>
        <w:jc w:val="both"/>
        <w:rPr>
          <w:rFonts w:ascii="Times New Roman" w:eastAsia="Times New Roman" w:hAnsi="Times New Roman" w:cs="Times New Roman"/>
          <w:sz w:val="24"/>
          <w:szCs w:val="24"/>
        </w:rPr>
      </w:pPr>
      <w:r w:rsidRPr="002D52D5">
        <w:rPr>
          <w:rFonts w:ascii="Times New Roman" w:eastAsia="Times New Roman" w:hAnsi="Times New Roman" w:cs="Times New Roman"/>
          <w:sz w:val="24"/>
          <w:szCs w:val="24"/>
        </w:rPr>
        <w:t xml:space="preserve">4. При осуществлении закупки в соответствии с </w:t>
      </w:r>
      <w:hyperlink r:id="rId14" w:anchor="/document/70819336/entry/1042" w:history="1">
        <w:r w:rsidRPr="002D52D5">
          <w:rPr>
            <w:rFonts w:ascii="Times New Roman" w:eastAsia="Times New Roman" w:hAnsi="Times New Roman" w:cs="Times New Roman"/>
            <w:sz w:val="24"/>
            <w:szCs w:val="24"/>
          </w:rPr>
          <w:t xml:space="preserve">подпунктом "б" </w:t>
        </w:r>
        <w:r w:rsidR="00AC7E53" w:rsidRPr="002D52D5">
          <w:rPr>
            <w:rFonts w:ascii="Times New Roman" w:eastAsia="Times New Roman" w:hAnsi="Times New Roman" w:cs="Times New Roman"/>
            <w:sz w:val="24"/>
            <w:szCs w:val="24"/>
          </w:rPr>
          <w:t xml:space="preserve">подпункта 1 пункта 6.8.1. </w:t>
        </w:r>
      </w:hyperlink>
      <w:r w:rsidRPr="002D52D5">
        <w:rPr>
          <w:rFonts w:ascii="Times New Roman" w:eastAsia="Times New Roman" w:hAnsi="Times New Roman" w:cs="Times New Roman"/>
          <w:sz w:val="24"/>
          <w:szCs w:val="24"/>
        </w:rPr>
        <w:t>Положения</w:t>
      </w:r>
      <w:r w:rsidR="00AC7E53" w:rsidRPr="002D52D5">
        <w:rPr>
          <w:rFonts w:ascii="Times New Roman" w:eastAsia="Times New Roman" w:hAnsi="Times New Roman" w:cs="Times New Roman"/>
          <w:sz w:val="24"/>
          <w:szCs w:val="24"/>
        </w:rPr>
        <w:t xml:space="preserve"> о закупке</w:t>
      </w:r>
      <w:r w:rsidRPr="002D52D5">
        <w:rPr>
          <w:rFonts w:ascii="Times New Roman" w:eastAsia="Times New Roman" w:hAnsi="Times New Roman" w:cs="Times New Roman"/>
          <w:sz w:val="24"/>
          <w:szCs w:val="24"/>
        </w:rPr>
        <w:t xml:space="preserve"> в </w:t>
      </w:r>
      <w:proofErr w:type="gramStart"/>
      <w:r w:rsidRPr="002D52D5">
        <w:rPr>
          <w:rFonts w:ascii="Times New Roman" w:eastAsia="Times New Roman" w:hAnsi="Times New Roman" w:cs="Times New Roman"/>
          <w:sz w:val="24"/>
          <w:szCs w:val="24"/>
        </w:rPr>
        <w:t>извещении</w:t>
      </w:r>
      <w:proofErr w:type="gramEnd"/>
      <w:r w:rsidRPr="002D52D5">
        <w:rPr>
          <w:rFonts w:ascii="Times New Roman" w:eastAsia="Times New Roman" w:hAnsi="Times New Roman" w:cs="Times New Roman"/>
          <w:sz w:val="24"/>
          <w:szCs w:val="24"/>
        </w:rPr>
        <w:t xml:space="preserve"> о закупке и документации о закупке указывается, что участниками такой закупки могут быть только субъекты малого и среднего предпринимательства.</w:t>
      </w:r>
    </w:p>
    <w:p w:rsidR="003A1472" w:rsidRPr="002D52D5" w:rsidRDefault="003A1472" w:rsidP="003A1472">
      <w:pPr>
        <w:widowControl w:val="0"/>
        <w:tabs>
          <w:tab w:val="left" w:pos="0"/>
          <w:tab w:val="left" w:pos="993"/>
        </w:tabs>
        <w:autoSpaceDE w:val="0"/>
        <w:autoSpaceDN w:val="0"/>
        <w:spacing w:after="0" w:line="240" w:lineRule="auto"/>
        <w:ind w:firstLine="709"/>
        <w:jc w:val="both"/>
        <w:rPr>
          <w:rFonts w:ascii="Times New Roman" w:eastAsia="Times New Roman" w:hAnsi="Times New Roman" w:cs="Times New Roman"/>
          <w:sz w:val="24"/>
          <w:szCs w:val="24"/>
        </w:rPr>
      </w:pPr>
      <w:r w:rsidRPr="002D52D5">
        <w:rPr>
          <w:rFonts w:ascii="Times New Roman" w:eastAsia="Times New Roman" w:hAnsi="Times New Roman" w:cs="Times New Roman"/>
          <w:sz w:val="24"/>
          <w:szCs w:val="24"/>
        </w:rPr>
        <w:t xml:space="preserve">5. Для проведения торгов, иных способов закупки, предусмотренных положением о закупке, в соответствии с </w:t>
      </w:r>
      <w:hyperlink r:id="rId15" w:anchor="/document/70819336/entry/1042" w:history="1">
        <w:r w:rsidRPr="002D52D5">
          <w:rPr>
            <w:rFonts w:ascii="Times New Roman" w:eastAsia="Times New Roman" w:hAnsi="Times New Roman" w:cs="Times New Roman"/>
            <w:sz w:val="24"/>
            <w:szCs w:val="24"/>
          </w:rPr>
          <w:t xml:space="preserve">подпунктом "б" </w:t>
        </w:r>
        <w:r w:rsidR="00AC7E53" w:rsidRPr="002D52D5">
          <w:rPr>
            <w:rFonts w:ascii="Times New Roman" w:eastAsia="Times New Roman" w:hAnsi="Times New Roman" w:cs="Times New Roman"/>
            <w:sz w:val="24"/>
            <w:szCs w:val="24"/>
          </w:rPr>
          <w:t>под</w:t>
        </w:r>
        <w:r w:rsidRPr="002D52D5">
          <w:rPr>
            <w:rFonts w:ascii="Times New Roman" w:eastAsia="Times New Roman" w:hAnsi="Times New Roman" w:cs="Times New Roman"/>
            <w:sz w:val="24"/>
            <w:szCs w:val="24"/>
          </w:rPr>
          <w:t>пункта</w:t>
        </w:r>
        <w:r w:rsidR="00AC7E53" w:rsidRPr="002D52D5">
          <w:rPr>
            <w:rFonts w:ascii="Times New Roman" w:eastAsia="Times New Roman" w:hAnsi="Times New Roman" w:cs="Times New Roman"/>
            <w:sz w:val="24"/>
            <w:szCs w:val="24"/>
          </w:rPr>
          <w:t xml:space="preserve"> 1 пункта 6.8.1.</w:t>
        </w:r>
        <w:r w:rsidRPr="002D52D5">
          <w:rPr>
            <w:rFonts w:ascii="Times New Roman" w:eastAsia="Times New Roman" w:hAnsi="Times New Roman" w:cs="Times New Roman"/>
            <w:sz w:val="24"/>
            <w:szCs w:val="24"/>
          </w:rPr>
          <w:t> </w:t>
        </w:r>
      </w:hyperlink>
      <w:r w:rsidRPr="002D52D5">
        <w:rPr>
          <w:rFonts w:ascii="Times New Roman" w:eastAsia="Times New Roman" w:hAnsi="Times New Roman" w:cs="Times New Roman"/>
          <w:sz w:val="24"/>
          <w:szCs w:val="24"/>
        </w:rPr>
        <w:t>Положения</w:t>
      </w:r>
      <w:r w:rsidR="00AC7E53" w:rsidRPr="002D52D5">
        <w:rPr>
          <w:rFonts w:ascii="Times New Roman" w:eastAsia="Times New Roman" w:hAnsi="Times New Roman" w:cs="Times New Roman"/>
          <w:sz w:val="24"/>
          <w:szCs w:val="24"/>
        </w:rPr>
        <w:t xml:space="preserve"> о закупке</w:t>
      </w:r>
      <w:r w:rsidRPr="002D52D5">
        <w:rPr>
          <w:rFonts w:ascii="Times New Roman" w:eastAsia="Times New Roman" w:hAnsi="Times New Roman" w:cs="Times New Roman"/>
          <w:sz w:val="24"/>
          <w:szCs w:val="24"/>
        </w:rPr>
        <w:t xml:space="preserve"> заказчики обязаны утвердить перечень. При этом допускается осуществление закупки товаров, работ, услуг, включенных в перечень, у любых лиц, указанных в </w:t>
      </w:r>
      <w:hyperlink r:id="rId16" w:anchor="/document/12188083/entry/35" w:history="1">
        <w:r w:rsidRPr="002D52D5">
          <w:rPr>
            <w:rFonts w:ascii="Times New Roman" w:eastAsia="Times New Roman" w:hAnsi="Times New Roman" w:cs="Times New Roman"/>
            <w:sz w:val="24"/>
            <w:szCs w:val="24"/>
          </w:rPr>
          <w:t>части 5 статьи 3</w:t>
        </w:r>
      </w:hyperlink>
      <w:r w:rsidRPr="002D52D5">
        <w:rPr>
          <w:rFonts w:ascii="Times New Roman" w:eastAsia="Times New Roman" w:hAnsi="Times New Roman" w:cs="Times New Roman"/>
          <w:sz w:val="24"/>
          <w:szCs w:val="24"/>
        </w:rPr>
        <w:t xml:space="preserve"> Федерального закона, в том числе у субъектов малого и среднего предпринимательства.</w:t>
      </w:r>
    </w:p>
    <w:p w:rsidR="003A1472" w:rsidRPr="002D52D5" w:rsidRDefault="003A1472" w:rsidP="003A1472">
      <w:pPr>
        <w:widowControl w:val="0"/>
        <w:tabs>
          <w:tab w:val="left" w:pos="0"/>
          <w:tab w:val="left" w:pos="993"/>
        </w:tabs>
        <w:autoSpaceDE w:val="0"/>
        <w:autoSpaceDN w:val="0"/>
        <w:spacing w:after="0" w:line="240" w:lineRule="auto"/>
        <w:ind w:firstLine="709"/>
        <w:jc w:val="both"/>
        <w:rPr>
          <w:rFonts w:ascii="Times New Roman" w:eastAsia="Times New Roman" w:hAnsi="Times New Roman" w:cs="Times New Roman"/>
          <w:sz w:val="24"/>
          <w:szCs w:val="24"/>
        </w:rPr>
      </w:pPr>
      <w:r w:rsidRPr="002D52D5">
        <w:rPr>
          <w:rFonts w:ascii="Times New Roman" w:eastAsia="Times New Roman" w:hAnsi="Times New Roman" w:cs="Times New Roman"/>
          <w:sz w:val="24"/>
          <w:szCs w:val="24"/>
        </w:rPr>
        <w:t>6. Заказчик вправе провести конкурентные и неконкурентные закупки, предусмотренные настоящим Положением</w:t>
      </w:r>
      <w:r w:rsidR="00BF0E01" w:rsidRPr="002D52D5">
        <w:rPr>
          <w:rFonts w:ascii="Times New Roman" w:eastAsia="Times New Roman" w:hAnsi="Times New Roman" w:cs="Times New Roman"/>
          <w:sz w:val="24"/>
          <w:szCs w:val="24"/>
        </w:rPr>
        <w:t xml:space="preserve"> о закупке</w:t>
      </w:r>
      <w:r w:rsidRPr="002D52D5">
        <w:rPr>
          <w:rFonts w:ascii="Times New Roman" w:eastAsia="Times New Roman" w:hAnsi="Times New Roman" w:cs="Times New Roman"/>
          <w:sz w:val="24"/>
          <w:szCs w:val="24"/>
        </w:rPr>
        <w:t xml:space="preserve">, </w:t>
      </w:r>
      <w:proofErr w:type="gramStart"/>
      <w:r w:rsidRPr="002D52D5">
        <w:rPr>
          <w:rFonts w:ascii="Times New Roman" w:eastAsia="Times New Roman" w:hAnsi="Times New Roman" w:cs="Times New Roman"/>
          <w:sz w:val="24"/>
          <w:szCs w:val="24"/>
        </w:rPr>
        <w:t>участниками</w:t>
      </w:r>
      <w:proofErr w:type="gramEnd"/>
      <w:r w:rsidRPr="002D52D5">
        <w:rPr>
          <w:rFonts w:ascii="Times New Roman" w:eastAsia="Times New Roman" w:hAnsi="Times New Roman" w:cs="Times New Roman"/>
          <w:sz w:val="24"/>
          <w:szCs w:val="24"/>
        </w:rPr>
        <w:t xml:space="preserve"> которых являются только субъекты МСП, в порядке и случаях, предусмотренных настоящим Положением</w:t>
      </w:r>
      <w:r w:rsidR="00CC7A7C" w:rsidRPr="002D52D5">
        <w:rPr>
          <w:rFonts w:ascii="Times New Roman" w:eastAsia="Times New Roman" w:hAnsi="Times New Roman" w:cs="Times New Roman"/>
          <w:sz w:val="24"/>
          <w:szCs w:val="24"/>
        </w:rPr>
        <w:t xml:space="preserve"> о закупке</w:t>
      </w:r>
      <w:r w:rsidRPr="002D52D5">
        <w:rPr>
          <w:rFonts w:ascii="Times New Roman" w:eastAsia="Times New Roman" w:hAnsi="Times New Roman" w:cs="Times New Roman"/>
          <w:sz w:val="24"/>
          <w:szCs w:val="24"/>
        </w:rPr>
        <w:t xml:space="preserve">, с учетом требований настоящего раздела Положения о закупке. </w:t>
      </w:r>
    </w:p>
    <w:p w:rsidR="003A1472" w:rsidRPr="00D50379" w:rsidRDefault="003A1472" w:rsidP="003A1472">
      <w:pPr>
        <w:widowControl w:val="0"/>
        <w:tabs>
          <w:tab w:val="left" w:pos="0"/>
          <w:tab w:val="left" w:pos="993"/>
        </w:tabs>
        <w:autoSpaceDE w:val="0"/>
        <w:autoSpaceDN w:val="0"/>
        <w:spacing w:after="0" w:line="240" w:lineRule="auto"/>
        <w:ind w:firstLine="709"/>
        <w:jc w:val="both"/>
        <w:rPr>
          <w:rFonts w:ascii="Times New Roman" w:eastAsia="Times New Roman" w:hAnsi="Times New Roman" w:cs="Times New Roman"/>
          <w:sz w:val="24"/>
          <w:szCs w:val="24"/>
        </w:rPr>
      </w:pPr>
      <w:r w:rsidRPr="002D52D5">
        <w:rPr>
          <w:rFonts w:ascii="Times New Roman" w:eastAsia="Times New Roman" w:hAnsi="Times New Roman" w:cs="Times New Roman"/>
          <w:sz w:val="24"/>
          <w:szCs w:val="24"/>
        </w:rPr>
        <w:t>7. Конкурентные закупки, участниками</w:t>
      </w:r>
      <w:r w:rsidRPr="00D50379">
        <w:rPr>
          <w:rFonts w:ascii="Times New Roman" w:eastAsia="Times New Roman" w:hAnsi="Times New Roman" w:cs="Times New Roman"/>
          <w:sz w:val="24"/>
          <w:szCs w:val="24"/>
        </w:rPr>
        <w:t xml:space="preserve"> которых являются только субъекты МСП, осуществляются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w:t>
      </w:r>
    </w:p>
    <w:p w:rsidR="003A1472" w:rsidRPr="00D50379" w:rsidRDefault="003A1472" w:rsidP="003A1472">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8</w:t>
      </w:r>
      <w:r w:rsidRPr="00D50379">
        <w:rPr>
          <w:rFonts w:ascii="Times New Roman" w:eastAsia="Times New Roman" w:hAnsi="Times New Roman" w:cs="Times New Roman"/>
          <w:sz w:val="24"/>
          <w:szCs w:val="24"/>
        </w:rPr>
        <w:t>. </w:t>
      </w:r>
      <w:r w:rsidRPr="00D50379">
        <w:rPr>
          <w:rFonts w:ascii="Times New Roman" w:hAnsi="Times New Roman" w:cs="Times New Roman"/>
          <w:sz w:val="24"/>
          <w:szCs w:val="24"/>
        </w:rPr>
        <w:t>П</w:t>
      </w:r>
      <w:r w:rsidRPr="00D50379">
        <w:rPr>
          <w:rFonts w:ascii="Times New Roman" w:eastAsia="Times New Roman" w:hAnsi="Times New Roman" w:cs="Times New Roman"/>
          <w:sz w:val="24"/>
          <w:szCs w:val="24"/>
        </w:rPr>
        <w:t>роведение конкурентной закупки с участием субъектов МСП осуществляется Заказчиком на электронной площадке, включенной</w:t>
      </w:r>
      <w:r w:rsidRPr="00D50379">
        <w:rPr>
          <w:rFonts w:ascii="Times New Roman" w:hAnsi="Times New Roman" w:cs="Times New Roman"/>
          <w:sz w:val="24"/>
          <w:szCs w:val="24"/>
        </w:rPr>
        <w:t xml:space="preserve"> Правительством Российской Федерации в перечень операторов электронных площадок, предусмотренный частью 11 статьи 3.4 Федерального закона № 223-ФЗ.</w:t>
      </w:r>
    </w:p>
    <w:p w:rsidR="003A1472" w:rsidRPr="00D50379" w:rsidRDefault="003A1472" w:rsidP="003A1472">
      <w:pPr>
        <w:tabs>
          <w:tab w:val="left" w:pos="0"/>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9</w:t>
      </w:r>
      <w:r w:rsidRPr="00D50379">
        <w:rPr>
          <w:rFonts w:ascii="Times New Roman" w:hAnsi="Times New Roman" w:cs="Times New Roman"/>
          <w:sz w:val="24"/>
          <w:szCs w:val="24"/>
        </w:rPr>
        <w:t>. Субъекты МСП получают аккредитацию на электронной площадке в порядке, установленном Федеральным законом № 44-ФЗ.</w:t>
      </w:r>
    </w:p>
    <w:p w:rsidR="003A1472" w:rsidRPr="00D50379" w:rsidRDefault="003A1472" w:rsidP="003A1472">
      <w:pPr>
        <w:widowControl w:val="0"/>
        <w:tabs>
          <w:tab w:val="left" w:pos="0"/>
          <w:tab w:val="left" w:pos="993"/>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10</w:t>
      </w:r>
      <w:r w:rsidRPr="00D50379">
        <w:rPr>
          <w:rFonts w:ascii="Times New Roman" w:hAnsi="Times New Roman" w:cs="Times New Roman"/>
          <w:sz w:val="24"/>
          <w:szCs w:val="24"/>
        </w:rPr>
        <w:t>. </w:t>
      </w:r>
      <w:r w:rsidRPr="00D50379">
        <w:rPr>
          <w:rFonts w:ascii="Times New Roman" w:eastAsia="Times New Roman" w:hAnsi="Times New Roman" w:cs="Times New Roman"/>
          <w:sz w:val="24"/>
          <w:szCs w:val="24"/>
        </w:rPr>
        <w:t xml:space="preserve">Неконкурентные закупки, в том числе закупки у единственного поставщика (подрядчика, исполнителя), </w:t>
      </w:r>
      <w:proofErr w:type="gramStart"/>
      <w:r w:rsidRPr="00D50379">
        <w:rPr>
          <w:rFonts w:ascii="Times New Roman" w:eastAsia="Times New Roman" w:hAnsi="Times New Roman" w:cs="Times New Roman"/>
          <w:sz w:val="24"/>
          <w:szCs w:val="24"/>
        </w:rPr>
        <w:t>участниками</w:t>
      </w:r>
      <w:proofErr w:type="gramEnd"/>
      <w:r w:rsidRPr="00D50379">
        <w:rPr>
          <w:rFonts w:ascii="Times New Roman" w:eastAsia="Times New Roman" w:hAnsi="Times New Roman" w:cs="Times New Roman"/>
          <w:sz w:val="24"/>
          <w:szCs w:val="24"/>
        </w:rPr>
        <w:t xml:space="preserve"> которых являются только субъекты МСП, проводятся в порядке и случаях, предусмотренных Положением о закупке.</w:t>
      </w:r>
    </w:p>
    <w:p w:rsidR="003A1472" w:rsidRPr="00D50379" w:rsidRDefault="003A1472" w:rsidP="003A1472">
      <w:pPr>
        <w:tabs>
          <w:tab w:val="left" w:pos="0"/>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hAnsi="Times New Roman" w:cs="Times New Roman"/>
          <w:sz w:val="24"/>
          <w:szCs w:val="24"/>
        </w:rPr>
        <w:t>11</w:t>
      </w:r>
      <w:r w:rsidRPr="00D50379">
        <w:rPr>
          <w:rFonts w:ascii="Times New Roman" w:hAnsi="Times New Roman" w:cs="Times New Roman"/>
          <w:sz w:val="24"/>
          <w:szCs w:val="24"/>
        </w:rPr>
        <w:t>. Р</w:t>
      </w:r>
      <w:r w:rsidRPr="00D50379">
        <w:rPr>
          <w:rFonts w:ascii="Times New Roman" w:eastAsia="Times New Roman" w:hAnsi="Times New Roman" w:cs="Times New Roman"/>
          <w:sz w:val="24"/>
          <w:szCs w:val="24"/>
        </w:rPr>
        <w:t>азмер обеспечения заявки не может превышать 2 процента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путем предоставления банковской гарантии или иным способом, предусмотренным документацией о закупке.</w:t>
      </w:r>
    </w:p>
    <w:p w:rsidR="003A1472" w:rsidRPr="00D50379" w:rsidRDefault="003A1472" w:rsidP="003A1472">
      <w:pPr>
        <w:tabs>
          <w:tab w:val="left" w:pos="0"/>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D50379">
        <w:rPr>
          <w:rFonts w:ascii="Times New Roman" w:eastAsia="Times New Roman" w:hAnsi="Times New Roman" w:cs="Times New Roman"/>
          <w:sz w:val="24"/>
          <w:szCs w:val="24"/>
        </w:rPr>
        <w:t>. При осуществлении конкурентной закупки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банков, определенный Правительством Российской Федерации в соответствии с Федеральным законом № 44-ФЗ (далее – специальный счет).</w:t>
      </w:r>
    </w:p>
    <w:p w:rsidR="003A1472" w:rsidRPr="00D50379" w:rsidRDefault="003A1472" w:rsidP="003A1472">
      <w:pPr>
        <w:tabs>
          <w:tab w:val="left" w:pos="0"/>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D50379">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sidRPr="00D50379">
        <w:rPr>
          <w:rFonts w:ascii="Times New Roman" w:eastAsia="Times New Roman" w:hAnsi="Times New Roman" w:cs="Times New Roman"/>
          <w:sz w:val="24"/>
          <w:szCs w:val="24"/>
        </w:rPr>
        <w:t xml:space="preserve">. В случае если Заказчиком в документации о закупке установлено </w:t>
      </w:r>
      <w:proofErr w:type="gramStart"/>
      <w:r w:rsidRPr="00D50379">
        <w:rPr>
          <w:rFonts w:ascii="Times New Roman" w:eastAsia="Times New Roman" w:hAnsi="Times New Roman" w:cs="Times New Roman"/>
          <w:sz w:val="24"/>
          <w:szCs w:val="24"/>
        </w:rPr>
        <w:t>требование</w:t>
      </w:r>
      <w:proofErr w:type="gramEnd"/>
      <w:r w:rsidRPr="00D50379">
        <w:rPr>
          <w:rFonts w:ascii="Times New Roman" w:eastAsia="Times New Roman" w:hAnsi="Times New Roman" w:cs="Times New Roman"/>
          <w:sz w:val="24"/>
          <w:szCs w:val="24"/>
        </w:rPr>
        <w:t xml:space="preserve"> о предоставлении обеспечения заявки на участие в закупке, в течение одного часа с момента окончания срока подачи заявок на участие в конкурентной закупке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w:t>
      </w:r>
      <w:proofErr w:type="gramStart"/>
      <w:r w:rsidRPr="00D50379">
        <w:rPr>
          <w:rFonts w:ascii="Times New Roman" w:eastAsia="Times New Roman" w:hAnsi="Times New Roman" w:cs="Times New Roman"/>
          <w:sz w:val="24"/>
          <w:szCs w:val="24"/>
        </w:rPr>
        <w:t>дств в р</w:t>
      </w:r>
      <w:proofErr w:type="gramEnd"/>
      <w:r w:rsidRPr="00D50379">
        <w:rPr>
          <w:rFonts w:ascii="Times New Roman" w:eastAsia="Times New Roman" w:hAnsi="Times New Roman" w:cs="Times New Roman"/>
          <w:sz w:val="24"/>
          <w:szCs w:val="24"/>
        </w:rPr>
        <w:t>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w:t>
      </w:r>
      <w:proofErr w:type="gramStart"/>
      <w:r w:rsidRPr="00D50379">
        <w:rPr>
          <w:rFonts w:ascii="Times New Roman" w:eastAsia="Times New Roman" w:hAnsi="Times New Roman" w:cs="Times New Roman"/>
          <w:sz w:val="24"/>
          <w:szCs w:val="24"/>
        </w:rPr>
        <w:t>дств в р</w:t>
      </w:r>
      <w:proofErr w:type="gramEnd"/>
      <w:r w:rsidRPr="00D50379">
        <w:rPr>
          <w:rFonts w:ascii="Times New Roman" w:eastAsia="Times New Roman" w:hAnsi="Times New Roman" w:cs="Times New Roman"/>
          <w:sz w:val="24"/>
          <w:szCs w:val="24"/>
        </w:rPr>
        <w:t>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w:t>
      </w:r>
      <w:proofErr w:type="gramStart"/>
      <w:r w:rsidRPr="00D50379">
        <w:rPr>
          <w:rFonts w:ascii="Times New Roman" w:eastAsia="Times New Roman" w:hAnsi="Times New Roman" w:cs="Times New Roman"/>
          <w:sz w:val="24"/>
          <w:szCs w:val="24"/>
        </w:rPr>
        <w:t>,</w:t>
      </w:r>
      <w:proofErr w:type="gramEnd"/>
      <w:r w:rsidRPr="00D50379">
        <w:rPr>
          <w:rFonts w:ascii="Times New Roman" w:eastAsia="Times New Roman" w:hAnsi="Times New Roman" w:cs="Times New Roman"/>
          <w:sz w:val="24"/>
          <w:szCs w:val="24"/>
        </w:rPr>
        <w:t xml:space="preserve"> если </w:t>
      </w:r>
      <w:r w:rsidRPr="00D50379">
        <w:rPr>
          <w:rFonts w:ascii="Times New Roman" w:eastAsia="Times New Roman" w:hAnsi="Times New Roman" w:cs="Times New Roman"/>
          <w:sz w:val="24"/>
          <w:szCs w:val="24"/>
        </w:rPr>
        <w:lastRenderedPageBreak/>
        <w:t>блокирование денежных средств не может быть осуществлено,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rsidR="003A1472" w:rsidRPr="00D50379" w:rsidRDefault="003A1472" w:rsidP="003A1472">
      <w:pPr>
        <w:tabs>
          <w:tab w:val="left" w:pos="0"/>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D50379">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r w:rsidRPr="00D50379">
        <w:rPr>
          <w:rFonts w:ascii="Times New Roman" w:eastAsia="Times New Roman" w:hAnsi="Times New Roman" w:cs="Times New Roman"/>
          <w:sz w:val="24"/>
          <w:szCs w:val="24"/>
        </w:rPr>
        <w:t>. Денежные средства, внесенные в качестве обеспечения заявки на участие в закупке, возвращаются:</w:t>
      </w:r>
    </w:p>
    <w:p w:rsidR="003A1472" w:rsidRPr="00D50379" w:rsidRDefault="003A1472" w:rsidP="003A1472">
      <w:pPr>
        <w:tabs>
          <w:tab w:val="left" w:pos="0"/>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D50379">
        <w:rPr>
          <w:rFonts w:ascii="Times New Roman" w:eastAsia="Times New Roman" w:hAnsi="Times New Roman" w:cs="Times New Roman"/>
          <w:sz w:val="24"/>
          <w:szCs w:val="24"/>
        </w:rPr>
        <w:t>1) всем участникам закупки, за исключением участника закупки, заявке которого присвоен первый номер, в срок не более 7 рабочих дней</w:t>
      </w:r>
      <w:r>
        <w:rPr>
          <w:rFonts w:ascii="Times New Roman" w:eastAsia="Times New Roman" w:hAnsi="Times New Roman" w:cs="Times New Roman"/>
          <w:sz w:val="24"/>
          <w:szCs w:val="24"/>
        </w:rPr>
        <w:t xml:space="preserve"> </w:t>
      </w:r>
      <w:r w:rsidRPr="00D50379">
        <w:rPr>
          <w:rFonts w:ascii="Times New Roman" w:eastAsia="Times New Roman" w:hAnsi="Times New Roman" w:cs="Times New Roman"/>
          <w:sz w:val="24"/>
          <w:szCs w:val="24"/>
        </w:rPr>
        <w:t>со дня подписания протокола, составленного по результатам закупки</w:t>
      </w:r>
      <w:r w:rsidRPr="00D50379">
        <w:rPr>
          <w:rFonts w:ascii="Times New Roman" w:hAnsi="Times New Roman" w:cs="Times New Roman"/>
          <w:sz w:val="24"/>
          <w:szCs w:val="24"/>
        </w:rPr>
        <w:t>;</w:t>
      </w:r>
    </w:p>
    <w:p w:rsidR="003A1472" w:rsidRPr="00374577" w:rsidRDefault="003A1472" w:rsidP="00374577">
      <w:pPr>
        <w:tabs>
          <w:tab w:val="left" w:pos="0"/>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D50379">
        <w:rPr>
          <w:rFonts w:ascii="Times New Roman" w:hAnsi="Times New Roman" w:cs="Times New Roman"/>
          <w:sz w:val="24"/>
          <w:szCs w:val="24"/>
        </w:rPr>
        <w:t>2</w:t>
      </w:r>
      <w:r w:rsidRPr="00374577">
        <w:rPr>
          <w:rFonts w:ascii="Times New Roman" w:eastAsia="Times New Roman" w:hAnsi="Times New Roman" w:cs="Times New Roman"/>
          <w:sz w:val="24"/>
          <w:szCs w:val="24"/>
        </w:rPr>
        <w:t>)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p>
    <w:p w:rsidR="003A1472" w:rsidRPr="00374577" w:rsidRDefault="003A1472" w:rsidP="00374577">
      <w:pPr>
        <w:tabs>
          <w:tab w:val="left" w:pos="0"/>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374577">
        <w:rPr>
          <w:rFonts w:ascii="Times New Roman" w:eastAsia="Times New Roman" w:hAnsi="Times New Roman" w:cs="Times New Roman"/>
          <w:sz w:val="24"/>
          <w:szCs w:val="24"/>
        </w:rPr>
        <w:t>15. Если</w:t>
      </w:r>
      <w:r w:rsidRPr="00D50379">
        <w:rPr>
          <w:rFonts w:ascii="Times New Roman" w:eastAsia="Times New Roman" w:hAnsi="Times New Roman" w:cs="Times New Roman"/>
          <w:sz w:val="24"/>
          <w:szCs w:val="24"/>
        </w:rPr>
        <w:t xml:space="preserve"> в извещении о закупке и (или) документации о закупке установлено требование к обеспечению исполнения договора, размер такого обеспечения:</w:t>
      </w:r>
    </w:p>
    <w:p w:rsidR="003A1472" w:rsidRPr="00374577" w:rsidRDefault="003A1472" w:rsidP="00374577">
      <w:pPr>
        <w:pStyle w:val="a3"/>
        <w:tabs>
          <w:tab w:val="left" w:pos="0"/>
          <w:tab w:val="left" w:pos="993"/>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374577">
        <w:rPr>
          <w:rFonts w:ascii="Times New Roman" w:eastAsia="Times New Roman" w:hAnsi="Times New Roman" w:cs="Times New Roman"/>
          <w:sz w:val="24"/>
          <w:szCs w:val="24"/>
        </w:rPr>
        <w:t>1) не может превышать 5 процентов начальной (максимальной) цены договора (цены лота), если договором не предусмотрена выплата аванса;</w:t>
      </w:r>
    </w:p>
    <w:p w:rsidR="003A1472" w:rsidRPr="00374577" w:rsidRDefault="003A1472" w:rsidP="00374577">
      <w:pPr>
        <w:pStyle w:val="a3"/>
        <w:tabs>
          <w:tab w:val="left" w:pos="0"/>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74577">
        <w:rPr>
          <w:rFonts w:ascii="Times New Roman" w:eastAsia="Times New Roman" w:hAnsi="Times New Roman" w:cs="Times New Roman"/>
          <w:sz w:val="24"/>
          <w:szCs w:val="24"/>
        </w:rPr>
        <w:t>2) устанавливается в размере аванса, если договором предусмотрена выплата аванса.</w:t>
      </w:r>
    </w:p>
    <w:p w:rsidR="003A1472" w:rsidRPr="002D52D5" w:rsidRDefault="003A1472" w:rsidP="00374577">
      <w:pPr>
        <w:tabs>
          <w:tab w:val="left" w:pos="0"/>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highlight w:val="cyan"/>
        </w:rPr>
      </w:pPr>
      <w:r w:rsidRPr="00D50379">
        <w:rPr>
          <w:rFonts w:ascii="Times New Roman" w:eastAsia="Times New Roman" w:hAnsi="Times New Roman" w:cs="Times New Roman"/>
          <w:sz w:val="24"/>
          <w:szCs w:val="24"/>
        </w:rPr>
        <w:t xml:space="preserve">При этом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w:t>
      </w:r>
      <w:r w:rsidRPr="002D52D5">
        <w:rPr>
          <w:rFonts w:ascii="Times New Roman" w:eastAsia="Times New Roman" w:hAnsi="Times New Roman" w:cs="Times New Roman"/>
          <w:sz w:val="24"/>
          <w:szCs w:val="24"/>
        </w:rPr>
        <w:t>извещении о проведении запроса котировок путем предоставления банковской гарантии или иным способом, предусмотренным документацией о закупке.</w:t>
      </w:r>
    </w:p>
    <w:p w:rsidR="003A1472" w:rsidRPr="00D50379" w:rsidRDefault="003A1472" w:rsidP="003A1472">
      <w:pPr>
        <w:tabs>
          <w:tab w:val="left" w:pos="0"/>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2D52D5">
        <w:rPr>
          <w:rFonts w:ascii="Times New Roman" w:eastAsia="Times New Roman" w:hAnsi="Times New Roman" w:cs="Times New Roman"/>
          <w:sz w:val="24"/>
          <w:szCs w:val="24"/>
        </w:rPr>
        <w:t xml:space="preserve">16. При осуществлении закупки в соответствии с </w:t>
      </w:r>
      <w:hyperlink r:id="rId17" w:anchor="/document/70819336/entry/1042" w:history="1">
        <w:r w:rsidR="00211724" w:rsidRPr="002D52D5">
          <w:rPr>
            <w:rFonts w:ascii="Times New Roman" w:eastAsia="Times New Roman" w:hAnsi="Times New Roman" w:cs="Times New Roman"/>
            <w:sz w:val="24"/>
            <w:szCs w:val="24"/>
          </w:rPr>
          <w:t xml:space="preserve">подпунктом "б" подпункта 1 пункта 6.8.1. </w:t>
        </w:r>
      </w:hyperlink>
      <w:proofErr w:type="gramStart"/>
      <w:r w:rsidR="00211724" w:rsidRPr="002D52D5">
        <w:rPr>
          <w:rFonts w:ascii="Times New Roman" w:eastAsia="Times New Roman" w:hAnsi="Times New Roman" w:cs="Times New Roman"/>
          <w:sz w:val="24"/>
          <w:szCs w:val="24"/>
        </w:rPr>
        <w:t>Положения о закупке</w:t>
      </w:r>
      <w:r w:rsidRPr="002D52D5">
        <w:rPr>
          <w:rFonts w:ascii="Times New Roman" w:eastAsia="Times New Roman" w:hAnsi="Times New Roman" w:cs="Times New Roman"/>
          <w:sz w:val="24"/>
          <w:szCs w:val="24"/>
        </w:rPr>
        <w:t xml:space="preserve">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15 рабочих дней со дня подписания</w:t>
      </w:r>
      <w:r w:rsidRPr="00D50379">
        <w:rPr>
          <w:rFonts w:ascii="Times New Roman" w:eastAsia="Times New Roman" w:hAnsi="Times New Roman" w:cs="Times New Roman"/>
          <w:sz w:val="24"/>
          <w:szCs w:val="24"/>
        </w:rPr>
        <w:t xml:space="preserve"> заказчиком документа о приемке поставленного товара (выполненной работы, оказанной услуги) по договору (отдельному этапу договора).</w:t>
      </w:r>
      <w:proofErr w:type="gramEnd"/>
    </w:p>
    <w:p w:rsidR="003A1472" w:rsidRPr="00D50379" w:rsidRDefault="003A1472" w:rsidP="003A1472">
      <w:pPr>
        <w:tabs>
          <w:tab w:val="left" w:pos="0"/>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D50379">
        <w:rPr>
          <w:rFonts w:ascii="Times New Roman" w:eastAsia="Times New Roman" w:hAnsi="Times New Roman" w:cs="Times New Roman"/>
          <w:sz w:val="24"/>
          <w:szCs w:val="24"/>
        </w:rPr>
        <w:t>1</w:t>
      </w:r>
      <w:r>
        <w:rPr>
          <w:rFonts w:ascii="Times New Roman" w:eastAsia="Times New Roman" w:hAnsi="Times New Roman" w:cs="Times New Roman"/>
          <w:sz w:val="24"/>
          <w:szCs w:val="24"/>
        </w:rPr>
        <w:t>7</w:t>
      </w:r>
      <w:r w:rsidRPr="00D50379">
        <w:rPr>
          <w:rFonts w:ascii="Times New Roman" w:eastAsia="Times New Roman" w:hAnsi="Times New Roman" w:cs="Times New Roman"/>
          <w:sz w:val="24"/>
          <w:szCs w:val="24"/>
        </w:rPr>
        <w:t>. Извещение и документация о проведении закупки с участием субъектов МСП должны содержать ограничение, в котором указывается, что участниками закупки могут быть только субъекты МСП.</w:t>
      </w:r>
    </w:p>
    <w:p w:rsidR="003A1472" w:rsidRPr="00D50379" w:rsidRDefault="003A1472" w:rsidP="003A1472">
      <w:pPr>
        <w:tabs>
          <w:tab w:val="left" w:pos="0"/>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D50379">
        <w:rPr>
          <w:rFonts w:ascii="Times New Roman" w:eastAsia="Times New Roman" w:hAnsi="Times New Roman" w:cs="Times New Roman"/>
          <w:sz w:val="24"/>
          <w:szCs w:val="24"/>
        </w:rPr>
        <w:t>1</w:t>
      </w:r>
      <w:r>
        <w:rPr>
          <w:rFonts w:ascii="Times New Roman" w:eastAsia="Times New Roman" w:hAnsi="Times New Roman" w:cs="Times New Roman"/>
          <w:sz w:val="24"/>
          <w:szCs w:val="24"/>
        </w:rPr>
        <w:t>8</w:t>
      </w:r>
      <w:r w:rsidRPr="00D50379">
        <w:rPr>
          <w:rFonts w:ascii="Times New Roman" w:eastAsia="Times New Roman" w:hAnsi="Times New Roman" w:cs="Times New Roman"/>
          <w:sz w:val="24"/>
          <w:szCs w:val="24"/>
        </w:rPr>
        <w:t>. При проведении конкурентной закупки с участием субъектов МСП документация о закупке помимо прочего должна содержать:</w:t>
      </w:r>
    </w:p>
    <w:p w:rsidR="003A1472" w:rsidRPr="00A22D1C" w:rsidRDefault="003A1472" w:rsidP="003A1472">
      <w:pPr>
        <w:tabs>
          <w:tab w:val="left" w:pos="0"/>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A22D1C">
        <w:rPr>
          <w:rFonts w:ascii="Times New Roman" w:eastAsia="Times New Roman" w:hAnsi="Times New Roman" w:cs="Times New Roman"/>
          <w:sz w:val="24"/>
          <w:szCs w:val="24"/>
        </w:rPr>
        <w:t>1) реквизиты счета Заказчика, на который перечисляются денежные средства, внесенные в качестве обеспечения заявок на специальный счет в банке, в случае уклонения участника от заключения договора или отказа участника закупки заключить договор;</w:t>
      </w:r>
    </w:p>
    <w:p w:rsidR="003A1472" w:rsidRPr="00A22D1C" w:rsidRDefault="003A1472" w:rsidP="003A1472">
      <w:pPr>
        <w:tabs>
          <w:tab w:val="left" w:pos="0"/>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A22D1C">
        <w:rPr>
          <w:rFonts w:ascii="Times New Roman" w:eastAsia="Times New Roman" w:hAnsi="Times New Roman" w:cs="Times New Roman"/>
          <w:sz w:val="24"/>
          <w:szCs w:val="24"/>
        </w:rPr>
        <w:t>2) условие о том, что не допускается указание в первой части заявки на участие в конкурентной закупке сведений об участнике конкурса, аукциона или запроса предложений, о его соответствии единым квалификационным требованиям, установленным в документации о конкурентной закупке, сведений о ценовом предложении, во второй части заявки - сведений о ценовом предложении.</w:t>
      </w:r>
    </w:p>
    <w:p w:rsidR="003A1472" w:rsidRPr="00D50379" w:rsidRDefault="003A1472" w:rsidP="003A1472">
      <w:pPr>
        <w:tabs>
          <w:tab w:val="left" w:pos="0"/>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proofErr w:type="gramStart"/>
      <w:r w:rsidRPr="00D50379">
        <w:rPr>
          <w:rFonts w:ascii="Times New Roman" w:hAnsi="Times New Roman" w:cs="Times New Roman"/>
          <w:sz w:val="24"/>
          <w:szCs w:val="24"/>
        </w:rPr>
        <w:t>В случае содержания в первой части заявки на участие в конкурсе в электронной форме</w:t>
      </w:r>
      <w:proofErr w:type="gramEnd"/>
      <w:r w:rsidRPr="00D50379">
        <w:rPr>
          <w:rFonts w:ascii="Times New Roman" w:hAnsi="Times New Roman" w:cs="Times New Roman"/>
          <w:sz w:val="24"/>
          <w:szCs w:val="24"/>
        </w:rPr>
        <w:t>,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3A1472" w:rsidRPr="00D50379" w:rsidRDefault="003A1472" w:rsidP="003921BE">
      <w:pPr>
        <w:pStyle w:val="s1"/>
        <w:spacing w:before="0" w:beforeAutospacing="0" w:after="0" w:afterAutospacing="0"/>
        <w:ind w:firstLine="708"/>
        <w:jc w:val="both"/>
        <w:rPr>
          <w:rFonts w:eastAsiaTheme="minorHAnsi"/>
          <w:lang w:eastAsia="en-US"/>
        </w:rPr>
      </w:pPr>
      <w:r>
        <w:rPr>
          <w:rFonts w:eastAsiaTheme="minorHAnsi"/>
          <w:lang w:eastAsia="en-US"/>
        </w:rPr>
        <w:t>19</w:t>
      </w:r>
      <w:r w:rsidRPr="00D50379">
        <w:rPr>
          <w:rFonts w:eastAsiaTheme="minorHAnsi"/>
          <w:lang w:eastAsia="en-US"/>
        </w:rPr>
        <w:t>.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3A1472" w:rsidRPr="00D50379" w:rsidRDefault="003A1472" w:rsidP="00A94851">
      <w:pPr>
        <w:pStyle w:val="s1"/>
        <w:spacing w:before="0" w:beforeAutospacing="0" w:after="0" w:afterAutospacing="0"/>
        <w:ind w:firstLine="708"/>
        <w:jc w:val="both"/>
        <w:rPr>
          <w:rFonts w:eastAsiaTheme="minorHAnsi"/>
          <w:lang w:eastAsia="en-US"/>
        </w:rPr>
      </w:pPr>
      <w:r w:rsidRPr="00D50379">
        <w:rPr>
          <w:rFonts w:eastAsiaTheme="minorHAnsi"/>
          <w:lang w:eastAsia="en-US"/>
        </w:rPr>
        <w:t>1) конкурса в электронной форме в следующие сроки:</w:t>
      </w:r>
    </w:p>
    <w:p w:rsidR="003A1472" w:rsidRPr="00D50379" w:rsidRDefault="003A1472" w:rsidP="00A94851">
      <w:pPr>
        <w:pStyle w:val="s1"/>
        <w:spacing w:before="0" w:beforeAutospacing="0" w:after="0" w:afterAutospacing="0"/>
        <w:ind w:firstLine="708"/>
        <w:jc w:val="both"/>
        <w:rPr>
          <w:rFonts w:eastAsiaTheme="minorHAnsi"/>
          <w:lang w:eastAsia="en-US"/>
        </w:rPr>
      </w:pPr>
      <w:r w:rsidRPr="00D50379">
        <w:rPr>
          <w:rFonts w:eastAsiaTheme="minorHAnsi"/>
          <w:lang w:eastAsia="en-US"/>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3A1472" w:rsidRPr="00D50379" w:rsidRDefault="003A1472" w:rsidP="00A94851">
      <w:pPr>
        <w:pStyle w:val="s1"/>
        <w:spacing w:before="0" w:beforeAutospacing="0" w:after="0" w:afterAutospacing="0"/>
        <w:ind w:firstLine="708"/>
        <w:jc w:val="both"/>
        <w:rPr>
          <w:rFonts w:eastAsiaTheme="minorHAnsi"/>
          <w:lang w:eastAsia="en-US"/>
        </w:rPr>
      </w:pPr>
      <w:r w:rsidRPr="00D50379">
        <w:rPr>
          <w:rFonts w:eastAsiaTheme="minorHAnsi"/>
          <w:lang w:eastAsia="en-US"/>
        </w:rPr>
        <w:lastRenderedPageBreak/>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3A1472" w:rsidRPr="00D50379" w:rsidRDefault="003A1472" w:rsidP="00A94851">
      <w:pPr>
        <w:pStyle w:val="s1"/>
        <w:spacing w:before="0" w:beforeAutospacing="0" w:after="0" w:afterAutospacing="0"/>
        <w:ind w:firstLine="708"/>
        <w:jc w:val="both"/>
        <w:rPr>
          <w:rFonts w:eastAsiaTheme="minorHAnsi"/>
          <w:lang w:eastAsia="en-US"/>
        </w:rPr>
      </w:pPr>
      <w:r w:rsidRPr="00D50379">
        <w:rPr>
          <w:rFonts w:eastAsiaTheme="minorHAnsi"/>
          <w:lang w:eastAsia="en-US"/>
        </w:rPr>
        <w:t>2) аукциона в электронной форме в следующие сроки:</w:t>
      </w:r>
    </w:p>
    <w:p w:rsidR="003A1472" w:rsidRPr="00D50379" w:rsidRDefault="003A1472" w:rsidP="00A94851">
      <w:pPr>
        <w:pStyle w:val="s1"/>
        <w:spacing w:before="0" w:beforeAutospacing="0" w:after="0" w:afterAutospacing="0"/>
        <w:ind w:firstLine="708"/>
        <w:jc w:val="both"/>
        <w:rPr>
          <w:rFonts w:eastAsiaTheme="minorHAnsi"/>
          <w:lang w:eastAsia="en-US"/>
        </w:rPr>
      </w:pPr>
      <w:r w:rsidRPr="00D50379">
        <w:rPr>
          <w:rFonts w:eastAsiaTheme="minorHAnsi"/>
          <w:lang w:eastAsia="en-US"/>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3A1472" w:rsidRPr="00D50379" w:rsidRDefault="003A1472" w:rsidP="00A94851">
      <w:pPr>
        <w:pStyle w:val="s1"/>
        <w:spacing w:before="0" w:beforeAutospacing="0" w:after="0" w:afterAutospacing="0"/>
        <w:ind w:firstLine="708"/>
        <w:jc w:val="both"/>
        <w:rPr>
          <w:rFonts w:eastAsiaTheme="minorHAnsi"/>
          <w:lang w:eastAsia="en-US"/>
        </w:rPr>
      </w:pPr>
      <w:r w:rsidRPr="00D50379">
        <w:rPr>
          <w:rFonts w:eastAsiaTheme="minorHAnsi"/>
          <w:lang w:eastAsia="en-US"/>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3A1472" w:rsidRPr="00D50379" w:rsidRDefault="003A1472" w:rsidP="00A94851">
      <w:pPr>
        <w:pStyle w:val="s1"/>
        <w:spacing w:before="0" w:beforeAutospacing="0" w:after="0" w:afterAutospacing="0"/>
        <w:ind w:firstLine="708"/>
        <w:jc w:val="both"/>
        <w:rPr>
          <w:rFonts w:eastAsiaTheme="minorHAnsi"/>
          <w:lang w:eastAsia="en-US"/>
        </w:rPr>
      </w:pPr>
      <w:r w:rsidRPr="00D50379">
        <w:rPr>
          <w:rFonts w:eastAsiaTheme="minorHAnsi"/>
          <w:lang w:eastAsia="en-US"/>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3A1472" w:rsidRPr="00D50379" w:rsidRDefault="003A1472" w:rsidP="003A1472">
      <w:pPr>
        <w:pStyle w:val="s1"/>
        <w:spacing w:before="0" w:beforeAutospacing="0" w:after="0" w:afterAutospacing="0"/>
        <w:jc w:val="both"/>
        <w:rPr>
          <w:rFonts w:eastAsiaTheme="minorHAnsi"/>
          <w:lang w:eastAsia="en-US"/>
        </w:rPr>
      </w:pPr>
      <w:r w:rsidRPr="00D50379">
        <w:rPr>
          <w:rFonts w:eastAsiaTheme="minorHAnsi"/>
          <w:lang w:eastAsia="en-US"/>
        </w:rP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3A1472" w:rsidRPr="00D50379" w:rsidRDefault="003A1472" w:rsidP="003A1472">
      <w:pPr>
        <w:tabs>
          <w:tab w:val="left" w:pos="0"/>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D50379">
        <w:rPr>
          <w:rFonts w:ascii="Times New Roman" w:eastAsia="Times New Roman" w:hAnsi="Times New Roman" w:cs="Times New Roman"/>
          <w:sz w:val="24"/>
          <w:szCs w:val="24"/>
        </w:rPr>
        <w:t xml:space="preserve"> 20. При осуществлении закупки товаров, работ, услуг, включенных в Перечень, Заказчик вправе осуществить закупку в порядке, установленном настоящим Положением, без соблюдения правил настоящего раздела Положения о закупке, в случаях, если по истечении срока приема заявок:</w:t>
      </w:r>
    </w:p>
    <w:p w:rsidR="003A1472" w:rsidRPr="00D50379" w:rsidRDefault="003A1472" w:rsidP="003A1472">
      <w:pPr>
        <w:tabs>
          <w:tab w:val="left" w:pos="0"/>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D50379">
        <w:rPr>
          <w:rFonts w:ascii="Times New Roman" w:hAnsi="Times New Roman" w:cs="Times New Roman"/>
          <w:sz w:val="24"/>
          <w:szCs w:val="24"/>
        </w:rPr>
        <w:t>1) субъекты МСП не подали заявок на участие в такой закупке;</w:t>
      </w:r>
    </w:p>
    <w:p w:rsidR="003A1472" w:rsidRPr="00D50379" w:rsidRDefault="003A1472" w:rsidP="003A1472">
      <w:pPr>
        <w:tabs>
          <w:tab w:val="left" w:pos="0"/>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D50379">
        <w:rPr>
          <w:rFonts w:ascii="Times New Roman" w:hAnsi="Times New Roman" w:cs="Times New Roman"/>
          <w:sz w:val="24"/>
          <w:szCs w:val="24"/>
        </w:rPr>
        <w:t>2) заявки всех участников закупки, являющихся субъектами МСП, отозваны или не соответствуют требованиям, предусмотренным документацией о закупке;</w:t>
      </w:r>
    </w:p>
    <w:p w:rsidR="003A1472" w:rsidRPr="00D50379" w:rsidRDefault="003A1472" w:rsidP="003A1472">
      <w:pPr>
        <w:tabs>
          <w:tab w:val="left" w:pos="0"/>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D50379">
        <w:rPr>
          <w:rFonts w:ascii="Times New Roman" w:hAnsi="Times New Roman" w:cs="Times New Roman"/>
          <w:sz w:val="24"/>
          <w:szCs w:val="24"/>
        </w:rPr>
        <w:t>3) заявка, поданная единственным участником закупки, являющимся субъектом МСП, не соответствует требованиям, предусмотренным документацией о закупке;</w:t>
      </w:r>
    </w:p>
    <w:p w:rsidR="003A1472" w:rsidRPr="00D50379" w:rsidRDefault="003A1472" w:rsidP="003A1472">
      <w:pPr>
        <w:tabs>
          <w:tab w:val="left" w:pos="0"/>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D50379">
        <w:rPr>
          <w:rFonts w:ascii="Times New Roman" w:hAnsi="Times New Roman" w:cs="Times New Roman"/>
          <w:sz w:val="24"/>
          <w:szCs w:val="24"/>
        </w:rPr>
        <w:t>4) Заказчиком в порядке, установленном Положением о закупке, принято решение о том, что договор по результатам закупки не заключается.</w:t>
      </w:r>
    </w:p>
    <w:p w:rsidR="003A1472" w:rsidRPr="00D50379" w:rsidRDefault="003A1472" w:rsidP="003A1472">
      <w:pPr>
        <w:tabs>
          <w:tab w:val="left" w:pos="0"/>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D50379">
        <w:rPr>
          <w:rFonts w:ascii="Times New Roman" w:hAnsi="Times New Roman" w:cs="Times New Roman"/>
          <w:sz w:val="24"/>
          <w:szCs w:val="24"/>
        </w:rPr>
        <w:t>21. </w:t>
      </w:r>
      <w:r w:rsidRPr="00D50379">
        <w:rPr>
          <w:rFonts w:ascii="Times New Roman" w:eastAsia="Times New Roman" w:hAnsi="Times New Roman" w:cs="Times New Roman"/>
          <w:sz w:val="24"/>
          <w:szCs w:val="24"/>
        </w:rPr>
        <w:t>Если договор по результатам закупки, участниками которой являются только субъекты МСП, не заключен, Заказчик вправе отменить решение об определении поставщика (исполнителя, подрядчика), принятое по результатам такой закупки, и осуществить закупку в порядке, установленном Положением о закупке, без соблюдения правил, предусмотренных настоящим разделом.</w:t>
      </w:r>
    </w:p>
    <w:p w:rsidR="003A1472" w:rsidRPr="00D50379" w:rsidRDefault="003A1472" w:rsidP="003A1472">
      <w:pPr>
        <w:tabs>
          <w:tab w:val="left" w:pos="0"/>
          <w:tab w:val="left" w:pos="993"/>
        </w:tabs>
        <w:autoSpaceDE w:val="0"/>
        <w:autoSpaceDN w:val="0"/>
        <w:adjustRightInd w:val="0"/>
        <w:spacing w:after="0" w:line="240" w:lineRule="auto"/>
        <w:jc w:val="both"/>
        <w:rPr>
          <w:rFonts w:ascii="Times New Roman" w:hAnsi="Times New Roman" w:cs="Times New Roman"/>
          <w:sz w:val="24"/>
          <w:szCs w:val="24"/>
        </w:rPr>
      </w:pPr>
    </w:p>
    <w:p w:rsidR="003A1472" w:rsidRPr="00D50379" w:rsidRDefault="00A94851" w:rsidP="003A1472">
      <w:pPr>
        <w:widowControl w:val="0"/>
        <w:tabs>
          <w:tab w:val="left" w:pos="0"/>
        </w:tabs>
        <w:autoSpaceDE w:val="0"/>
        <w:autoSpaceDN w:val="0"/>
        <w:spacing w:after="0" w:line="240" w:lineRule="auto"/>
        <w:jc w:val="both"/>
        <w:outlineLvl w:val="2"/>
        <w:rPr>
          <w:rFonts w:ascii="Times New Roman" w:eastAsia="Times New Roman" w:hAnsi="Times New Roman" w:cs="Times New Roman"/>
          <w:sz w:val="24"/>
          <w:szCs w:val="24"/>
        </w:rPr>
      </w:pPr>
      <w:bookmarkStart w:id="5" w:name="_Toc527560769"/>
      <w:r>
        <w:rPr>
          <w:rFonts w:ascii="Times New Roman" w:eastAsia="Times New Roman" w:hAnsi="Times New Roman" w:cs="Times New Roman"/>
          <w:sz w:val="24"/>
          <w:szCs w:val="24"/>
        </w:rPr>
        <w:tab/>
      </w:r>
      <w:r w:rsidR="003A1472">
        <w:rPr>
          <w:rFonts w:ascii="Times New Roman" w:eastAsia="Times New Roman" w:hAnsi="Times New Roman" w:cs="Times New Roman"/>
          <w:sz w:val="24"/>
          <w:szCs w:val="24"/>
        </w:rPr>
        <w:t>6.8.4</w:t>
      </w:r>
      <w:r w:rsidR="003A1472" w:rsidRPr="00D50379">
        <w:rPr>
          <w:rFonts w:ascii="Times New Roman" w:eastAsia="Times New Roman" w:hAnsi="Times New Roman" w:cs="Times New Roman"/>
          <w:sz w:val="24"/>
          <w:szCs w:val="24"/>
        </w:rPr>
        <w:t>. Осуществление закупок, предусматривающих требование о привлечении к исполнению договора субподрядчиков (соисполнителей) из числа субъектов малого и среднего предпринимательства</w:t>
      </w:r>
      <w:bookmarkEnd w:id="5"/>
    </w:p>
    <w:p w:rsidR="003A1472" w:rsidRPr="00D50379" w:rsidRDefault="003A1472" w:rsidP="003A1472">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D50379">
        <w:rPr>
          <w:rFonts w:ascii="Times New Roman" w:hAnsi="Times New Roman" w:cs="Times New Roman"/>
          <w:sz w:val="24"/>
          <w:szCs w:val="24"/>
        </w:rPr>
        <w:t>1. Заказчик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МСП. Участники такой закупки должны представить в составе заявки на участие в закупке план привлечения субподрядчиков (соисполнителей) из числа субъектов МСП.</w:t>
      </w:r>
    </w:p>
    <w:p w:rsidR="003A1472" w:rsidRPr="00D50379" w:rsidRDefault="003A1472" w:rsidP="00374577">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D50379">
        <w:rPr>
          <w:rFonts w:ascii="Times New Roman" w:hAnsi="Times New Roman" w:cs="Times New Roman"/>
          <w:sz w:val="24"/>
          <w:szCs w:val="24"/>
        </w:rPr>
        <w:t>2. План привлечения субподрядчиков (соисполнителей) из числа субъектов МСП должен содержать следующие сведения:</w:t>
      </w:r>
    </w:p>
    <w:p w:rsidR="003A1472" w:rsidRPr="00374577" w:rsidRDefault="003A1472" w:rsidP="00A94851">
      <w:pPr>
        <w:pStyle w:val="s1"/>
        <w:spacing w:before="0" w:beforeAutospacing="0" w:after="0" w:afterAutospacing="0"/>
        <w:ind w:firstLine="708"/>
        <w:jc w:val="both"/>
        <w:rPr>
          <w:rFonts w:eastAsiaTheme="minorEastAsia"/>
        </w:rPr>
      </w:pPr>
      <w:proofErr w:type="gramStart"/>
      <w:r w:rsidRPr="00374577">
        <w:rPr>
          <w:rFonts w:eastAsiaTheme="minorEastAsia"/>
        </w:rPr>
        <w:t>а)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субподрядчика (соисполнителя);</w:t>
      </w:r>
      <w:proofErr w:type="gramEnd"/>
    </w:p>
    <w:p w:rsidR="003A1472" w:rsidRPr="00374577" w:rsidRDefault="003A1472" w:rsidP="00A94851">
      <w:pPr>
        <w:pStyle w:val="s1"/>
        <w:spacing w:before="0" w:beforeAutospacing="0" w:after="0" w:afterAutospacing="0"/>
        <w:ind w:firstLine="708"/>
        <w:jc w:val="both"/>
        <w:rPr>
          <w:rFonts w:eastAsiaTheme="minorEastAsia"/>
        </w:rPr>
      </w:pPr>
      <w:r w:rsidRPr="00374577">
        <w:rPr>
          <w:rFonts w:eastAsiaTheme="minorEastAsia"/>
        </w:rPr>
        <w:t>б) предмет договора, заключаемого с субъектом малого и среднего предпринимательства - субподрядчиком (соисполнителем), с указанием количества поставляемого им товара, объема выполняемых им работ, оказываемых им услуг;</w:t>
      </w:r>
    </w:p>
    <w:p w:rsidR="003A1472" w:rsidRPr="00374577" w:rsidRDefault="003A1472" w:rsidP="00A94851">
      <w:pPr>
        <w:pStyle w:val="s1"/>
        <w:spacing w:before="0" w:beforeAutospacing="0" w:after="0" w:afterAutospacing="0"/>
        <w:ind w:firstLine="708"/>
        <w:jc w:val="both"/>
        <w:rPr>
          <w:rFonts w:eastAsiaTheme="minorEastAsia"/>
        </w:rPr>
      </w:pPr>
      <w:r w:rsidRPr="00374577">
        <w:rPr>
          <w:rFonts w:eastAsiaTheme="minorEastAsia"/>
        </w:rPr>
        <w:lastRenderedPageBreak/>
        <w:t>в) место, условия и сроки (периоды) поставки товара, выполнения работы, оказания услуги субъектом малого и среднего предпринимательства - субподрядчиком (соисполнителем);</w:t>
      </w:r>
    </w:p>
    <w:p w:rsidR="003A1472" w:rsidRPr="00374577" w:rsidRDefault="003A1472" w:rsidP="00A94851">
      <w:pPr>
        <w:pStyle w:val="s1"/>
        <w:spacing w:before="0" w:beforeAutospacing="0" w:after="0" w:afterAutospacing="0"/>
        <w:ind w:firstLine="708"/>
        <w:jc w:val="both"/>
        <w:rPr>
          <w:rFonts w:eastAsiaTheme="minorEastAsia"/>
        </w:rPr>
      </w:pPr>
      <w:r w:rsidRPr="00374577">
        <w:rPr>
          <w:rFonts w:eastAsiaTheme="minorEastAsia"/>
        </w:rPr>
        <w:t>г) цена договора, заключаемого с субъектом малого и среднего предпринимательства - субподрядчиком (соисполнителем).</w:t>
      </w:r>
    </w:p>
    <w:p w:rsidR="003A1472" w:rsidRPr="00D50379" w:rsidRDefault="003A1472" w:rsidP="00374577">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D50379">
        <w:rPr>
          <w:rFonts w:ascii="Times New Roman" w:hAnsi="Times New Roman" w:cs="Times New Roman"/>
          <w:sz w:val="24"/>
          <w:szCs w:val="24"/>
        </w:rPr>
        <w:t>. В случае установления в извещении о закупке, документации о закупке и соответствующем проекте договора требования к участникам закупки о привлечении к исполнению договора субподрядчиков (соисполнителей) из числа субъектов МСП, привлечение к исполнению договора субподрядчиков (соисполнителей) из числа субъектов МСП является обязательным условием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МСП, условие о предоставлении Заказчику копий договоров с субъектами СМП и срок их предоставления.</w:t>
      </w:r>
    </w:p>
    <w:p w:rsidR="003A1472" w:rsidRPr="00D50379" w:rsidRDefault="003A1472" w:rsidP="003A1472">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D50379">
        <w:rPr>
          <w:rFonts w:ascii="Times New Roman" w:hAnsi="Times New Roman" w:cs="Times New Roman"/>
          <w:sz w:val="24"/>
          <w:szCs w:val="24"/>
        </w:rPr>
        <w:t>. </w:t>
      </w:r>
      <w:proofErr w:type="gramStart"/>
      <w:r w:rsidRPr="00D50379">
        <w:rPr>
          <w:rFonts w:ascii="Times New Roman" w:hAnsi="Times New Roman" w:cs="Times New Roman"/>
          <w:sz w:val="24"/>
          <w:szCs w:val="24"/>
        </w:rPr>
        <w:t>В документацию о закупке, извещение о проведении запроса котировок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МСП в целях исполнения договора, заключенного поставщиком (исполнителем, подрядчиком) с Заказчиком, который должен составлять не более 15 рабочих дней со дня подписания заказчиком документа о приемке</w:t>
      </w:r>
      <w:proofErr w:type="gramEnd"/>
      <w:r w:rsidRPr="00D50379">
        <w:rPr>
          <w:rFonts w:ascii="Times New Roman" w:hAnsi="Times New Roman" w:cs="Times New Roman"/>
          <w:sz w:val="24"/>
          <w:szCs w:val="24"/>
        </w:rPr>
        <w:t xml:space="preserve"> поставленного товара (выполненной работы, оказанной услуги) по договору (отдельному этапу договора).</w:t>
      </w:r>
    </w:p>
    <w:p w:rsidR="003A1472" w:rsidRPr="00D50379" w:rsidRDefault="003A1472" w:rsidP="003A1472">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D50379">
        <w:rPr>
          <w:rFonts w:ascii="Times New Roman" w:hAnsi="Times New Roman" w:cs="Times New Roman"/>
          <w:sz w:val="24"/>
          <w:szCs w:val="24"/>
        </w:rPr>
        <w:t>. </w:t>
      </w:r>
      <w:proofErr w:type="gramStart"/>
      <w:r w:rsidRPr="00D50379">
        <w:rPr>
          <w:rFonts w:ascii="Times New Roman" w:hAnsi="Times New Roman" w:cs="Times New Roman"/>
          <w:sz w:val="24"/>
          <w:szCs w:val="24"/>
        </w:rPr>
        <w:t>По согласованию с Заказчиком поставщик (исполнитель, подрядчик) вправе осуществить замену субподрядчика (соисполнителя) - субъекта МСП, с которым заключается либо ранее был заключен договор субподряда, на другого субподрядчика (соисполнителя) - субъекта МСП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w:t>
      </w:r>
      <w:proofErr w:type="gramEnd"/>
      <w:r w:rsidRPr="00D50379">
        <w:rPr>
          <w:rFonts w:ascii="Times New Roman" w:hAnsi="Times New Roman" w:cs="Times New Roman"/>
          <w:sz w:val="24"/>
          <w:szCs w:val="24"/>
        </w:rPr>
        <w:t xml:space="preserve"> </w:t>
      </w:r>
      <w:proofErr w:type="gramStart"/>
      <w:r w:rsidRPr="00D50379">
        <w:rPr>
          <w:rFonts w:ascii="Times New Roman" w:hAnsi="Times New Roman" w:cs="Times New Roman"/>
          <w:sz w:val="24"/>
          <w:szCs w:val="24"/>
        </w:rPr>
        <w:t>случае</w:t>
      </w:r>
      <w:proofErr w:type="gramEnd"/>
      <w:r w:rsidRPr="00D50379">
        <w:rPr>
          <w:rFonts w:ascii="Times New Roman" w:hAnsi="Times New Roman" w:cs="Times New Roman"/>
          <w:sz w:val="24"/>
          <w:szCs w:val="24"/>
        </w:rPr>
        <w:t xml:space="preserve"> если договор субподряда был частично исполнен.</w:t>
      </w:r>
    </w:p>
    <w:p w:rsidR="009F160B" w:rsidRPr="009F160B" w:rsidRDefault="00E11C48" w:rsidP="009F160B">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6.8.5.</w:t>
      </w:r>
      <w:r w:rsidR="009F160B" w:rsidRPr="009F160B">
        <w:rPr>
          <w:rFonts w:ascii="Times New Roman" w:hAnsi="Times New Roman" w:cs="Times New Roman"/>
          <w:sz w:val="24"/>
          <w:szCs w:val="24"/>
        </w:rPr>
        <w:t xml:space="preserve"> В документации о конкурентной закупке</w:t>
      </w:r>
      <w:r w:rsidR="00526E09">
        <w:rPr>
          <w:rFonts w:ascii="Times New Roman" w:hAnsi="Times New Roman" w:cs="Times New Roman"/>
          <w:sz w:val="24"/>
          <w:szCs w:val="24"/>
        </w:rPr>
        <w:t xml:space="preserve">, </w:t>
      </w:r>
      <w:r w:rsidR="00526E09" w:rsidRPr="00526E09">
        <w:rPr>
          <w:rFonts w:ascii="Times New Roman" w:hAnsi="Times New Roman" w:cs="Times New Roman"/>
          <w:sz w:val="24"/>
          <w:szCs w:val="24"/>
        </w:rPr>
        <w:t>участниками которой могут быть только субъекты малого и среднего предпринимательства</w:t>
      </w:r>
      <w:r w:rsidR="009F160B" w:rsidRPr="009F160B">
        <w:rPr>
          <w:rFonts w:ascii="Times New Roman" w:hAnsi="Times New Roman" w:cs="Times New Roman"/>
          <w:sz w:val="24"/>
          <w:szCs w:val="24"/>
        </w:rPr>
        <w:t xml:space="preserve"> </w:t>
      </w:r>
      <w:r w:rsidR="00526E09" w:rsidRPr="009F160B">
        <w:rPr>
          <w:rFonts w:ascii="Times New Roman" w:hAnsi="Times New Roman" w:cs="Times New Roman"/>
          <w:sz w:val="24"/>
          <w:szCs w:val="24"/>
        </w:rPr>
        <w:t xml:space="preserve">заказчик </w:t>
      </w:r>
      <w:r w:rsidR="009F160B" w:rsidRPr="009F160B">
        <w:rPr>
          <w:rFonts w:ascii="Times New Roman" w:hAnsi="Times New Roman" w:cs="Times New Roman"/>
          <w:sz w:val="24"/>
          <w:szCs w:val="24"/>
        </w:rPr>
        <w:t>вправе установить обязанность представления следующих информации и документов:</w:t>
      </w:r>
    </w:p>
    <w:p w:rsidR="009F160B" w:rsidRPr="009F160B" w:rsidRDefault="009F160B" w:rsidP="009F160B">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9F160B">
        <w:rPr>
          <w:rFonts w:ascii="Times New Roman" w:hAnsi="Times New Roman" w:cs="Times New Roman"/>
          <w:sz w:val="24"/>
          <w:szCs w:val="24"/>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9F160B" w:rsidRPr="009F160B" w:rsidRDefault="009F160B" w:rsidP="009F160B">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9F160B">
        <w:rPr>
          <w:rFonts w:ascii="Times New Roman" w:hAnsi="Times New Roman" w:cs="Times New Roman"/>
          <w:sz w:val="24"/>
          <w:szCs w:val="24"/>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9F160B" w:rsidRPr="009F160B" w:rsidRDefault="009F160B" w:rsidP="009F160B">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9F160B">
        <w:rPr>
          <w:rFonts w:ascii="Times New Roman" w:hAnsi="Times New Roman" w:cs="Times New Roman"/>
          <w:sz w:val="24"/>
          <w:szCs w:val="24"/>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9F160B" w:rsidRPr="009F160B" w:rsidRDefault="009F160B" w:rsidP="009F160B">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9F160B">
        <w:rPr>
          <w:rFonts w:ascii="Times New Roman" w:hAnsi="Times New Roman" w:cs="Times New Roman"/>
          <w:sz w:val="24"/>
          <w:szCs w:val="24"/>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9F160B" w:rsidRPr="009F160B" w:rsidRDefault="009F160B" w:rsidP="009F160B">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9F160B">
        <w:rPr>
          <w:rFonts w:ascii="Times New Roman" w:hAnsi="Times New Roman" w:cs="Times New Roman"/>
          <w:sz w:val="24"/>
          <w:szCs w:val="24"/>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9F160B" w:rsidRPr="009F160B" w:rsidRDefault="009F160B" w:rsidP="009F160B">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9F160B">
        <w:rPr>
          <w:rFonts w:ascii="Times New Roman" w:hAnsi="Times New Roman" w:cs="Times New Roman"/>
          <w:sz w:val="24"/>
          <w:szCs w:val="24"/>
        </w:rPr>
        <w:lastRenderedPageBreak/>
        <w:t>а) индивидуальным предпринимателем, если участником такой закупки является индивидуальный предприниматель;</w:t>
      </w:r>
    </w:p>
    <w:p w:rsidR="009F160B" w:rsidRPr="009F160B" w:rsidRDefault="009F160B" w:rsidP="009F160B">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9F160B">
        <w:rPr>
          <w:rFonts w:ascii="Times New Roman" w:hAnsi="Times New Roman" w:cs="Times New Roman"/>
          <w:sz w:val="24"/>
          <w:szCs w:val="24"/>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rsidR="009F160B" w:rsidRPr="009F160B" w:rsidRDefault="009F160B" w:rsidP="009F160B">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9F160B">
        <w:rPr>
          <w:rFonts w:ascii="Times New Roman" w:hAnsi="Times New Roman" w:cs="Times New Roman"/>
          <w:sz w:val="24"/>
          <w:szCs w:val="24"/>
        </w:rP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r:id="rId18" w:anchor="/document/12188083/entry/3419196" w:history="1">
        <w:r w:rsidRPr="009F160B">
          <w:rPr>
            <w:rFonts w:ascii="Times New Roman" w:hAnsi="Times New Roman" w:cs="Times New Roman"/>
            <w:sz w:val="24"/>
            <w:szCs w:val="24"/>
          </w:rPr>
          <w:t>подпунктом "е" пункта 9</w:t>
        </w:r>
      </w:hyperlink>
      <w:r w:rsidRPr="009F160B">
        <w:rPr>
          <w:rFonts w:ascii="Times New Roman" w:hAnsi="Times New Roman" w:cs="Times New Roman"/>
          <w:sz w:val="24"/>
          <w:szCs w:val="24"/>
        </w:rPr>
        <w:t xml:space="preserve"> настояще</w:t>
      </w:r>
      <w:r w:rsidR="00D64675">
        <w:rPr>
          <w:rFonts w:ascii="Times New Roman" w:hAnsi="Times New Roman" w:cs="Times New Roman"/>
          <w:sz w:val="24"/>
          <w:szCs w:val="24"/>
        </w:rPr>
        <w:t>го</w:t>
      </w:r>
      <w:r w:rsidRPr="009F160B">
        <w:rPr>
          <w:rFonts w:ascii="Times New Roman" w:hAnsi="Times New Roman" w:cs="Times New Roman"/>
          <w:sz w:val="24"/>
          <w:szCs w:val="24"/>
        </w:rPr>
        <w:t xml:space="preserve"> </w:t>
      </w:r>
      <w:r w:rsidR="00D64675">
        <w:rPr>
          <w:rFonts w:ascii="Times New Roman" w:hAnsi="Times New Roman" w:cs="Times New Roman"/>
          <w:sz w:val="24"/>
          <w:szCs w:val="24"/>
        </w:rPr>
        <w:t>раздела</w:t>
      </w:r>
      <w:r w:rsidRPr="009F160B">
        <w:rPr>
          <w:rFonts w:ascii="Times New Roman" w:hAnsi="Times New Roman" w:cs="Times New Roman"/>
          <w:sz w:val="24"/>
          <w:szCs w:val="24"/>
        </w:rPr>
        <w:t>;</w:t>
      </w:r>
    </w:p>
    <w:p w:rsidR="009F160B" w:rsidRPr="009F160B" w:rsidRDefault="009F160B" w:rsidP="009F160B">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F160B">
        <w:rPr>
          <w:rFonts w:ascii="Times New Roman" w:hAnsi="Times New Roman" w:cs="Times New Roman"/>
          <w:sz w:val="24"/>
          <w:szCs w:val="24"/>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w:t>
      </w:r>
      <w:proofErr w:type="gramEnd"/>
      <w:r w:rsidRPr="009F160B">
        <w:rPr>
          <w:rFonts w:ascii="Times New Roman" w:hAnsi="Times New Roman" w:cs="Times New Roman"/>
          <w:sz w:val="24"/>
          <w:szCs w:val="24"/>
        </w:rPr>
        <w:t xml:space="preserve"> </w:t>
      </w:r>
      <w:proofErr w:type="gramStart"/>
      <w:r w:rsidRPr="009F160B">
        <w:rPr>
          <w:rFonts w:ascii="Times New Roman" w:hAnsi="Times New Roman" w:cs="Times New Roman"/>
          <w:sz w:val="24"/>
          <w:szCs w:val="24"/>
        </w:rPr>
        <w:t>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roofErr w:type="gramEnd"/>
    </w:p>
    <w:p w:rsidR="009F160B" w:rsidRPr="009F160B" w:rsidRDefault="009F160B" w:rsidP="009F160B">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9F160B">
        <w:rPr>
          <w:rFonts w:ascii="Times New Roman" w:hAnsi="Times New Roman" w:cs="Times New Roman"/>
          <w:sz w:val="24"/>
          <w:szCs w:val="24"/>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9F160B" w:rsidRPr="009F160B" w:rsidRDefault="009F160B" w:rsidP="009F160B">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9F160B">
        <w:rPr>
          <w:rFonts w:ascii="Times New Roman" w:hAnsi="Times New Roman" w:cs="Times New Roman"/>
          <w:sz w:val="24"/>
          <w:szCs w:val="24"/>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9F160B" w:rsidRPr="009F160B" w:rsidRDefault="009F160B" w:rsidP="009F160B">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9F160B">
        <w:rPr>
          <w:rFonts w:ascii="Times New Roman" w:hAnsi="Times New Roman" w:cs="Times New Roman"/>
          <w:sz w:val="24"/>
          <w:szCs w:val="24"/>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9F160B" w:rsidRPr="009F160B" w:rsidRDefault="009F160B" w:rsidP="009F160B">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9F160B">
        <w:rPr>
          <w:rFonts w:ascii="Times New Roman" w:hAnsi="Times New Roman" w:cs="Times New Roman"/>
          <w:sz w:val="24"/>
          <w:szCs w:val="24"/>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9F160B" w:rsidRPr="009F160B" w:rsidRDefault="009F160B" w:rsidP="009F160B">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9F160B">
        <w:rPr>
          <w:rFonts w:ascii="Times New Roman" w:hAnsi="Times New Roman" w:cs="Times New Roman"/>
          <w:sz w:val="24"/>
          <w:szCs w:val="24"/>
        </w:rPr>
        <w:t xml:space="preserve">а) </w:t>
      </w:r>
      <w:proofErr w:type="spellStart"/>
      <w:r w:rsidRPr="009F160B">
        <w:rPr>
          <w:rFonts w:ascii="Times New Roman" w:hAnsi="Times New Roman" w:cs="Times New Roman"/>
          <w:sz w:val="24"/>
          <w:szCs w:val="24"/>
        </w:rPr>
        <w:t>непроведение</w:t>
      </w:r>
      <w:proofErr w:type="spellEnd"/>
      <w:r w:rsidRPr="009F160B">
        <w:rPr>
          <w:rFonts w:ascii="Times New Roman" w:hAnsi="Times New Roman" w:cs="Times New Roman"/>
          <w:sz w:val="24"/>
          <w:szCs w:val="24"/>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9F160B" w:rsidRPr="009F160B" w:rsidRDefault="009F160B" w:rsidP="009F160B">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9F160B">
        <w:rPr>
          <w:rFonts w:ascii="Times New Roman" w:hAnsi="Times New Roman" w:cs="Times New Roman"/>
          <w:sz w:val="24"/>
          <w:szCs w:val="24"/>
        </w:rPr>
        <w:t xml:space="preserve">б) </w:t>
      </w:r>
      <w:proofErr w:type="spellStart"/>
      <w:r w:rsidRPr="009F160B">
        <w:rPr>
          <w:rFonts w:ascii="Times New Roman" w:hAnsi="Times New Roman" w:cs="Times New Roman"/>
          <w:sz w:val="24"/>
          <w:szCs w:val="24"/>
        </w:rPr>
        <w:t>неприостановление</w:t>
      </w:r>
      <w:proofErr w:type="spellEnd"/>
      <w:r w:rsidRPr="009F160B">
        <w:rPr>
          <w:rFonts w:ascii="Times New Roman" w:hAnsi="Times New Roman" w:cs="Times New Roman"/>
          <w:sz w:val="24"/>
          <w:szCs w:val="24"/>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9F160B" w:rsidRPr="009F160B" w:rsidRDefault="009F160B" w:rsidP="009F160B">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F160B">
        <w:rPr>
          <w:rFonts w:ascii="Times New Roman" w:hAnsi="Times New Roman" w:cs="Times New Roman"/>
          <w:sz w:val="24"/>
          <w:szCs w:val="24"/>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9" w:anchor="/document/10900200/entry/66" w:history="1">
        <w:r w:rsidRPr="009F160B">
          <w:rPr>
            <w:rFonts w:ascii="Times New Roman" w:hAnsi="Times New Roman" w:cs="Times New Roman"/>
            <w:sz w:val="24"/>
            <w:szCs w:val="24"/>
          </w:rPr>
          <w:t>законодательством</w:t>
        </w:r>
      </w:hyperlink>
      <w:r w:rsidRPr="009F160B">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9F160B">
        <w:rPr>
          <w:rFonts w:ascii="Times New Roman" w:hAnsi="Times New Roman" w:cs="Times New Roman"/>
          <w:sz w:val="24"/>
          <w:szCs w:val="24"/>
        </w:rPr>
        <w:t xml:space="preserve"> вступившее в законную силу решение суда о признании обязанности </w:t>
      </w:r>
      <w:proofErr w:type="gramStart"/>
      <w:r w:rsidRPr="009F160B">
        <w:rPr>
          <w:rFonts w:ascii="Times New Roman" w:hAnsi="Times New Roman" w:cs="Times New Roman"/>
          <w:sz w:val="24"/>
          <w:szCs w:val="24"/>
        </w:rPr>
        <w:t>заявителя</w:t>
      </w:r>
      <w:proofErr w:type="gramEnd"/>
      <w:r w:rsidRPr="009F160B">
        <w:rPr>
          <w:rFonts w:ascii="Times New Roman" w:hAnsi="Times New Roman" w:cs="Times New Roman"/>
          <w:sz w:val="24"/>
          <w:szCs w:val="24"/>
        </w:rPr>
        <w:t xml:space="preserve"> по уплате этих сумм исполненной или которые признаны безнадежными к взысканию в соответствии с </w:t>
      </w:r>
      <w:hyperlink r:id="rId20" w:anchor="/document/10900200/entry/59" w:history="1">
        <w:r w:rsidRPr="009F160B">
          <w:rPr>
            <w:rFonts w:ascii="Times New Roman" w:hAnsi="Times New Roman" w:cs="Times New Roman"/>
            <w:sz w:val="24"/>
            <w:szCs w:val="24"/>
          </w:rPr>
          <w:t>законодательством</w:t>
        </w:r>
      </w:hyperlink>
      <w:r w:rsidRPr="009F160B">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w:t>
      </w:r>
      <w:r w:rsidRPr="009F160B">
        <w:rPr>
          <w:rFonts w:ascii="Times New Roman" w:hAnsi="Times New Roman" w:cs="Times New Roman"/>
          <w:sz w:val="24"/>
          <w:szCs w:val="24"/>
        </w:rPr>
        <w:lastRenderedPageBreak/>
        <w:t>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9F160B" w:rsidRPr="009F160B" w:rsidRDefault="009F160B" w:rsidP="009F160B">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F160B">
        <w:rPr>
          <w:rFonts w:ascii="Times New Roman" w:hAnsi="Times New Roman" w:cs="Times New Roman"/>
          <w:sz w:val="24"/>
          <w:szCs w:val="24"/>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9F160B">
        <w:rPr>
          <w:rFonts w:ascii="Times New Roman" w:hAnsi="Times New Roman" w:cs="Times New Roman"/>
          <w:sz w:val="24"/>
          <w:szCs w:val="24"/>
        </w:rPr>
        <w:t xml:space="preserve">, </w:t>
      </w:r>
      <w:proofErr w:type="gramStart"/>
      <w:r w:rsidRPr="009F160B">
        <w:rPr>
          <w:rFonts w:ascii="Times New Roman" w:hAnsi="Times New Roman" w:cs="Times New Roman"/>
          <w:sz w:val="24"/>
          <w:szCs w:val="24"/>
        </w:rPr>
        <w:t xml:space="preserve">предусмотренные </w:t>
      </w:r>
      <w:hyperlink r:id="rId21" w:anchor="/document/10108000/entry/289" w:history="1">
        <w:r w:rsidRPr="009F160B">
          <w:rPr>
            <w:rFonts w:ascii="Times New Roman" w:hAnsi="Times New Roman" w:cs="Times New Roman"/>
            <w:sz w:val="24"/>
            <w:szCs w:val="24"/>
          </w:rPr>
          <w:t>статьями 289</w:t>
        </w:r>
      </w:hyperlink>
      <w:r w:rsidRPr="009F160B">
        <w:rPr>
          <w:rFonts w:ascii="Times New Roman" w:hAnsi="Times New Roman" w:cs="Times New Roman"/>
          <w:sz w:val="24"/>
          <w:szCs w:val="24"/>
        </w:rPr>
        <w:t xml:space="preserve">, </w:t>
      </w:r>
      <w:hyperlink r:id="rId22" w:anchor="/document/10108000/entry/290" w:history="1">
        <w:r w:rsidRPr="009F160B">
          <w:rPr>
            <w:rFonts w:ascii="Times New Roman" w:hAnsi="Times New Roman" w:cs="Times New Roman"/>
            <w:sz w:val="24"/>
            <w:szCs w:val="24"/>
          </w:rPr>
          <w:t>290</w:t>
        </w:r>
      </w:hyperlink>
      <w:r w:rsidRPr="009F160B">
        <w:rPr>
          <w:rFonts w:ascii="Times New Roman" w:hAnsi="Times New Roman" w:cs="Times New Roman"/>
          <w:sz w:val="24"/>
          <w:szCs w:val="24"/>
        </w:rPr>
        <w:t xml:space="preserve">, </w:t>
      </w:r>
      <w:hyperlink r:id="rId23" w:anchor="/document/10108000/entry/291" w:history="1">
        <w:r w:rsidRPr="009F160B">
          <w:rPr>
            <w:rFonts w:ascii="Times New Roman" w:hAnsi="Times New Roman" w:cs="Times New Roman"/>
            <w:sz w:val="24"/>
            <w:szCs w:val="24"/>
          </w:rPr>
          <w:t>291</w:t>
        </w:r>
      </w:hyperlink>
      <w:r w:rsidRPr="009F160B">
        <w:rPr>
          <w:rFonts w:ascii="Times New Roman" w:hAnsi="Times New Roman" w:cs="Times New Roman"/>
          <w:sz w:val="24"/>
          <w:szCs w:val="24"/>
        </w:rPr>
        <w:t xml:space="preserve">, </w:t>
      </w:r>
      <w:hyperlink r:id="rId24" w:anchor="/document/10108000/entry/2911" w:history="1">
        <w:r w:rsidRPr="009F160B">
          <w:rPr>
            <w:rFonts w:ascii="Times New Roman" w:hAnsi="Times New Roman" w:cs="Times New Roman"/>
            <w:sz w:val="24"/>
            <w:szCs w:val="24"/>
          </w:rPr>
          <w:t>291.1</w:t>
        </w:r>
      </w:hyperlink>
      <w:r w:rsidRPr="009F160B">
        <w:rPr>
          <w:rFonts w:ascii="Times New Roman" w:hAnsi="Times New Roman" w:cs="Times New Roman"/>
          <w:sz w:val="24"/>
          <w:szCs w:val="24"/>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9F160B" w:rsidRPr="009F160B" w:rsidRDefault="009F160B" w:rsidP="009F160B">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9F160B">
        <w:rPr>
          <w:rFonts w:ascii="Times New Roman" w:hAnsi="Times New Roman" w:cs="Times New Roman"/>
          <w:sz w:val="24"/>
          <w:szCs w:val="24"/>
        </w:rPr>
        <w:t>д</w:t>
      </w:r>
      <w:proofErr w:type="spellEnd"/>
      <w:r w:rsidRPr="009F160B">
        <w:rPr>
          <w:rFonts w:ascii="Times New Roman" w:hAnsi="Times New Roman" w:cs="Times New Roman"/>
          <w:sz w:val="24"/>
          <w:szCs w:val="24"/>
        </w:rPr>
        <w:t xml:space="preserve">)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5" w:anchor="/document/12125267/entry/1928" w:history="1">
        <w:r w:rsidRPr="009F160B">
          <w:rPr>
            <w:rFonts w:ascii="Times New Roman" w:hAnsi="Times New Roman" w:cs="Times New Roman"/>
            <w:sz w:val="24"/>
            <w:szCs w:val="24"/>
          </w:rPr>
          <w:t>статьей 19.28</w:t>
        </w:r>
      </w:hyperlink>
      <w:r w:rsidRPr="009F160B">
        <w:rPr>
          <w:rFonts w:ascii="Times New Roman" w:hAnsi="Times New Roman" w:cs="Times New Roman"/>
          <w:sz w:val="24"/>
          <w:szCs w:val="24"/>
        </w:rPr>
        <w:t xml:space="preserve"> Кодекса Российской Федерации об административных правонарушениях;</w:t>
      </w:r>
    </w:p>
    <w:p w:rsidR="009F160B" w:rsidRPr="009F160B" w:rsidRDefault="009F160B" w:rsidP="009F160B">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F160B">
        <w:rPr>
          <w:rFonts w:ascii="Times New Roman" w:hAnsi="Times New Roman" w:cs="Times New Roman"/>
          <w:sz w:val="24"/>
          <w:szCs w:val="24"/>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9F160B">
        <w:rPr>
          <w:rFonts w:ascii="Times New Roman" w:hAnsi="Times New Roman" w:cs="Times New Roman"/>
          <w:sz w:val="24"/>
          <w:szCs w:val="24"/>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9F160B" w:rsidRPr="009F160B" w:rsidRDefault="009F160B" w:rsidP="009F160B">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9F160B">
        <w:rPr>
          <w:rFonts w:ascii="Times New Roman" w:hAnsi="Times New Roman" w:cs="Times New Roman"/>
          <w:sz w:val="24"/>
          <w:szCs w:val="24"/>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9F160B" w:rsidRPr="009F160B" w:rsidRDefault="009F160B" w:rsidP="009F160B">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9F160B">
        <w:rPr>
          <w:rFonts w:ascii="Times New Roman" w:hAnsi="Times New Roman" w:cs="Times New Roman"/>
          <w:sz w:val="24"/>
          <w:szCs w:val="24"/>
        </w:rPr>
        <w:t>з</w:t>
      </w:r>
      <w:proofErr w:type="spellEnd"/>
      <w:r w:rsidRPr="009F160B">
        <w:rPr>
          <w:rFonts w:ascii="Times New Roman" w:hAnsi="Times New Roman" w:cs="Times New Roman"/>
          <w:sz w:val="24"/>
          <w:szCs w:val="24"/>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9F160B" w:rsidRPr="009F160B" w:rsidRDefault="009F160B" w:rsidP="009F160B">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9F160B">
        <w:rPr>
          <w:rFonts w:ascii="Times New Roman" w:hAnsi="Times New Roman" w:cs="Times New Roman"/>
          <w:sz w:val="24"/>
          <w:szCs w:val="24"/>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9F160B" w:rsidRPr="009F160B" w:rsidRDefault="009F160B" w:rsidP="009F160B">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F160B">
        <w:rPr>
          <w:rFonts w:ascii="Times New Roman" w:hAnsi="Times New Roman" w:cs="Times New Roman"/>
          <w:sz w:val="24"/>
          <w:szCs w:val="24"/>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9F160B">
        <w:rPr>
          <w:rFonts w:ascii="Times New Roman" w:hAnsi="Times New Roman" w:cs="Times New Roman"/>
          <w:sz w:val="24"/>
          <w:szCs w:val="24"/>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9F160B" w:rsidRPr="009F160B" w:rsidRDefault="009F160B" w:rsidP="009F160B">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9F160B">
        <w:rPr>
          <w:rFonts w:ascii="Times New Roman" w:hAnsi="Times New Roman" w:cs="Times New Roman"/>
          <w:sz w:val="24"/>
          <w:szCs w:val="24"/>
        </w:rPr>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6" w:anchor="/document/12188083/entry/381" w:history="1">
        <w:r w:rsidRPr="009F160B">
          <w:rPr>
            <w:rFonts w:ascii="Times New Roman" w:hAnsi="Times New Roman" w:cs="Times New Roman"/>
            <w:sz w:val="24"/>
            <w:szCs w:val="24"/>
          </w:rPr>
          <w:t>пунктом 1 части 8 статьи 3</w:t>
        </w:r>
      </w:hyperlink>
      <w:r w:rsidRPr="009F160B">
        <w:rPr>
          <w:rFonts w:ascii="Times New Roman" w:hAnsi="Times New Roman" w:cs="Times New Roman"/>
          <w:sz w:val="24"/>
          <w:szCs w:val="24"/>
        </w:rPr>
        <w:t xml:space="preserve"> </w:t>
      </w:r>
      <w:r w:rsidR="00C4299F">
        <w:rPr>
          <w:rFonts w:ascii="Times New Roman" w:hAnsi="Times New Roman" w:cs="Times New Roman"/>
          <w:sz w:val="24"/>
          <w:szCs w:val="24"/>
        </w:rPr>
        <w:t>Федерального закона №223-ФЗ</w:t>
      </w:r>
      <w:r w:rsidRPr="009F160B">
        <w:rPr>
          <w:rFonts w:ascii="Times New Roman" w:hAnsi="Times New Roman" w:cs="Times New Roman"/>
          <w:sz w:val="24"/>
          <w:szCs w:val="24"/>
        </w:rPr>
        <w:t>;</w:t>
      </w:r>
    </w:p>
    <w:p w:rsidR="00392271" w:rsidRPr="00E11C48" w:rsidRDefault="009F160B" w:rsidP="00E11C48">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9F160B">
        <w:rPr>
          <w:rFonts w:ascii="Times New Roman" w:hAnsi="Times New Roman" w:cs="Times New Roman"/>
          <w:sz w:val="24"/>
          <w:szCs w:val="24"/>
        </w:rPr>
        <w:lastRenderedPageBreak/>
        <w:t>13) предложение о цене договора (цене лота, единицы товара, работы, услуги), за исключением проведения аукциона в электронной форме.</w:t>
      </w:r>
    </w:p>
    <w:p w:rsidR="00392271" w:rsidRPr="00E11C48" w:rsidRDefault="00726C2F" w:rsidP="00E11C48">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392271" w:rsidRPr="00E11C48">
        <w:rPr>
          <w:rFonts w:ascii="Times New Roman" w:hAnsi="Times New Roman" w:cs="Times New Roman"/>
          <w:sz w:val="24"/>
          <w:szCs w:val="24"/>
        </w:rPr>
        <w:t>.</w:t>
      </w:r>
      <w:r>
        <w:rPr>
          <w:rFonts w:ascii="Times New Roman" w:hAnsi="Times New Roman" w:cs="Times New Roman"/>
          <w:sz w:val="24"/>
          <w:szCs w:val="24"/>
        </w:rPr>
        <w:t>8</w:t>
      </w:r>
      <w:r w:rsidR="00392271" w:rsidRPr="00E11C48">
        <w:rPr>
          <w:rFonts w:ascii="Times New Roman" w:hAnsi="Times New Roman" w:cs="Times New Roman"/>
          <w:sz w:val="24"/>
          <w:szCs w:val="24"/>
        </w:rPr>
        <w:t>.</w:t>
      </w:r>
      <w:r>
        <w:rPr>
          <w:rFonts w:ascii="Times New Roman" w:hAnsi="Times New Roman" w:cs="Times New Roman"/>
          <w:sz w:val="24"/>
          <w:szCs w:val="24"/>
        </w:rPr>
        <w:t>6.</w:t>
      </w:r>
      <w:r w:rsidR="00392271" w:rsidRPr="00E11C48">
        <w:rPr>
          <w:rFonts w:ascii="Times New Roman" w:hAnsi="Times New Roman" w:cs="Times New Roman"/>
          <w:sz w:val="24"/>
          <w:szCs w:val="24"/>
        </w:rPr>
        <w:t xml:space="preserve"> В случае</w:t>
      </w:r>
      <w:proofErr w:type="gramStart"/>
      <w:r w:rsidR="00392271" w:rsidRPr="00E11C48">
        <w:rPr>
          <w:rFonts w:ascii="Times New Roman" w:hAnsi="Times New Roman" w:cs="Times New Roman"/>
          <w:sz w:val="24"/>
          <w:szCs w:val="24"/>
        </w:rPr>
        <w:t>,</w:t>
      </w:r>
      <w:proofErr w:type="gramEnd"/>
      <w:r w:rsidR="00392271" w:rsidRPr="00E11C48">
        <w:rPr>
          <w:rFonts w:ascii="Times New Roman" w:hAnsi="Times New Roman" w:cs="Times New Roman"/>
          <w:sz w:val="24"/>
          <w:szCs w:val="24"/>
        </w:rPr>
        <w:t xml:space="preserve">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392271" w:rsidRPr="00E11C48" w:rsidRDefault="00202D07" w:rsidP="00E11C48">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392271" w:rsidRPr="00E11C48">
        <w:rPr>
          <w:rFonts w:ascii="Times New Roman" w:hAnsi="Times New Roman" w:cs="Times New Roman"/>
          <w:sz w:val="24"/>
          <w:szCs w:val="24"/>
        </w:rPr>
        <w:t>.</w:t>
      </w:r>
      <w:r>
        <w:rPr>
          <w:rFonts w:ascii="Times New Roman" w:hAnsi="Times New Roman" w:cs="Times New Roman"/>
          <w:sz w:val="24"/>
          <w:szCs w:val="24"/>
        </w:rPr>
        <w:t>8</w:t>
      </w:r>
      <w:r w:rsidR="00392271" w:rsidRPr="00E11C48">
        <w:rPr>
          <w:rFonts w:ascii="Times New Roman" w:hAnsi="Times New Roman" w:cs="Times New Roman"/>
          <w:sz w:val="24"/>
          <w:szCs w:val="24"/>
        </w:rPr>
        <w:t>.</w:t>
      </w:r>
      <w:r>
        <w:rPr>
          <w:rFonts w:ascii="Times New Roman" w:hAnsi="Times New Roman" w:cs="Times New Roman"/>
          <w:sz w:val="24"/>
          <w:szCs w:val="24"/>
        </w:rPr>
        <w:t>7.</w:t>
      </w:r>
      <w:r w:rsidR="00392271" w:rsidRPr="00E11C48">
        <w:rPr>
          <w:rFonts w:ascii="Times New Roman" w:hAnsi="Times New Roman" w:cs="Times New Roman"/>
          <w:sz w:val="24"/>
          <w:szCs w:val="24"/>
        </w:rPr>
        <w:t xml:space="preserve">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w:t>
      </w:r>
      <w:proofErr w:type="gramStart"/>
      <w:r w:rsidR="00392271" w:rsidRPr="00E11C48">
        <w:rPr>
          <w:rFonts w:ascii="Times New Roman" w:hAnsi="Times New Roman" w:cs="Times New Roman"/>
          <w:sz w:val="24"/>
          <w:szCs w:val="24"/>
        </w:rPr>
        <w:t xml:space="preserve">Первая часть данной заявки должна содержать информацию и документы, предусмотренные </w:t>
      </w:r>
      <w:hyperlink r:id="rId27" w:anchor="/document/12188083/entry/3419110" w:history="1">
        <w:r w:rsidR="00392271" w:rsidRPr="00E11C48">
          <w:rPr>
            <w:rFonts w:ascii="Times New Roman" w:hAnsi="Times New Roman" w:cs="Times New Roman"/>
            <w:sz w:val="24"/>
            <w:szCs w:val="24"/>
          </w:rPr>
          <w:t>пунктом 10 части 19.1</w:t>
        </w:r>
      </w:hyperlink>
      <w:r w:rsidR="00392271" w:rsidRPr="00E11C48">
        <w:rPr>
          <w:rFonts w:ascii="Times New Roman" w:hAnsi="Times New Roman" w:cs="Times New Roman"/>
          <w:sz w:val="24"/>
          <w:szCs w:val="24"/>
        </w:rPr>
        <w:t xml:space="preserve">, а также </w:t>
      </w:r>
      <w:hyperlink r:id="rId28" w:anchor="/document/12188083/entry/3040192" w:history="1">
        <w:r w:rsidR="00392271" w:rsidRPr="00E11C48">
          <w:rPr>
            <w:rFonts w:ascii="Times New Roman" w:hAnsi="Times New Roman" w:cs="Times New Roman"/>
            <w:sz w:val="24"/>
            <w:szCs w:val="24"/>
          </w:rPr>
          <w:t>частью 19.2</w:t>
        </w:r>
      </w:hyperlink>
      <w:r w:rsidR="00392271" w:rsidRPr="00E11C48">
        <w:rPr>
          <w:rFonts w:ascii="Times New Roman" w:hAnsi="Times New Roman" w:cs="Times New Roman"/>
          <w:sz w:val="24"/>
          <w:szCs w:val="24"/>
        </w:rPr>
        <w:t xml:space="preserve"> </w:t>
      </w:r>
      <w:r>
        <w:rPr>
          <w:rFonts w:ascii="Times New Roman" w:hAnsi="Times New Roman" w:cs="Times New Roman"/>
          <w:sz w:val="24"/>
          <w:szCs w:val="24"/>
        </w:rPr>
        <w:t xml:space="preserve">ст. 3.4 </w:t>
      </w:r>
      <w:r w:rsidR="00334D41">
        <w:rPr>
          <w:rFonts w:ascii="Times New Roman" w:hAnsi="Times New Roman" w:cs="Times New Roman"/>
          <w:sz w:val="24"/>
          <w:szCs w:val="24"/>
        </w:rPr>
        <w:t>Федерального закона № 223-ФЗ</w:t>
      </w:r>
      <w:r w:rsidR="009356E5">
        <w:rPr>
          <w:rFonts w:ascii="Times New Roman" w:hAnsi="Times New Roman" w:cs="Times New Roman"/>
          <w:sz w:val="24"/>
          <w:szCs w:val="24"/>
        </w:rPr>
        <w:t xml:space="preserve"> </w:t>
      </w:r>
      <w:r w:rsidR="00392271" w:rsidRPr="00E11C48">
        <w:rPr>
          <w:rFonts w:ascii="Times New Roman" w:hAnsi="Times New Roman" w:cs="Times New Roman"/>
          <w:sz w:val="24"/>
          <w:szCs w:val="24"/>
        </w:rPr>
        <w:t>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w:t>
      </w:r>
      <w:proofErr w:type="gramEnd"/>
      <w:r w:rsidR="00392271" w:rsidRPr="00E11C48">
        <w:rPr>
          <w:rFonts w:ascii="Times New Roman" w:hAnsi="Times New Roman" w:cs="Times New Roman"/>
          <w:sz w:val="24"/>
          <w:szCs w:val="24"/>
        </w:rPr>
        <w:t xml:space="preserve">). </w:t>
      </w:r>
      <w:proofErr w:type="gramStart"/>
      <w:r w:rsidR="00392271" w:rsidRPr="00E11C48">
        <w:rPr>
          <w:rFonts w:ascii="Times New Roman" w:hAnsi="Times New Roman" w:cs="Times New Roman"/>
          <w:sz w:val="24"/>
          <w:szCs w:val="24"/>
        </w:rPr>
        <w:t xml:space="preserve">Вторая часть данной заявки должна содержать информацию и документы, предусмотренные </w:t>
      </w:r>
      <w:hyperlink r:id="rId29" w:anchor="/document/12188083/entry/3419101" w:history="1">
        <w:r w:rsidR="00392271" w:rsidRPr="00E11C48">
          <w:rPr>
            <w:rFonts w:ascii="Times New Roman" w:hAnsi="Times New Roman" w:cs="Times New Roman"/>
            <w:sz w:val="24"/>
            <w:szCs w:val="24"/>
          </w:rPr>
          <w:t>пунктами 1 - 9</w:t>
        </w:r>
      </w:hyperlink>
      <w:r w:rsidR="00392271" w:rsidRPr="00E11C48">
        <w:rPr>
          <w:rFonts w:ascii="Times New Roman" w:hAnsi="Times New Roman" w:cs="Times New Roman"/>
          <w:sz w:val="24"/>
          <w:szCs w:val="24"/>
        </w:rPr>
        <w:t xml:space="preserve">, </w:t>
      </w:r>
      <w:hyperlink r:id="rId30" w:anchor="/document/12188083/entry/3419111" w:history="1">
        <w:r w:rsidR="00392271" w:rsidRPr="00E11C48">
          <w:rPr>
            <w:rFonts w:ascii="Times New Roman" w:hAnsi="Times New Roman" w:cs="Times New Roman"/>
            <w:sz w:val="24"/>
            <w:szCs w:val="24"/>
          </w:rPr>
          <w:t>11</w:t>
        </w:r>
      </w:hyperlink>
      <w:r w:rsidR="00392271" w:rsidRPr="00E11C48">
        <w:rPr>
          <w:rFonts w:ascii="Times New Roman" w:hAnsi="Times New Roman" w:cs="Times New Roman"/>
          <w:sz w:val="24"/>
          <w:szCs w:val="24"/>
        </w:rPr>
        <w:t xml:space="preserve"> и </w:t>
      </w:r>
      <w:hyperlink r:id="rId31" w:anchor="/document/12188083/entry/3419112" w:history="1">
        <w:r w:rsidR="00392271" w:rsidRPr="00E11C48">
          <w:rPr>
            <w:rFonts w:ascii="Times New Roman" w:hAnsi="Times New Roman" w:cs="Times New Roman"/>
            <w:sz w:val="24"/>
            <w:szCs w:val="24"/>
          </w:rPr>
          <w:t>12 части 19.1</w:t>
        </w:r>
      </w:hyperlink>
      <w:r w:rsidR="00392271" w:rsidRPr="00E11C48">
        <w:rPr>
          <w:rFonts w:ascii="Times New Roman" w:hAnsi="Times New Roman" w:cs="Times New Roman"/>
          <w:sz w:val="24"/>
          <w:szCs w:val="24"/>
        </w:rPr>
        <w:t xml:space="preserve">, а также частью 19.2 </w:t>
      </w:r>
      <w:r w:rsidR="00334D41">
        <w:rPr>
          <w:rFonts w:ascii="Times New Roman" w:hAnsi="Times New Roman" w:cs="Times New Roman"/>
          <w:sz w:val="24"/>
          <w:szCs w:val="24"/>
        </w:rPr>
        <w:t>статьи 3.4 Федерального закона № 223-ФЗ</w:t>
      </w:r>
      <w:r w:rsidR="00392271" w:rsidRPr="00E11C48">
        <w:rPr>
          <w:rFonts w:ascii="Times New Roman" w:hAnsi="Times New Roman" w:cs="Times New Roman"/>
          <w:sz w:val="24"/>
          <w:szCs w:val="24"/>
        </w:rPr>
        <w:t xml:space="preserve">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w:t>
      </w:r>
      <w:proofErr w:type="gramEnd"/>
      <w:r w:rsidR="00392271" w:rsidRPr="00E11C48">
        <w:rPr>
          <w:rFonts w:ascii="Times New Roman" w:hAnsi="Times New Roman" w:cs="Times New Roman"/>
          <w:sz w:val="24"/>
          <w:szCs w:val="24"/>
        </w:rPr>
        <w:t xml:space="preserve">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частью 19.1 </w:t>
      </w:r>
      <w:r w:rsidR="00334D41">
        <w:rPr>
          <w:rFonts w:ascii="Times New Roman" w:hAnsi="Times New Roman" w:cs="Times New Roman"/>
          <w:sz w:val="24"/>
          <w:szCs w:val="24"/>
        </w:rPr>
        <w:t xml:space="preserve">ст.3.4. </w:t>
      </w:r>
      <w:r w:rsidR="00903D98">
        <w:rPr>
          <w:rFonts w:ascii="Times New Roman" w:hAnsi="Times New Roman" w:cs="Times New Roman"/>
          <w:sz w:val="24"/>
          <w:szCs w:val="24"/>
        </w:rPr>
        <w:t>Федерального закона № 223-ФЗ</w:t>
      </w:r>
      <w:r w:rsidR="00392271" w:rsidRPr="00E11C48">
        <w:rPr>
          <w:rFonts w:ascii="Times New Roman" w:hAnsi="Times New Roman" w:cs="Times New Roman"/>
          <w:sz w:val="24"/>
          <w:szCs w:val="24"/>
        </w:rPr>
        <w:t>.</w:t>
      </w:r>
    </w:p>
    <w:p w:rsidR="00500F95" w:rsidRDefault="008C3065" w:rsidP="00E11C48">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E11C48">
        <w:rPr>
          <w:rFonts w:ascii="Times New Roman" w:hAnsi="Times New Roman" w:cs="Times New Roman"/>
          <w:sz w:val="24"/>
          <w:szCs w:val="24"/>
        </w:rPr>
        <w:t>6.</w:t>
      </w:r>
      <w:r w:rsidR="00500F95">
        <w:rPr>
          <w:rFonts w:ascii="Times New Roman" w:hAnsi="Times New Roman" w:cs="Times New Roman"/>
          <w:sz w:val="24"/>
          <w:szCs w:val="24"/>
        </w:rPr>
        <w:t>8.8.</w:t>
      </w:r>
      <w:r w:rsidRPr="00E11C48">
        <w:rPr>
          <w:rFonts w:ascii="Times New Roman" w:hAnsi="Times New Roman" w:cs="Times New Roman"/>
          <w:sz w:val="24"/>
          <w:szCs w:val="24"/>
        </w:rPr>
        <w:t xml:space="preserve">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hyperlink r:id="rId32" w:anchor="/document/12188083/entry/3419110" w:history="1">
        <w:r w:rsidRPr="00E11C48">
          <w:rPr>
            <w:rFonts w:ascii="Times New Roman" w:hAnsi="Times New Roman" w:cs="Times New Roman"/>
            <w:sz w:val="24"/>
            <w:szCs w:val="24"/>
          </w:rPr>
          <w:t>пунктом 10 части 19.1</w:t>
        </w:r>
      </w:hyperlink>
      <w:r w:rsidRPr="00E11C48">
        <w:rPr>
          <w:rFonts w:ascii="Times New Roman" w:hAnsi="Times New Roman" w:cs="Times New Roman"/>
          <w:sz w:val="24"/>
          <w:szCs w:val="24"/>
        </w:rPr>
        <w:t xml:space="preserve"> статьи</w:t>
      </w:r>
      <w:r w:rsidR="00E40216">
        <w:rPr>
          <w:rFonts w:ascii="Times New Roman" w:hAnsi="Times New Roman" w:cs="Times New Roman"/>
          <w:sz w:val="24"/>
          <w:szCs w:val="24"/>
        </w:rPr>
        <w:t xml:space="preserve"> 3.4. Федерального закона №223-ФЗ</w:t>
      </w:r>
      <w:r w:rsidRPr="00E11C48">
        <w:rPr>
          <w:rFonts w:ascii="Times New Roman" w:hAnsi="Times New Roman" w:cs="Times New Roman"/>
          <w:sz w:val="24"/>
          <w:szCs w:val="24"/>
        </w:rPr>
        <w:t xml:space="preserve">. Вторая часть данной заявки должна содержать информацию и документы, предусмотренные </w:t>
      </w:r>
      <w:hyperlink r:id="rId33" w:anchor="/document/12188083/entry/3419101" w:history="1">
        <w:r w:rsidRPr="00E11C48">
          <w:rPr>
            <w:rFonts w:ascii="Times New Roman" w:hAnsi="Times New Roman" w:cs="Times New Roman"/>
            <w:sz w:val="24"/>
            <w:szCs w:val="24"/>
          </w:rPr>
          <w:t>пунктами 1 - 9</w:t>
        </w:r>
      </w:hyperlink>
      <w:r w:rsidRPr="00E11C48">
        <w:rPr>
          <w:rFonts w:ascii="Times New Roman" w:hAnsi="Times New Roman" w:cs="Times New Roman"/>
          <w:sz w:val="24"/>
          <w:szCs w:val="24"/>
        </w:rPr>
        <w:t xml:space="preserve">, </w:t>
      </w:r>
      <w:hyperlink r:id="rId34" w:anchor="/document/12188083/entry/3419111" w:history="1">
        <w:r w:rsidRPr="00E11C48">
          <w:rPr>
            <w:rFonts w:ascii="Times New Roman" w:hAnsi="Times New Roman" w:cs="Times New Roman"/>
            <w:sz w:val="24"/>
            <w:szCs w:val="24"/>
          </w:rPr>
          <w:t>11</w:t>
        </w:r>
      </w:hyperlink>
      <w:r w:rsidRPr="00E11C48">
        <w:rPr>
          <w:rFonts w:ascii="Times New Roman" w:hAnsi="Times New Roman" w:cs="Times New Roman"/>
          <w:sz w:val="24"/>
          <w:szCs w:val="24"/>
        </w:rPr>
        <w:t xml:space="preserve"> и </w:t>
      </w:r>
      <w:hyperlink r:id="rId35" w:anchor="/document/12188083/entry/3419112" w:history="1">
        <w:r w:rsidRPr="00E11C48">
          <w:rPr>
            <w:rFonts w:ascii="Times New Roman" w:hAnsi="Times New Roman" w:cs="Times New Roman"/>
            <w:sz w:val="24"/>
            <w:szCs w:val="24"/>
          </w:rPr>
          <w:t>12 части 19.1</w:t>
        </w:r>
      </w:hyperlink>
      <w:r w:rsidRPr="00E11C48">
        <w:rPr>
          <w:rFonts w:ascii="Times New Roman" w:hAnsi="Times New Roman" w:cs="Times New Roman"/>
          <w:sz w:val="24"/>
          <w:szCs w:val="24"/>
        </w:rPr>
        <w:t xml:space="preserve">  статьи</w:t>
      </w:r>
      <w:r w:rsidR="00E40216">
        <w:rPr>
          <w:rFonts w:ascii="Times New Roman" w:hAnsi="Times New Roman" w:cs="Times New Roman"/>
          <w:sz w:val="24"/>
          <w:szCs w:val="24"/>
        </w:rPr>
        <w:t xml:space="preserve"> 3.4. Федерального закона №223-ФЗ</w:t>
      </w:r>
      <w:r w:rsidRPr="00E11C48">
        <w:rPr>
          <w:rFonts w:ascii="Times New Roman" w:hAnsi="Times New Roman" w:cs="Times New Roman"/>
          <w:sz w:val="24"/>
          <w:szCs w:val="24"/>
        </w:rPr>
        <w:t xml:space="preserve">. При этом предусмотренные настоящей частью информация и документы должны содержаться </w:t>
      </w:r>
      <w:proofErr w:type="gramStart"/>
      <w:r w:rsidRPr="00E11C48">
        <w:rPr>
          <w:rFonts w:ascii="Times New Roman" w:hAnsi="Times New Roman" w:cs="Times New Roman"/>
          <w:sz w:val="24"/>
          <w:szCs w:val="24"/>
        </w:rPr>
        <w:t>в заявке на участие в аукционе в электронной форме в случае</w:t>
      </w:r>
      <w:proofErr w:type="gramEnd"/>
      <w:r w:rsidRPr="00E11C48">
        <w:rPr>
          <w:rFonts w:ascii="Times New Roman" w:hAnsi="Times New Roman" w:cs="Times New Roman"/>
          <w:sz w:val="24"/>
          <w:szCs w:val="24"/>
        </w:rPr>
        <w:t xml:space="preserve"> установления обязанности их представления</w:t>
      </w:r>
      <w:r w:rsidR="00500F95">
        <w:rPr>
          <w:rFonts w:ascii="Times New Roman" w:hAnsi="Times New Roman" w:cs="Times New Roman"/>
          <w:sz w:val="24"/>
          <w:szCs w:val="24"/>
        </w:rPr>
        <w:t>.</w:t>
      </w:r>
    </w:p>
    <w:p w:rsidR="008C3065" w:rsidRPr="00E11C48" w:rsidRDefault="008C3065" w:rsidP="00E11C48">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E11C48">
        <w:rPr>
          <w:rFonts w:ascii="Times New Roman" w:hAnsi="Times New Roman" w:cs="Times New Roman"/>
          <w:sz w:val="24"/>
          <w:szCs w:val="24"/>
        </w:rPr>
        <w:t xml:space="preserve"> </w:t>
      </w:r>
      <w:r w:rsidR="00500F95">
        <w:rPr>
          <w:rFonts w:ascii="Times New Roman" w:hAnsi="Times New Roman" w:cs="Times New Roman"/>
          <w:sz w:val="24"/>
          <w:szCs w:val="24"/>
        </w:rPr>
        <w:t>6</w:t>
      </w:r>
      <w:r w:rsidRPr="00E11C48">
        <w:rPr>
          <w:rFonts w:ascii="Times New Roman" w:hAnsi="Times New Roman" w:cs="Times New Roman"/>
          <w:sz w:val="24"/>
          <w:szCs w:val="24"/>
        </w:rPr>
        <w:t>.</w:t>
      </w:r>
      <w:r w:rsidR="00500F95">
        <w:rPr>
          <w:rFonts w:ascii="Times New Roman" w:hAnsi="Times New Roman" w:cs="Times New Roman"/>
          <w:sz w:val="24"/>
          <w:szCs w:val="24"/>
        </w:rPr>
        <w:t>8</w:t>
      </w:r>
      <w:r w:rsidRPr="00E11C48">
        <w:rPr>
          <w:rFonts w:ascii="Times New Roman" w:hAnsi="Times New Roman" w:cs="Times New Roman"/>
          <w:sz w:val="24"/>
          <w:szCs w:val="24"/>
        </w:rPr>
        <w:t>.</w:t>
      </w:r>
      <w:r w:rsidR="00500F95">
        <w:rPr>
          <w:rFonts w:ascii="Times New Roman" w:hAnsi="Times New Roman" w:cs="Times New Roman"/>
          <w:sz w:val="24"/>
          <w:szCs w:val="24"/>
        </w:rPr>
        <w:t>9.</w:t>
      </w:r>
      <w:r w:rsidRPr="00E11C48">
        <w:rPr>
          <w:rFonts w:ascii="Times New Roman" w:hAnsi="Times New Roman" w:cs="Times New Roman"/>
          <w:sz w:val="24"/>
          <w:szCs w:val="24"/>
        </w:rPr>
        <w:t xml:space="preserve"> Заявка на участие в запросе котировок в электронной форме должна содержать информацию и документы, предусмотренные </w:t>
      </w:r>
      <w:r w:rsidR="00310122">
        <w:rPr>
          <w:rFonts w:ascii="Times New Roman" w:hAnsi="Times New Roman" w:cs="Times New Roman"/>
          <w:sz w:val="24"/>
          <w:szCs w:val="24"/>
        </w:rPr>
        <w:t>п</w:t>
      </w:r>
      <w:r w:rsidR="001C3E5E">
        <w:rPr>
          <w:rFonts w:ascii="Times New Roman" w:hAnsi="Times New Roman" w:cs="Times New Roman"/>
          <w:sz w:val="24"/>
          <w:szCs w:val="24"/>
        </w:rPr>
        <w:t>.</w:t>
      </w:r>
      <w:r w:rsidR="00310122">
        <w:rPr>
          <w:rFonts w:ascii="Times New Roman" w:hAnsi="Times New Roman" w:cs="Times New Roman"/>
          <w:sz w:val="24"/>
          <w:szCs w:val="24"/>
        </w:rPr>
        <w:t xml:space="preserve"> 6.8.5. Положения о закупке</w:t>
      </w:r>
      <w:r w:rsidRPr="00E11C48">
        <w:rPr>
          <w:rFonts w:ascii="Times New Roman" w:hAnsi="Times New Roman" w:cs="Times New Roman"/>
          <w:sz w:val="24"/>
          <w:szCs w:val="24"/>
        </w:rPr>
        <w:t>, в случае установления заказчиком обязанности их представления.</w:t>
      </w:r>
    </w:p>
    <w:p w:rsidR="008C3065" w:rsidRPr="00E11C48" w:rsidRDefault="00500F95" w:rsidP="00E11C48">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8C3065" w:rsidRPr="00E11C48">
        <w:rPr>
          <w:rFonts w:ascii="Times New Roman" w:hAnsi="Times New Roman" w:cs="Times New Roman"/>
          <w:sz w:val="24"/>
          <w:szCs w:val="24"/>
        </w:rPr>
        <w:t>.8.</w:t>
      </w:r>
      <w:r>
        <w:rPr>
          <w:rFonts w:ascii="Times New Roman" w:hAnsi="Times New Roman" w:cs="Times New Roman"/>
          <w:sz w:val="24"/>
          <w:szCs w:val="24"/>
        </w:rPr>
        <w:t>10</w:t>
      </w:r>
      <w:r w:rsidR="008C3065" w:rsidRPr="00E11C48">
        <w:rPr>
          <w:rFonts w:ascii="Times New Roman" w:hAnsi="Times New Roman" w:cs="Times New Roman"/>
          <w:sz w:val="24"/>
          <w:szCs w:val="24"/>
        </w:rPr>
        <w:t xml:space="preserve"> Декларация, предусмотренная </w:t>
      </w:r>
      <w:r w:rsidR="001C3E5E">
        <w:rPr>
          <w:rFonts w:ascii="Times New Roman" w:hAnsi="Times New Roman" w:cs="Times New Roman"/>
          <w:sz w:val="24"/>
          <w:szCs w:val="24"/>
        </w:rPr>
        <w:t>п.п. 9 п. 6.8.5 Положения о закупке</w:t>
      </w:r>
      <w:r w:rsidR="008C3065" w:rsidRPr="00E11C48">
        <w:rPr>
          <w:rFonts w:ascii="Times New Roman" w:hAnsi="Times New Roman" w:cs="Times New Roman"/>
          <w:sz w:val="24"/>
          <w:szCs w:val="24"/>
        </w:rPr>
        <w:t>,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части 19.1 статьи</w:t>
      </w:r>
      <w:r w:rsidR="001C3E5E">
        <w:rPr>
          <w:rFonts w:ascii="Times New Roman" w:hAnsi="Times New Roman" w:cs="Times New Roman"/>
          <w:sz w:val="24"/>
          <w:szCs w:val="24"/>
        </w:rPr>
        <w:t xml:space="preserve"> 3.4 Федерального закона №223-ФЗ</w:t>
      </w:r>
      <w:r w:rsidR="008C3065" w:rsidRPr="00E11C48">
        <w:rPr>
          <w:rFonts w:ascii="Times New Roman" w:hAnsi="Times New Roman" w:cs="Times New Roman"/>
          <w:sz w:val="24"/>
          <w:szCs w:val="24"/>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r w:rsidR="001C3E5E">
        <w:rPr>
          <w:rFonts w:ascii="Times New Roman" w:hAnsi="Times New Roman" w:cs="Times New Roman"/>
          <w:sz w:val="24"/>
          <w:szCs w:val="24"/>
        </w:rPr>
        <w:t>.</w:t>
      </w:r>
    </w:p>
    <w:p w:rsidR="008C3065" w:rsidRPr="00E11C48" w:rsidRDefault="001C3E5E" w:rsidP="00E11C48">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8C3065" w:rsidRPr="00E11C48">
        <w:rPr>
          <w:rFonts w:ascii="Times New Roman" w:hAnsi="Times New Roman" w:cs="Times New Roman"/>
          <w:sz w:val="24"/>
          <w:szCs w:val="24"/>
        </w:rPr>
        <w:t>.</w:t>
      </w:r>
      <w:r>
        <w:rPr>
          <w:rFonts w:ascii="Times New Roman" w:hAnsi="Times New Roman" w:cs="Times New Roman"/>
          <w:sz w:val="24"/>
          <w:szCs w:val="24"/>
        </w:rPr>
        <w:t>8.11.</w:t>
      </w:r>
      <w:r w:rsidR="008C3065" w:rsidRPr="00E11C48">
        <w:rPr>
          <w:rFonts w:ascii="Times New Roman" w:hAnsi="Times New Roman" w:cs="Times New Roman"/>
          <w:sz w:val="24"/>
          <w:szCs w:val="24"/>
        </w:rPr>
        <w:t xml:space="preserve"> </w:t>
      </w:r>
      <w:proofErr w:type="gramStart"/>
      <w:r w:rsidR="008C3065" w:rsidRPr="00E11C48">
        <w:rPr>
          <w:rFonts w:ascii="Times New Roman" w:hAnsi="Times New Roman" w:cs="Times New Roman"/>
          <w:sz w:val="24"/>
          <w:szCs w:val="24"/>
        </w:rPr>
        <w:t>В случае содержания в первой части заявки на участие в конкурсе в электронной форме</w:t>
      </w:r>
      <w:proofErr w:type="gramEnd"/>
      <w:r w:rsidR="008C3065" w:rsidRPr="00E11C48">
        <w:rPr>
          <w:rFonts w:ascii="Times New Roman" w:hAnsi="Times New Roman" w:cs="Times New Roman"/>
          <w:sz w:val="24"/>
          <w:szCs w:val="24"/>
        </w:rPr>
        <w:t>,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r w:rsidR="00DA4225">
        <w:rPr>
          <w:rFonts w:ascii="Times New Roman" w:hAnsi="Times New Roman" w:cs="Times New Roman"/>
          <w:sz w:val="24"/>
          <w:szCs w:val="24"/>
        </w:rPr>
        <w:t>»</w:t>
      </w:r>
    </w:p>
    <w:sectPr w:rsidR="008C3065" w:rsidRPr="00E11C48" w:rsidSect="007D5727">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0661"/>
    <w:multiLevelType w:val="hybridMultilevel"/>
    <w:tmpl w:val="D1FE79B8"/>
    <w:lvl w:ilvl="0" w:tplc="04190001">
      <w:start w:val="1"/>
      <w:numFmt w:val="bullet"/>
      <w:lvlText w:val=""/>
      <w:lvlJc w:val="left"/>
      <w:pPr>
        <w:ind w:left="2449" w:hanging="360"/>
      </w:pPr>
      <w:rPr>
        <w:rFonts w:ascii="Symbol" w:hAnsi="Symbol" w:hint="default"/>
      </w:rPr>
    </w:lvl>
    <w:lvl w:ilvl="1" w:tplc="04190003" w:tentative="1">
      <w:start w:val="1"/>
      <w:numFmt w:val="bullet"/>
      <w:lvlText w:val="o"/>
      <w:lvlJc w:val="left"/>
      <w:pPr>
        <w:ind w:left="3169" w:hanging="360"/>
      </w:pPr>
      <w:rPr>
        <w:rFonts w:ascii="Courier New" w:hAnsi="Courier New" w:cs="Courier New" w:hint="default"/>
      </w:rPr>
    </w:lvl>
    <w:lvl w:ilvl="2" w:tplc="04190005" w:tentative="1">
      <w:start w:val="1"/>
      <w:numFmt w:val="bullet"/>
      <w:lvlText w:val=""/>
      <w:lvlJc w:val="left"/>
      <w:pPr>
        <w:ind w:left="3889" w:hanging="360"/>
      </w:pPr>
      <w:rPr>
        <w:rFonts w:ascii="Wingdings" w:hAnsi="Wingdings" w:hint="default"/>
      </w:rPr>
    </w:lvl>
    <w:lvl w:ilvl="3" w:tplc="04190001" w:tentative="1">
      <w:start w:val="1"/>
      <w:numFmt w:val="bullet"/>
      <w:lvlText w:val=""/>
      <w:lvlJc w:val="left"/>
      <w:pPr>
        <w:ind w:left="4609" w:hanging="360"/>
      </w:pPr>
      <w:rPr>
        <w:rFonts w:ascii="Symbol" w:hAnsi="Symbol" w:hint="default"/>
      </w:rPr>
    </w:lvl>
    <w:lvl w:ilvl="4" w:tplc="04190003" w:tentative="1">
      <w:start w:val="1"/>
      <w:numFmt w:val="bullet"/>
      <w:lvlText w:val="o"/>
      <w:lvlJc w:val="left"/>
      <w:pPr>
        <w:ind w:left="5329" w:hanging="360"/>
      </w:pPr>
      <w:rPr>
        <w:rFonts w:ascii="Courier New" w:hAnsi="Courier New" w:cs="Courier New" w:hint="default"/>
      </w:rPr>
    </w:lvl>
    <w:lvl w:ilvl="5" w:tplc="04190005" w:tentative="1">
      <w:start w:val="1"/>
      <w:numFmt w:val="bullet"/>
      <w:lvlText w:val=""/>
      <w:lvlJc w:val="left"/>
      <w:pPr>
        <w:ind w:left="6049" w:hanging="360"/>
      </w:pPr>
      <w:rPr>
        <w:rFonts w:ascii="Wingdings" w:hAnsi="Wingdings" w:hint="default"/>
      </w:rPr>
    </w:lvl>
    <w:lvl w:ilvl="6" w:tplc="04190001" w:tentative="1">
      <w:start w:val="1"/>
      <w:numFmt w:val="bullet"/>
      <w:lvlText w:val=""/>
      <w:lvlJc w:val="left"/>
      <w:pPr>
        <w:ind w:left="6769" w:hanging="360"/>
      </w:pPr>
      <w:rPr>
        <w:rFonts w:ascii="Symbol" w:hAnsi="Symbol" w:hint="default"/>
      </w:rPr>
    </w:lvl>
    <w:lvl w:ilvl="7" w:tplc="04190003" w:tentative="1">
      <w:start w:val="1"/>
      <w:numFmt w:val="bullet"/>
      <w:lvlText w:val="o"/>
      <w:lvlJc w:val="left"/>
      <w:pPr>
        <w:ind w:left="7489" w:hanging="360"/>
      </w:pPr>
      <w:rPr>
        <w:rFonts w:ascii="Courier New" w:hAnsi="Courier New" w:cs="Courier New" w:hint="default"/>
      </w:rPr>
    </w:lvl>
    <w:lvl w:ilvl="8" w:tplc="04190005" w:tentative="1">
      <w:start w:val="1"/>
      <w:numFmt w:val="bullet"/>
      <w:lvlText w:val=""/>
      <w:lvlJc w:val="left"/>
      <w:pPr>
        <w:ind w:left="8209" w:hanging="360"/>
      </w:pPr>
      <w:rPr>
        <w:rFonts w:ascii="Wingdings" w:hAnsi="Wingdings" w:hint="default"/>
      </w:rPr>
    </w:lvl>
  </w:abstractNum>
  <w:abstractNum w:abstractNumId="1">
    <w:nsid w:val="1196657F"/>
    <w:multiLevelType w:val="hybridMultilevel"/>
    <w:tmpl w:val="8C7AC93A"/>
    <w:lvl w:ilvl="0" w:tplc="56323D1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67044B6"/>
    <w:multiLevelType w:val="multilevel"/>
    <w:tmpl w:val="948C2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4DB76A7"/>
    <w:multiLevelType w:val="hybridMultilevel"/>
    <w:tmpl w:val="51C2DF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717E3EB9"/>
    <w:multiLevelType w:val="hybridMultilevel"/>
    <w:tmpl w:val="14FC485E"/>
    <w:lvl w:ilvl="0" w:tplc="B034302C">
      <w:start w:val="1"/>
      <w:numFmt w:val="bullet"/>
      <w:lvlText w:val=""/>
      <w:lvlJc w:val="left"/>
      <w:pPr>
        <w:tabs>
          <w:tab w:val="num" w:pos="720"/>
        </w:tabs>
        <w:ind w:left="720" w:hanging="360"/>
      </w:pPr>
      <w:rPr>
        <w:rFonts w:ascii="Wingdings 2" w:hAnsi="Wingdings 2" w:hint="default"/>
      </w:rPr>
    </w:lvl>
    <w:lvl w:ilvl="1" w:tplc="703882E6" w:tentative="1">
      <w:start w:val="1"/>
      <w:numFmt w:val="bullet"/>
      <w:lvlText w:val=""/>
      <w:lvlJc w:val="left"/>
      <w:pPr>
        <w:tabs>
          <w:tab w:val="num" w:pos="1440"/>
        </w:tabs>
        <w:ind w:left="1440" w:hanging="360"/>
      </w:pPr>
      <w:rPr>
        <w:rFonts w:ascii="Wingdings 2" w:hAnsi="Wingdings 2" w:hint="default"/>
      </w:rPr>
    </w:lvl>
    <w:lvl w:ilvl="2" w:tplc="3E6AD7AE" w:tentative="1">
      <w:start w:val="1"/>
      <w:numFmt w:val="bullet"/>
      <w:lvlText w:val=""/>
      <w:lvlJc w:val="left"/>
      <w:pPr>
        <w:tabs>
          <w:tab w:val="num" w:pos="2160"/>
        </w:tabs>
        <w:ind w:left="2160" w:hanging="360"/>
      </w:pPr>
      <w:rPr>
        <w:rFonts w:ascii="Wingdings 2" w:hAnsi="Wingdings 2" w:hint="default"/>
      </w:rPr>
    </w:lvl>
    <w:lvl w:ilvl="3" w:tplc="CFC8E236" w:tentative="1">
      <w:start w:val="1"/>
      <w:numFmt w:val="bullet"/>
      <w:lvlText w:val=""/>
      <w:lvlJc w:val="left"/>
      <w:pPr>
        <w:tabs>
          <w:tab w:val="num" w:pos="2880"/>
        </w:tabs>
        <w:ind w:left="2880" w:hanging="360"/>
      </w:pPr>
      <w:rPr>
        <w:rFonts w:ascii="Wingdings 2" w:hAnsi="Wingdings 2" w:hint="default"/>
      </w:rPr>
    </w:lvl>
    <w:lvl w:ilvl="4" w:tplc="AF36159E" w:tentative="1">
      <w:start w:val="1"/>
      <w:numFmt w:val="bullet"/>
      <w:lvlText w:val=""/>
      <w:lvlJc w:val="left"/>
      <w:pPr>
        <w:tabs>
          <w:tab w:val="num" w:pos="3600"/>
        </w:tabs>
        <w:ind w:left="3600" w:hanging="360"/>
      </w:pPr>
      <w:rPr>
        <w:rFonts w:ascii="Wingdings 2" w:hAnsi="Wingdings 2" w:hint="default"/>
      </w:rPr>
    </w:lvl>
    <w:lvl w:ilvl="5" w:tplc="CE8C6588" w:tentative="1">
      <w:start w:val="1"/>
      <w:numFmt w:val="bullet"/>
      <w:lvlText w:val=""/>
      <w:lvlJc w:val="left"/>
      <w:pPr>
        <w:tabs>
          <w:tab w:val="num" w:pos="4320"/>
        </w:tabs>
        <w:ind w:left="4320" w:hanging="360"/>
      </w:pPr>
      <w:rPr>
        <w:rFonts w:ascii="Wingdings 2" w:hAnsi="Wingdings 2" w:hint="default"/>
      </w:rPr>
    </w:lvl>
    <w:lvl w:ilvl="6" w:tplc="9EF23F88" w:tentative="1">
      <w:start w:val="1"/>
      <w:numFmt w:val="bullet"/>
      <w:lvlText w:val=""/>
      <w:lvlJc w:val="left"/>
      <w:pPr>
        <w:tabs>
          <w:tab w:val="num" w:pos="5040"/>
        </w:tabs>
        <w:ind w:left="5040" w:hanging="360"/>
      </w:pPr>
      <w:rPr>
        <w:rFonts w:ascii="Wingdings 2" w:hAnsi="Wingdings 2" w:hint="default"/>
      </w:rPr>
    </w:lvl>
    <w:lvl w:ilvl="7" w:tplc="9B42D134" w:tentative="1">
      <w:start w:val="1"/>
      <w:numFmt w:val="bullet"/>
      <w:lvlText w:val=""/>
      <w:lvlJc w:val="left"/>
      <w:pPr>
        <w:tabs>
          <w:tab w:val="num" w:pos="5760"/>
        </w:tabs>
        <w:ind w:left="5760" w:hanging="360"/>
      </w:pPr>
      <w:rPr>
        <w:rFonts w:ascii="Wingdings 2" w:hAnsi="Wingdings 2" w:hint="default"/>
      </w:rPr>
    </w:lvl>
    <w:lvl w:ilvl="8" w:tplc="3C7A9990" w:tentative="1">
      <w:start w:val="1"/>
      <w:numFmt w:val="bullet"/>
      <w:lvlText w:val=""/>
      <w:lvlJc w:val="left"/>
      <w:pPr>
        <w:tabs>
          <w:tab w:val="num" w:pos="6480"/>
        </w:tabs>
        <w:ind w:left="6480" w:hanging="360"/>
      </w:pPr>
      <w:rPr>
        <w:rFonts w:ascii="Wingdings 2" w:hAnsi="Wingdings 2" w:hint="default"/>
      </w:rPr>
    </w:lvl>
  </w:abstractNum>
  <w:abstractNum w:abstractNumId="5">
    <w:nsid w:val="7BFE1020"/>
    <w:multiLevelType w:val="hybridMultilevel"/>
    <w:tmpl w:val="F934DFE0"/>
    <w:lvl w:ilvl="0" w:tplc="A8509DFA">
      <w:start w:val="1"/>
      <w:numFmt w:val="decimal"/>
      <w:lvlText w:val="%1."/>
      <w:lvlJc w:val="left"/>
      <w:pPr>
        <w:ind w:left="735" w:hanging="360"/>
      </w:pPr>
      <w:rPr>
        <w:rFonts w:hint="default"/>
        <w:i/>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515004"/>
    <w:rsid w:val="00016A44"/>
    <w:rsid w:val="000423B8"/>
    <w:rsid w:val="000430C3"/>
    <w:rsid w:val="00095D8C"/>
    <w:rsid w:val="000A158C"/>
    <w:rsid w:val="00137DAA"/>
    <w:rsid w:val="00150F5B"/>
    <w:rsid w:val="0017081D"/>
    <w:rsid w:val="0017673E"/>
    <w:rsid w:val="001B4677"/>
    <w:rsid w:val="001C3E5E"/>
    <w:rsid w:val="001E4C5D"/>
    <w:rsid w:val="0020299C"/>
    <w:rsid w:val="00202D07"/>
    <w:rsid w:val="00205479"/>
    <w:rsid w:val="00210DA0"/>
    <w:rsid w:val="00211724"/>
    <w:rsid w:val="002552AE"/>
    <w:rsid w:val="00262991"/>
    <w:rsid w:val="002753EB"/>
    <w:rsid w:val="00285F60"/>
    <w:rsid w:val="002A193F"/>
    <w:rsid w:val="002D52D5"/>
    <w:rsid w:val="002E0EED"/>
    <w:rsid w:val="002E29A9"/>
    <w:rsid w:val="002F4EC3"/>
    <w:rsid w:val="002F7599"/>
    <w:rsid w:val="0030202F"/>
    <w:rsid w:val="00310122"/>
    <w:rsid w:val="00322292"/>
    <w:rsid w:val="00324920"/>
    <w:rsid w:val="00334D41"/>
    <w:rsid w:val="0036389B"/>
    <w:rsid w:val="00372348"/>
    <w:rsid w:val="00374577"/>
    <w:rsid w:val="00386D23"/>
    <w:rsid w:val="003921BE"/>
    <w:rsid w:val="00392271"/>
    <w:rsid w:val="00395475"/>
    <w:rsid w:val="003A1472"/>
    <w:rsid w:val="003B4992"/>
    <w:rsid w:val="003B7943"/>
    <w:rsid w:val="003D1034"/>
    <w:rsid w:val="003D6297"/>
    <w:rsid w:val="003E7F07"/>
    <w:rsid w:val="003F1AB0"/>
    <w:rsid w:val="00400EDD"/>
    <w:rsid w:val="0040113C"/>
    <w:rsid w:val="00405C7E"/>
    <w:rsid w:val="00425BEA"/>
    <w:rsid w:val="004276AB"/>
    <w:rsid w:val="00443050"/>
    <w:rsid w:val="00482AE0"/>
    <w:rsid w:val="004A2FE2"/>
    <w:rsid w:val="004E6650"/>
    <w:rsid w:val="00500F95"/>
    <w:rsid w:val="00501834"/>
    <w:rsid w:val="00512858"/>
    <w:rsid w:val="00515004"/>
    <w:rsid w:val="0052134B"/>
    <w:rsid w:val="00526E09"/>
    <w:rsid w:val="00551CF8"/>
    <w:rsid w:val="0056201F"/>
    <w:rsid w:val="00583563"/>
    <w:rsid w:val="005A52AF"/>
    <w:rsid w:val="005D1F52"/>
    <w:rsid w:val="005E7826"/>
    <w:rsid w:val="006563AC"/>
    <w:rsid w:val="00680362"/>
    <w:rsid w:val="00696FC8"/>
    <w:rsid w:val="006B4EA7"/>
    <w:rsid w:val="006D50D9"/>
    <w:rsid w:val="006E2A2A"/>
    <w:rsid w:val="0070487B"/>
    <w:rsid w:val="00726C2F"/>
    <w:rsid w:val="00727680"/>
    <w:rsid w:val="00733BEA"/>
    <w:rsid w:val="0074353D"/>
    <w:rsid w:val="007808E5"/>
    <w:rsid w:val="007B6EC1"/>
    <w:rsid w:val="007D5727"/>
    <w:rsid w:val="007E3290"/>
    <w:rsid w:val="008067A1"/>
    <w:rsid w:val="00825E81"/>
    <w:rsid w:val="00831D12"/>
    <w:rsid w:val="00833095"/>
    <w:rsid w:val="0083613C"/>
    <w:rsid w:val="008A7A39"/>
    <w:rsid w:val="008B6FA1"/>
    <w:rsid w:val="008C3065"/>
    <w:rsid w:val="008E1034"/>
    <w:rsid w:val="008F4A0C"/>
    <w:rsid w:val="00902224"/>
    <w:rsid w:val="00903D98"/>
    <w:rsid w:val="009144FC"/>
    <w:rsid w:val="00920DCD"/>
    <w:rsid w:val="009356E5"/>
    <w:rsid w:val="009365BD"/>
    <w:rsid w:val="0098200B"/>
    <w:rsid w:val="009825EC"/>
    <w:rsid w:val="009C2790"/>
    <w:rsid w:val="009E138B"/>
    <w:rsid w:val="009F160B"/>
    <w:rsid w:val="009F5FF1"/>
    <w:rsid w:val="00A34F5D"/>
    <w:rsid w:val="00A465DC"/>
    <w:rsid w:val="00A64159"/>
    <w:rsid w:val="00A733AF"/>
    <w:rsid w:val="00A937D6"/>
    <w:rsid w:val="00A94851"/>
    <w:rsid w:val="00AA579F"/>
    <w:rsid w:val="00AC7E53"/>
    <w:rsid w:val="00AD44BE"/>
    <w:rsid w:val="00AF3508"/>
    <w:rsid w:val="00AF74ED"/>
    <w:rsid w:val="00B06350"/>
    <w:rsid w:val="00B1102F"/>
    <w:rsid w:val="00B51A2C"/>
    <w:rsid w:val="00B60426"/>
    <w:rsid w:val="00B61704"/>
    <w:rsid w:val="00B63868"/>
    <w:rsid w:val="00BA6F81"/>
    <w:rsid w:val="00BB27A2"/>
    <w:rsid w:val="00BB6230"/>
    <w:rsid w:val="00BD6EB8"/>
    <w:rsid w:val="00BE68AD"/>
    <w:rsid w:val="00BE68FB"/>
    <w:rsid w:val="00BF0E01"/>
    <w:rsid w:val="00C02D02"/>
    <w:rsid w:val="00C0313C"/>
    <w:rsid w:val="00C078FC"/>
    <w:rsid w:val="00C14A3A"/>
    <w:rsid w:val="00C15E13"/>
    <w:rsid w:val="00C1640C"/>
    <w:rsid w:val="00C25A7C"/>
    <w:rsid w:val="00C30BAF"/>
    <w:rsid w:val="00C4299F"/>
    <w:rsid w:val="00C954C9"/>
    <w:rsid w:val="00CA37D5"/>
    <w:rsid w:val="00CB2421"/>
    <w:rsid w:val="00CC7A7C"/>
    <w:rsid w:val="00D153C3"/>
    <w:rsid w:val="00D55A9A"/>
    <w:rsid w:val="00D632F3"/>
    <w:rsid w:val="00D64675"/>
    <w:rsid w:val="00D6781C"/>
    <w:rsid w:val="00D743D8"/>
    <w:rsid w:val="00D8204F"/>
    <w:rsid w:val="00D8713F"/>
    <w:rsid w:val="00D97E99"/>
    <w:rsid w:val="00DA15E9"/>
    <w:rsid w:val="00DA4225"/>
    <w:rsid w:val="00DD4D51"/>
    <w:rsid w:val="00E11C48"/>
    <w:rsid w:val="00E2721C"/>
    <w:rsid w:val="00E40216"/>
    <w:rsid w:val="00E549B1"/>
    <w:rsid w:val="00E81253"/>
    <w:rsid w:val="00E878B8"/>
    <w:rsid w:val="00EA2381"/>
    <w:rsid w:val="00EB1F6D"/>
    <w:rsid w:val="00EC43F5"/>
    <w:rsid w:val="00EF16B1"/>
    <w:rsid w:val="00F14FC2"/>
    <w:rsid w:val="00F357C3"/>
    <w:rsid w:val="00F37F00"/>
    <w:rsid w:val="00F605A6"/>
    <w:rsid w:val="00F81CD8"/>
    <w:rsid w:val="00F918E2"/>
    <w:rsid w:val="00F91991"/>
    <w:rsid w:val="00FB47CD"/>
    <w:rsid w:val="00FC0347"/>
    <w:rsid w:val="00FD2573"/>
    <w:rsid w:val="00FF72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004"/>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4992"/>
    <w:pPr>
      <w:ind w:left="720"/>
      <w:contextualSpacing/>
    </w:pPr>
  </w:style>
  <w:style w:type="character" w:styleId="a4">
    <w:name w:val="Emphasis"/>
    <w:basedOn w:val="a0"/>
    <w:uiPriority w:val="20"/>
    <w:qFormat/>
    <w:rsid w:val="00395475"/>
    <w:rPr>
      <w:i/>
      <w:iCs/>
    </w:rPr>
  </w:style>
  <w:style w:type="character" w:styleId="a5">
    <w:name w:val="Hyperlink"/>
    <w:basedOn w:val="a0"/>
    <w:uiPriority w:val="99"/>
    <w:semiHidden/>
    <w:unhideWhenUsed/>
    <w:rsid w:val="00395475"/>
    <w:rPr>
      <w:color w:val="0000FF"/>
      <w:u w:val="single"/>
    </w:rPr>
  </w:style>
  <w:style w:type="character" w:customStyle="1" w:styleId="ConsPlusNormal">
    <w:name w:val="ConsPlusNormal Знак"/>
    <w:link w:val="ConsPlusNormal0"/>
    <w:locked/>
    <w:rsid w:val="00395475"/>
    <w:rPr>
      <w:rFonts w:ascii="Arial" w:eastAsia="Times New Roman" w:hAnsi="Arial" w:cs="Arial"/>
    </w:rPr>
  </w:style>
  <w:style w:type="paragraph" w:customStyle="1" w:styleId="ConsPlusNormal0">
    <w:name w:val="ConsPlusNormal"/>
    <w:link w:val="ConsPlusNormal"/>
    <w:rsid w:val="00395475"/>
    <w:pPr>
      <w:widowControl w:val="0"/>
      <w:autoSpaceDE w:val="0"/>
      <w:autoSpaceDN w:val="0"/>
      <w:adjustRightInd w:val="0"/>
      <w:spacing w:after="0" w:line="240" w:lineRule="auto"/>
      <w:ind w:firstLine="720"/>
    </w:pPr>
    <w:rPr>
      <w:rFonts w:ascii="Arial" w:eastAsia="Times New Roman" w:hAnsi="Arial" w:cs="Arial"/>
    </w:rPr>
  </w:style>
  <w:style w:type="paragraph" w:customStyle="1" w:styleId="s1">
    <w:name w:val="s_1"/>
    <w:basedOn w:val="a"/>
    <w:rsid w:val="00F37F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783491">
      <w:bodyDiv w:val="1"/>
      <w:marLeft w:val="0"/>
      <w:marRight w:val="0"/>
      <w:marTop w:val="0"/>
      <w:marBottom w:val="0"/>
      <w:divBdr>
        <w:top w:val="none" w:sz="0" w:space="0" w:color="auto"/>
        <w:left w:val="none" w:sz="0" w:space="0" w:color="auto"/>
        <w:bottom w:val="none" w:sz="0" w:space="0" w:color="auto"/>
        <w:right w:val="none" w:sz="0" w:space="0" w:color="auto"/>
      </w:divBdr>
    </w:div>
    <w:div w:id="279724933">
      <w:bodyDiv w:val="1"/>
      <w:marLeft w:val="0"/>
      <w:marRight w:val="0"/>
      <w:marTop w:val="0"/>
      <w:marBottom w:val="0"/>
      <w:divBdr>
        <w:top w:val="none" w:sz="0" w:space="0" w:color="auto"/>
        <w:left w:val="none" w:sz="0" w:space="0" w:color="auto"/>
        <w:bottom w:val="none" w:sz="0" w:space="0" w:color="auto"/>
        <w:right w:val="none" w:sz="0" w:space="0" w:color="auto"/>
      </w:divBdr>
    </w:div>
    <w:div w:id="772289374">
      <w:bodyDiv w:val="1"/>
      <w:marLeft w:val="0"/>
      <w:marRight w:val="0"/>
      <w:marTop w:val="0"/>
      <w:marBottom w:val="0"/>
      <w:divBdr>
        <w:top w:val="none" w:sz="0" w:space="0" w:color="auto"/>
        <w:left w:val="none" w:sz="0" w:space="0" w:color="auto"/>
        <w:bottom w:val="none" w:sz="0" w:space="0" w:color="auto"/>
        <w:right w:val="none" w:sz="0" w:space="0" w:color="auto"/>
      </w:divBdr>
      <w:divsChild>
        <w:div w:id="71242063">
          <w:marLeft w:val="0"/>
          <w:marRight w:val="0"/>
          <w:marTop w:val="0"/>
          <w:marBottom w:val="0"/>
          <w:divBdr>
            <w:top w:val="none" w:sz="0" w:space="0" w:color="auto"/>
            <w:left w:val="none" w:sz="0" w:space="0" w:color="auto"/>
            <w:bottom w:val="none" w:sz="0" w:space="0" w:color="auto"/>
            <w:right w:val="none" w:sz="0" w:space="0" w:color="auto"/>
          </w:divBdr>
        </w:div>
        <w:div w:id="137193432">
          <w:marLeft w:val="0"/>
          <w:marRight w:val="0"/>
          <w:marTop w:val="0"/>
          <w:marBottom w:val="0"/>
          <w:divBdr>
            <w:top w:val="none" w:sz="0" w:space="0" w:color="auto"/>
            <w:left w:val="none" w:sz="0" w:space="0" w:color="auto"/>
            <w:bottom w:val="none" w:sz="0" w:space="0" w:color="auto"/>
            <w:right w:val="none" w:sz="0" w:space="0" w:color="auto"/>
          </w:divBdr>
        </w:div>
        <w:div w:id="1950310708">
          <w:marLeft w:val="0"/>
          <w:marRight w:val="0"/>
          <w:marTop w:val="0"/>
          <w:marBottom w:val="0"/>
          <w:divBdr>
            <w:top w:val="none" w:sz="0" w:space="0" w:color="auto"/>
            <w:left w:val="none" w:sz="0" w:space="0" w:color="auto"/>
            <w:bottom w:val="none" w:sz="0" w:space="0" w:color="auto"/>
            <w:right w:val="none" w:sz="0" w:space="0" w:color="auto"/>
          </w:divBdr>
        </w:div>
      </w:divsChild>
    </w:div>
    <w:div w:id="830291860">
      <w:bodyDiv w:val="1"/>
      <w:marLeft w:val="0"/>
      <w:marRight w:val="0"/>
      <w:marTop w:val="0"/>
      <w:marBottom w:val="0"/>
      <w:divBdr>
        <w:top w:val="none" w:sz="0" w:space="0" w:color="auto"/>
        <w:left w:val="none" w:sz="0" w:space="0" w:color="auto"/>
        <w:bottom w:val="none" w:sz="0" w:space="0" w:color="auto"/>
        <w:right w:val="none" w:sz="0" w:space="0" w:color="auto"/>
      </w:divBdr>
      <w:divsChild>
        <w:div w:id="1674643424">
          <w:marLeft w:val="864"/>
          <w:marRight w:val="0"/>
          <w:marTop w:val="134"/>
          <w:marBottom w:val="0"/>
          <w:divBdr>
            <w:top w:val="none" w:sz="0" w:space="0" w:color="auto"/>
            <w:left w:val="none" w:sz="0" w:space="0" w:color="auto"/>
            <w:bottom w:val="none" w:sz="0" w:space="0" w:color="auto"/>
            <w:right w:val="none" w:sz="0" w:space="0" w:color="auto"/>
          </w:divBdr>
        </w:div>
      </w:divsChild>
    </w:div>
    <w:div w:id="1414663686">
      <w:bodyDiv w:val="1"/>
      <w:marLeft w:val="0"/>
      <w:marRight w:val="0"/>
      <w:marTop w:val="0"/>
      <w:marBottom w:val="0"/>
      <w:divBdr>
        <w:top w:val="none" w:sz="0" w:space="0" w:color="auto"/>
        <w:left w:val="none" w:sz="0" w:space="0" w:color="auto"/>
        <w:bottom w:val="none" w:sz="0" w:space="0" w:color="auto"/>
        <w:right w:val="none" w:sz="0" w:space="0" w:color="auto"/>
      </w:divBdr>
    </w:div>
    <w:div w:id="1965892339">
      <w:bodyDiv w:val="1"/>
      <w:marLeft w:val="0"/>
      <w:marRight w:val="0"/>
      <w:marTop w:val="0"/>
      <w:marBottom w:val="0"/>
      <w:divBdr>
        <w:top w:val="none" w:sz="0" w:space="0" w:color="auto"/>
        <w:left w:val="none" w:sz="0" w:space="0" w:color="auto"/>
        <w:bottom w:val="none" w:sz="0" w:space="0" w:color="auto"/>
        <w:right w:val="none" w:sz="0" w:space="0" w:color="auto"/>
      </w:divBdr>
      <w:divsChild>
        <w:div w:id="1917132801">
          <w:marLeft w:val="0"/>
          <w:marRight w:val="0"/>
          <w:marTop w:val="0"/>
          <w:marBottom w:val="0"/>
          <w:divBdr>
            <w:top w:val="none" w:sz="0" w:space="0" w:color="auto"/>
            <w:left w:val="none" w:sz="0" w:space="0" w:color="auto"/>
            <w:bottom w:val="none" w:sz="0" w:space="0" w:color="auto"/>
            <w:right w:val="none" w:sz="0" w:space="0" w:color="auto"/>
          </w:divBdr>
        </w:div>
        <w:div w:id="1165821448">
          <w:marLeft w:val="0"/>
          <w:marRight w:val="0"/>
          <w:marTop w:val="0"/>
          <w:marBottom w:val="0"/>
          <w:divBdr>
            <w:top w:val="none" w:sz="0" w:space="0" w:color="auto"/>
            <w:left w:val="none" w:sz="0" w:space="0" w:color="auto"/>
            <w:bottom w:val="none" w:sz="0" w:space="0" w:color="auto"/>
            <w:right w:val="none" w:sz="0" w:space="0" w:color="auto"/>
          </w:divBdr>
        </w:div>
        <w:div w:id="2001077684">
          <w:marLeft w:val="0"/>
          <w:marRight w:val="0"/>
          <w:marTop w:val="0"/>
          <w:marBottom w:val="0"/>
          <w:divBdr>
            <w:top w:val="none" w:sz="0" w:space="0" w:color="auto"/>
            <w:left w:val="none" w:sz="0" w:space="0" w:color="auto"/>
            <w:bottom w:val="none" w:sz="0" w:space="0" w:color="auto"/>
            <w:right w:val="none" w:sz="0" w:space="0" w:color="auto"/>
          </w:divBdr>
        </w:div>
        <w:div w:id="1104496785">
          <w:marLeft w:val="0"/>
          <w:marRight w:val="0"/>
          <w:marTop w:val="0"/>
          <w:marBottom w:val="0"/>
          <w:divBdr>
            <w:top w:val="none" w:sz="0" w:space="0" w:color="auto"/>
            <w:left w:val="none" w:sz="0" w:space="0" w:color="auto"/>
            <w:bottom w:val="none" w:sz="0" w:space="0" w:color="auto"/>
            <w:right w:val="none" w:sz="0" w:space="0" w:color="auto"/>
          </w:divBdr>
        </w:div>
        <w:div w:id="1369719806">
          <w:marLeft w:val="0"/>
          <w:marRight w:val="0"/>
          <w:marTop w:val="0"/>
          <w:marBottom w:val="0"/>
          <w:divBdr>
            <w:top w:val="none" w:sz="0" w:space="0" w:color="auto"/>
            <w:left w:val="none" w:sz="0" w:space="0" w:color="auto"/>
            <w:bottom w:val="none" w:sz="0" w:space="0" w:color="auto"/>
            <w:right w:val="none" w:sz="0" w:space="0" w:color="auto"/>
          </w:divBdr>
          <w:divsChild>
            <w:div w:id="36056389">
              <w:marLeft w:val="0"/>
              <w:marRight w:val="0"/>
              <w:marTop w:val="0"/>
              <w:marBottom w:val="0"/>
              <w:divBdr>
                <w:top w:val="none" w:sz="0" w:space="0" w:color="auto"/>
                <w:left w:val="none" w:sz="0" w:space="0" w:color="auto"/>
                <w:bottom w:val="none" w:sz="0" w:space="0" w:color="auto"/>
                <w:right w:val="none" w:sz="0" w:space="0" w:color="auto"/>
              </w:divBdr>
            </w:div>
            <w:div w:id="1136603969">
              <w:marLeft w:val="0"/>
              <w:marRight w:val="0"/>
              <w:marTop w:val="0"/>
              <w:marBottom w:val="0"/>
              <w:divBdr>
                <w:top w:val="none" w:sz="0" w:space="0" w:color="auto"/>
                <w:left w:val="none" w:sz="0" w:space="0" w:color="auto"/>
                <w:bottom w:val="none" w:sz="0" w:space="0" w:color="auto"/>
                <w:right w:val="none" w:sz="0" w:space="0" w:color="auto"/>
              </w:divBdr>
            </w:div>
          </w:divsChild>
        </w:div>
        <w:div w:id="357584428">
          <w:marLeft w:val="0"/>
          <w:marRight w:val="0"/>
          <w:marTop w:val="0"/>
          <w:marBottom w:val="0"/>
          <w:divBdr>
            <w:top w:val="none" w:sz="0" w:space="0" w:color="auto"/>
            <w:left w:val="none" w:sz="0" w:space="0" w:color="auto"/>
            <w:bottom w:val="none" w:sz="0" w:space="0" w:color="auto"/>
            <w:right w:val="none" w:sz="0" w:space="0" w:color="auto"/>
          </w:divBdr>
        </w:div>
        <w:div w:id="2123453695">
          <w:marLeft w:val="0"/>
          <w:marRight w:val="0"/>
          <w:marTop w:val="0"/>
          <w:marBottom w:val="0"/>
          <w:divBdr>
            <w:top w:val="none" w:sz="0" w:space="0" w:color="auto"/>
            <w:left w:val="none" w:sz="0" w:space="0" w:color="auto"/>
            <w:bottom w:val="none" w:sz="0" w:space="0" w:color="auto"/>
            <w:right w:val="none" w:sz="0" w:space="0" w:color="auto"/>
          </w:divBdr>
        </w:div>
        <w:div w:id="1314720732">
          <w:marLeft w:val="0"/>
          <w:marRight w:val="0"/>
          <w:marTop w:val="0"/>
          <w:marBottom w:val="0"/>
          <w:divBdr>
            <w:top w:val="none" w:sz="0" w:space="0" w:color="auto"/>
            <w:left w:val="none" w:sz="0" w:space="0" w:color="auto"/>
            <w:bottom w:val="none" w:sz="0" w:space="0" w:color="auto"/>
            <w:right w:val="none" w:sz="0" w:space="0" w:color="auto"/>
          </w:divBdr>
          <w:divsChild>
            <w:div w:id="1809938107">
              <w:marLeft w:val="0"/>
              <w:marRight w:val="0"/>
              <w:marTop w:val="0"/>
              <w:marBottom w:val="0"/>
              <w:divBdr>
                <w:top w:val="none" w:sz="0" w:space="0" w:color="auto"/>
                <w:left w:val="none" w:sz="0" w:space="0" w:color="auto"/>
                <w:bottom w:val="none" w:sz="0" w:space="0" w:color="auto"/>
                <w:right w:val="none" w:sz="0" w:space="0" w:color="auto"/>
              </w:divBdr>
            </w:div>
            <w:div w:id="389499237">
              <w:marLeft w:val="0"/>
              <w:marRight w:val="0"/>
              <w:marTop w:val="0"/>
              <w:marBottom w:val="0"/>
              <w:divBdr>
                <w:top w:val="none" w:sz="0" w:space="0" w:color="auto"/>
                <w:left w:val="none" w:sz="0" w:space="0" w:color="auto"/>
                <w:bottom w:val="none" w:sz="0" w:space="0" w:color="auto"/>
                <w:right w:val="none" w:sz="0" w:space="0" w:color="auto"/>
              </w:divBdr>
            </w:div>
          </w:divsChild>
        </w:div>
        <w:div w:id="1080371137">
          <w:marLeft w:val="0"/>
          <w:marRight w:val="0"/>
          <w:marTop w:val="0"/>
          <w:marBottom w:val="0"/>
          <w:divBdr>
            <w:top w:val="none" w:sz="0" w:space="0" w:color="auto"/>
            <w:left w:val="none" w:sz="0" w:space="0" w:color="auto"/>
            <w:bottom w:val="none" w:sz="0" w:space="0" w:color="auto"/>
            <w:right w:val="none" w:sz="0" w:space="0" w:color="auto"/>
          </w:divBdr>
          <w:divsChild>
            <w:div w:id="279728273">
              <w:marLeft w:val="0"/>
              <w:marRight w:val="0"/>
              <w:marTop w:val="0"/>
              <w:marBottom w:val="0"/>
              <w:divBdr>
                <w:top w:val="none" w:sz="0" w:space="0" w:color="auto"/>
                <w:left w:val="none" w:sz="0" w:space="0" w:color="auto"/>
                <w:bottom w:val="none" w:sz="0" w:space="0" w:color="auto"/>
                <w:right w:val="none" w:sz="0" w:space="0" w:color="auto"/>
              </w:divBdr>
            </w:div>
            <w:div w:id="1608929731">
              <w:marLeft w:val="0"/>
              <w:marRight w:val="0"/>
              <w:marTop w:val="0"/>
              <w:marBottom w:val="0"/>
              <w:divBdr>
                <w:top w:val="none" w:sz="0" w:space="0" w:color="auto"/>
                <w:left w:val="none" w:sz="0" w:space="0" w:color="auto"/>
                <w:bottom w:val="none" w:sz="0" w:space="0" w:color="auto"/>
                <w:right w:val="none" w:sz="0" w:space="0" w:color="auto"/>
              </w:divBdr>
            </w:div>
            <w:div w:id="906182722">
              <w:marLeft w:val="0"/>
              <w:marRight w:val="0"/>
              <w:marTop w:val="0"/>
              <w:marBottom w:val="0"/>
              <w:divBdr>
                <w:top w:val="none" w:sz="0" w:space="0" w:color="auto"/>
                <w:left w:val="none" w:sz="0" w:space="0" w:color="auto"/>
                <w:bottom w:val="none" w:sz="0" w:space="0" w:color="auto"/>
                <w:right w:val="none" w:sz="0" w:space="0" w:color="auto"/>
              </w:divBdr>
            </w:div>
            <w:div w:id="1044333244">
              <w:marLeft w:val="0"/>
              <w:marRight w:val="0"/>
              <w:marTop w:val="0"/>
              <w:marBottom w:val="0"/>
              <w:divBdr>
                <w:top w:val="none" w:sz="0" w:space="0" w:color="auto"/>
                <w:left w:val="none" w:sz="0" w:space="0" w:color="auto"/>
                <w:bottom w:val="none" w:sz="0" w:space="0" w:color="auto"/>
                <w:right w:val="none" w:sz="0" w:space="0" w:color="auto"/>
              </w:divBdr>
            </w:div>
            <w:div w:id="929971995">
              <w:marLeft w:val="0"/>
              <w:marRight w:val="0"/>
              <w:marTop w:val="0"/>
              <w:marBottom w:val="0"/>
              <w:divBdr>
                <w:top w:val="none" w:sz="0" w:space="0" w:color="auto"/>
                <w:left w:val="none" w:sz="0" w:space="0" w:color="auto"/>
                <w:bottom w:val="none" w:sz="0" w:space="0" w:color="auto"/>
                <w:right w:val="none" w:sz="0" w:space="0" w:color="auto"/>
              </w:divBdr>
            </w:div>
            <w:div w:id="11760450">
              <w:marLeft w:val="0"/>
              <w:marRight w:val="0"/>
              <w:marTop w:val="0"/>
              <w:marBottom w:val="0"/>
              <w:divBdr>
                <w:top w:val="none" w:sz="0" w:space="0" w:color="auto"/>
                <w:left w:val="none" w:sz="0" w:space="0" w:color="auto"/>
                <w:bottom w:val="none" w:sz="0" w:space="0" w:color="auto"/>
                <w:right w:val="none" w:sz="0" w:space="0" w:color="auto"/>
              </w:divBdr>
            </w:div>
            <w:div w:id="1473325624">
              <w:marLeft w:val="0"/>
              <w:marRight w:val="0"/>
              <w:marTop w:val="0"/>
              <w:marBottom w:val="0"/>
              <w:divBdr>
                <w:top w:val="none" w:sz="0" w:space="0" w:color="auto"/>
                <w:left w:val="none" w:sz="0" w:space="0" w:color="auto"/>
                <w:bottom w:val="none" w:sz="0" w:space="0" w:color="auto"/>
                <w:right w:val="none" w:sz="0" w:space="0" w:color="auto"/>
              </w:divBdr>
            </w:div>
            <w:div w:id="1296374581">
              <w:marLeft w:val="0"/>
              <w:marRight w:val="0"/>
              <w:marTop w:val="0"/>
              <w:marBottom w:val="0"/>
              <w:divBdr>
                <w:top w:val="none" w:sz="0" w:space="0" w:color="auto"/>
                <w:left w:val="none" w:sz="0" w:space="0" w:color="auto"/>
                <w:bottom w:val="none" w:sz="0" w:space="0" w:color="auto"/>
                <w:right w:val="none" w:sz="0" w:space="0" w:color="auto"/>
              </w:divBdr>
            </w:div>
          </w:divsChild>
        </w:div>
        <w:div w:id="667484633">
          <w:marLeft w:val="0"/>
          <w:marRight w:val="0"/>
          <w:marTop w:val="0"/>
          <w:marBottom w:val="0"/>
          <w:divBdr>
            <w:top w:val="none" w:sz="0" w:space="0" w:color="auto"/>
            <w:left w:val="none" w:sz="0" w:space="0" w:color="auto"/>
            <w:bottom w:val="none" w:sz="0" w:space="0" w:color="auto"/>
            <w:right w:val="none" w:sz="0" w:space="0" w:color="auto"/>
          </w:divBdr>
        </w:div>
        <w:div w:id="1878080766">
          <w:marLeft w:val="0"/>
          <w:marRight w:val="0"/>
          <w:marTop w:val="0"/>
          <w:marBottom w:val="0"/>
          <w:divBdr>
            <w:top w:val="none" w:sz="0" w:space="0" w:color="auto"/>
            <w:left w:val="none" w:sz="0" w:space="0" w:color="auto"/>
            <w:bottom w:val="none" w:sz="0" w:space="0" w:color="auto"/>
            <w:right w:val="none" w:sz="0" w:space="0" w:color="auto"/>
          </w:divBdr>
        </w:div>
        <w:div w:id="1833443709">
          <w:marLeft w:val="0"/>
          <w:marRight w:val="0"/>
          <w:marTop w:val="0"/>
          <w:marBottom w:val="0"/>
          <w:divBdr>
            <w:top w:val="none" w:sz="0" w:space="0" w:color="auto"/>
            <w:left w:val="none" w:sz="0" w:space="0" w:color="auto"/>
            <w:bottom w:val="none" w:sz="0" w:space="0" w:color="auto"/>
            <w:right w:val="none" w:sz="0" w:space="0" w:color="auto"/>
          </w:divBdr>
        </w:div>
        <w:div w:id="1438451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bileonline.garant.ru/" TargetMode="External"/><Relationship Id="rId13" Type="http://schemas.openxmlformats.org/officeDocument/2006/relationships/hyperlink" Target="https://mobileonline.garant.ru/" TargetMode="External"/><Relationship Id="rId18" Type="http://schemas.openxmlformats.org/officeDocument/2006/relationships/hyperlink" Target="https://mobileonline.garant.ru/" TargetMode="External"/><Relationship Id="rId26" Type="http://schemas.openxmlformats.org/officeDocument/2006/relationships/hyperlink" Target="https://mobileonline.garant.ru/" TargetMode="External"/><Relationship Id="rId3" Type="http://schemas.openxmlformats.org/officeDocument/2006/relationships/styles" Target="styles.xml"/><Relationship Id="rId21" Type="http://schemas.openxmlformats.org/officeDocument/2006/relationships/hyperlink" Target="https://mobileonline.garant.ru/" TargetMode="External"/><Relationship Id="rId34" Type="http://schemas.openxmlformats.org/officeDocument/2006/relationships/hyperlink" Target="https://mobileonline.garant.ru/" TargetMode="External"/><Relationship Id="rId7" Type="http://schemas.openxmlformats.org/officeDocument/2006/relationships/hyperlink" Target="https://mobileonline.garant.ru/" TargetMode="External"/><Relationship Id="rId12" Type="http://schemas.openxmlformats.org/officeDocument/2006/relationships/hyperlink" Target="https://mobileonline.garant.ru/" TargetMode="External"/><Relationship Id="rId17" Type="http://schemas.openxmlformats.org/officeDocument/2006/relationships/hyperlink" Target="https://mobileonline.garant.ru/" TargetMode="External"/><Relationship Id="rId25" Type="http://schemas.openxmlformats.org/officeDocument/2006/relationships/hyperlink" Target="https://mobileonline.garant.ru/" TargetMode="External"/><Relationship Id="rId33" Type="http://schemas.openxmlformats.org/officeDocument/2006/relationships/hyperlink" Target="https://mobileonline.garant.ru/" TargetMode="External"/><Relationship Id="rId2" Type="http://schemas.openxmlformats.org/officeDocument/2006/relationships/numbering" Target="numbering.xml"/><Relationship Id="rId16" Type="http://schemas.openxmlformats.org/officeDocument/2006/relationships/hyperlink" Target="https://mobileonline.garant.ru/" TargetMode="External"/><Relationship Id="rId20" Type="http://schemas.openxmlformats.org/officeDocument/2006/relationships/hyperlink" Target="https://mobileonline.garant.ru/" TargetMode="External"/><Relationship Id="rId29" Type="http://schemas.openxmlformats.org/officeDocument/2006/relationships/hyperlink" Target="https://mobileonline.garant.ru/" TargetMode="External"/><Relationship Id="rId1" Type="http://schemas.openxmlformats.org/officeDocument/2006/relationships/customXml" Target="../customXml/item1.xml"/><Relationship Id="rId6" Type="http://schemas.openxmlformats.org/officeDocument/2006/relationships/hyperlink" Target="https://mobileonline.garant.ru/" TargetMode="External"/><Relationship Id="rId11" Type="http://schemas.openxmlformats.org/officeDocument/2006/relationships/hyperlink" Target="https://mobileonline.garant.ru/" TargetMode="External"/><Relationship Id="rId24" Type="http://schemas.openxmlformats.org/officeDocument/2006/relationships/hyperlink" Target="https://mobileonline.garant.ru/" TargetMode="External"/><Relationship Id="rId32" Type="http://schemas.openxmlformats.org/officeDocument/2006/relationships/hyperlink" Target="https://mobileonline.garant.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obileonline.garant.ru/" TargetMode="External"/><Relationship Id="rId23" Type="http://schemas.openxmlformats.org/officeDocument/2006/relationships/hyperlink" Target="https://mobileonline.garant.ru/" TargetMode="External"/><Relationship Id="rId28" Type="http://schemas.openxmlformats.org/officeDocument/2006/relationships/hyperlink" Target="https://mobileonline.garant.ru/" TargetMode="External"/><Relationship Id="rId36" Type="http://schemas.openxmlformats.org/officeDocument/2006/relationships/fontTable" Target="fontTable.xml"/><Relationship Id="rId10" Type="http://schemas.openxmlformats.org/officeDocument/2006/relationships/hyperlink" Target="consultantplus://offline/ref=D5FFBA24C069EDE99FE7D79EF6D31286104BC88F649A8A2D006307FDEFBA930AD91D40B9BDB5FDA2Q0Z2O" TargetMode="External"/><Relationship Id="rId19" Type="http://schemas.openxmlformats.org/officeDocument/2006/relationships/hyperlink" Target="https://mobileonline.garant.ru/" TargetMode="External"/><Relationship Id="rId31" Type="http://schemas.openxmlformats.org/officeDocument/2006/relationships/hyperlink" Target="https://mobileonline.garant.ru/" TargetMode="External"/><Relationship Id="rId4" Type="http://schemas.openxmlformats.org/officeDocument/2006/relationships/settings" Target="settings.xml"/><Relationship Id="rId9" Type="http://schemas.openxmlformats.org/officeDocument/2006/relationships/hyperlink" Target="https://mobileonline.garant.ru/" TargetMode="External"/><Relationship Id="rId14" Type="http://schemas.openxmlformats.org/officeDocument/2006/relationships/hyperlink" Target="https://mobileonline.garant.ru/" TargetMode="External"/><Relationship Id="rId22" Type="http://schemas.openxmlformats.org/officeDocument/2006/relationships/hyperlink" Target="https://mobileonline.garant.ru/" TargetMode="External"/><Relationship Id="rId27" Type="http://schemas.openxmlformats.org/officeDocument/2006/relationships/hyperlink" Target="https://mobileonline.garant.ru/" TargetMode="External"/><Relationship Id="rId30" Type="http://schemas.openxmlformats.org/officeDocument/2006/relationships/hyperlink" Target="https://mobileonline.garant.ru/" TargetMode="External"/><Relationship Id="rId35" Type="http://schemas.openxmlformats.org/officeDocument/2006/relationships/hyperlink" Target="https://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EF5B5E-F7D5-4A03-A0A5-658B144CA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7651</Words>
  <Characters>43613</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ФБГОУ ВПО ЮУрГУ (НИУ)</Company>
  <LinksUpToDate>false</LinksUpToDate>
  <CharactersWithSpaces>51162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 Skladenko</dc:creator>
  <cp:lastModifiedBy>User</cp:lastModifiedBy>
  <cp:revision>2</cp:revision>
  <cp:lastPrinted>2021-06-04T11:13:00Z</cp:lastPrinted>
  <dcterms:created xsi:type="dcterms:W3CDTF">2021-06-28T11:31:00Z</dcterms:created>
  <dcterms:modified xsi:type="dcterms:W3CDTF">2021-06-28T11:31:00Z</dcterms:modified>
</cp:coreProperties>
</file>