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8CA5" w14:textId="047EFAAF" w:rsidR="002D773A" w:rsidRDefault="002D773A">
      <w:r>
        <w:t>Аннотация к проекту</w:t>
      </w:r>
    </w:p>
    <w:p w14:paraId="04C6286C" w14:textId="77777777" w:rsidR="0098026D" w:rsidRDefault="0098026D"/>
    <w:p w14:paraId="4CE4BB8E" w14:textId="77777777" w:rsidR="0098026D" w:rsidRDefault="0098026D" w:rsidP="0098026D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222324"/>
        </w:rPr>
      </w:pPr>
      <w:r>
        <w:rPr>
          <w:rFonts w:ascii="Roboto" w:hAnsi="Roboto"/>
          <w:color w:val="222324"/>
        </w:rPr>
        <w:t>ВЫСШАЯ ШКОЛА ЭКОНОМИКИ И УПРАВЛЕНИЯ</w:t>
      </w:r>
    </w:p>
    <w:p w14:paraId="0CC24EA9" w14:textId="77777777" w:rsidR="0098026D" w:rsidRPr="00773729" w:rsidRDefault="0098026D" w:rsidP="0098026D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aps/>
          <w:color w:val="222324"/>
        </w:rPr>
      </w:pPr>
    </w:p>
    <w:p w14:paraId="481ACDC6" w14:textId="20D474E4" w:rsidR="0098026D" w:rsidRPr="00773729" w:rsidRDefault="00773729" w:rsidP="0098026D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aps/>
          <w:color w:val="222324"/>
        </w:rPr>
      </w:pPr>
      <w:r w:rsidRPr="00773729">
        <w:rPr>
          <w:rFonts w:ascii="Roboto" w:hAnsi="Roboto"/>
          <w:caps/>
          <w:color w:val="222324"/>
        </w:rPr>
        <w:t>Исследование инфляции в Челябинской области</w:t>
      </w:r>
    </w:p>
    <w:p w14:paraId="2ED3EB7A" w14:textId="77777777" w:rsidR="00773729" w:rsidRDefault="00773729" w:rsidP="00773729">
      <w:pPr>
        <w:pStyle w:val="a3"/>
        <w:shd w:val="clear" w:color="auto" w:fill="FFFFFF"/>
        <w:spacing w:after="150"/>
        <w:jc w:val="both"/>
        <w:rPr>
          <w:rFonts w:ascii="Roboto" w:hAnsi="Roboto"/>
          <w:color w:val="222324"/>
        </w:rPr>
      </w:pPr>
      <w:r>
        <w:rPr>
          <w:rFonts w:ascii="Roboto" w:hAnsi="Roboto"/>
          <w:color w:val="222324"/>
        </w:rPr>
        <w:br/>
        <w:t>1</w:t>
      </w:r>
      <w:r w:rsidRPr="00773729">
        <w:rPr>
          <w:rFonts w:ascii="Roboto" w:hAnsi="Roboto"/>
          <w:color w:val="222324"/>
        </w:rPr>
        <w:t>. Анализ факторов, оказывающих влияние на инфляцию в Челябинской области. Корюков Егор Валерьевич, Тептеева Елена Евгеньевна, ЭУ-354</w:t>
      </w:r>
    </w:p>
    <w:p w14:paraId="12FD74B9" w14:textId="77777777" w:rsidR="00773729" w:rsidRPr="00773729" w:rsidRDefault="00773729" w:rsidP="00773729">
      <w:pPr>
        <w:pStyle w:val="a3"/>
        <w:shd w:val="clear" w:color="auto" w:fill="FFFFFF"/>
        <w:spacing w:after="150"/>
        <w:jc w:val="both"/>
        <w:rPr>
          <w:rFonts w:ascii="Roboto" w:hAnsi="Roboto"/>
          <w:color w:val="222324"/>
        </w:rPr>
      </w:pPr>
      <w:r>
        <w:rPr>
          <w:rFonts w:ascii="Roboto" w:hAnsi="Roboto"/>
          <w:color w:val="222324"/>
        </w:rPr>
        <w:t xml:space="preserve">Научный руководитель: </w:t>
      </w:r>
      <w:r w:rsidRPr="00773729">
        <w:rPr>
          <w:rFonts w:ascii="Roboto" w:hAnsi="Roboto"/>
          <w:color w:val="222324"/>
        </w:rPr>
        <w:t>Зайончик Леонид Львович, к.т.н. доцент кафедры ЭиФ ФГАОУ ВО ЮУрГУ (НИУ)</w:t>
      </w:r>
    </w:p>
    <w:p w14:paraId="2073A909" w14:textId="77777777" w:rsidR="00773729" w:rsidRDefault="00773729" w:rsidP="00773729">
      <w:pPr>
        <w:pStyle w:val="a3"/>
        <w:shd w:val="clear" w:color="auto" w:fill="FFFFFF"/>
        <w:spacing w:after="150"/>
        <w:jc w:val="both"/>
        <w:rPr>
          <w:rFonts w:ascii="Roboto" w:hAnsi="Roboto"/>
          <w:color w:val="222324"/>
        </w:rPr>
      </w:pPr>
      <w:r>
        <w:rPr>
          <w:rFonts w:ascii="Roboto" w:hAnsi="Roboto"/>
          <w:color w:val="222324"/>
        </w:rPr>
        <w:t>2</w:t>
      </w:r>
      <w:r w:rsidRPr="00773729">
        <w:rPr>
          <w:rFonts w:ascii="Roboto" w:hAnsi="Roboto"/>
          <w:color w:val="222324"/>
        </w:rPr>
        <w:t>. К вопросу о продовольственной инфляции в Челябинской области. Ветрова Татьяна Юрьевна, Мешечкова Анна Александровна ЭУ-354</w:t>
      </w:r>
    </w:p>
    <w:p w14:paraId="10289138" w14:textId="77777777" w:rsidR="00773729" w:rsidRPr="00773729" w:rsidRDefault="00773729" w:rsidP="00773729">
      <w:pPr>
        <w:pStyle w:val="a3"/>
        <w:shd w:val="clear" w:color="auto" w:fill="FFFFFF"/>
        <w:spacing w:after="150"/>
        <w:jc w:val="both"/>
        <w:rPr>
          <w:rFonts w:ascii="Roboto" w:hAnsi="Roboto"/>
          <w:color w:val="222324"/>
        </w:rPr>
      </w:pPr>
      <w:r>
        <w:rPr>
          <w:rFonts w:ascii="Roboto" w:hAnsi="Roboto"/>
          <w:color w:val="222324"/>
        </w:rPr>
        <w:t xml:space="preserve">Научный руководитель: </w:t>
      </w:r>
      <w:r w:rsidRPr="00773729">
        <w:rPr>
          <w:rFonts w:ascii="Roboto" w:hAnsi="Roboto"/>
          <w:color w:val="222324"/>
        </w:rPr>
        <w:t>Зайончик Леонид Львович, к.т.н. доцент кафедры ЭиФ ФГАОУ ВО ЮУрГУ (НИУ)</w:t>
      </w:r>
    </w:p>
    <w:p w14:paraId="7F57C7BD" w14:textId="77777777" w:rsidR="00773729" w:rsidRDefault="00773729" w:rsidP="00773729">
      <w:pPr>
        <w:pStyle w:val="a3"/>
        <w:shd w:val="clear" w:color="auto" w:fill="FFFFFF"/>
        <w:spacing w:after="150"/>
        <w:jc w:val="both"/>
        <w:rPr>
          <w:rFonts w:ascii="Roboto" w:hAnsi="Roboto"/>
          <w:color w:val="222324"/>
        </w:rPr>
      </w:pPr>
      <w:r>
        <w:rPr>
          <w:rFonts w:ascii="Roboto" w:hAnsi="Roboto"/>
          <w:color w:val="222324"/>
        </w:rPr>
        <w:t>3</w:t>
      </w:r>
      <w:r w:rsidRPr="00773729">
        <w:rPr>
          <w:rFonts w:ascii="Roboto" w:hAnsi="Roboto"/>
          <w:color w:val="222324"/>
        </w:rPr>
        <w:t>. Анализ непродовольственной инфляции в Челябинской области и влияющих на нее факторов. Антоненко Максим Александрович, Зырянов Никита Алексеевич ЭУ-354</w:t>
      </w:r>
    </w:p>
    <w:p w14:paraId="659698EA" w14:textId="77777777" w:rsidR="00773729" w:rsidRPr="00773729" w:rsidRDefault="00773729" w:rsidP="00773729">
      <w:pPr>
        <w:pStyle w:val="a3"/>
        <w:shd w:val="clear" w:color="auto" w:fill="FFFFFF"/>
        <w:spacing w:after="150"/>
        <w:jc w:val="both"/>
        <w:rPr>
          <w:rFonts w:ascii="Roboto" w:hAnsi="Roboto"/>
          <w:color w:val="222324"/>
        </w:rPr>
      </w:pPr>
      <w:r>
        <w:rPr>
          <w:rFonts w:ascii="Roboto" w:hAnsi="Roboto"/>
          <w:color w:val="222324"/>
        </w:rPr>
        <w:t xml:space="preserve">Научный руководитель: </w:t>
      </w:r>
      <w:r w:rsidRPr="00773729">
        <w:rPr>
          <w:rFonts w:ascii="Roboto" w:hAnsi="Roboto"/>
          <w:color w:val="222324"/>
        </w:rPr>
        <w:t>Просвирина Ирина Игоревна, д.э.н., профессор кафедры ЭиФ ФГАОУ ВО ЮУрГУ (НИУ)</w:t>
      </w:r>
    </w:p>
    <w:p w14:paraId="5D754191" w14:textId="77777777" w:rsidR="00773729" w:rsidRDefault="00773729" w:rsidP="0077372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22324"/>
        </w:rPr>
      </w:pPr>
      <w:r>
        <w:rPr>
          <w:rFonts w:ascii="Roboto" w:hAnsi="Roboto"/>
          <w:color w:val="222324"/>
        </w:rPr>
        <w:t>4</w:t>
      </w:r>
      <w:r w:rsidRPr="00773729">
        <w:rPr>
          <w:rFonts w:ascii="Roboto" w:hAnsi="Roboto"/>
          <w:color w:val="222324"/>
        </w:rPr>
        <w:t>. Анализ влияния макроэкономических показателей на инфляцию в региональном разрезе. Демьяник Роман Олегович, Хохряков Арсений Леонидович, ЭУ-354</w:t>
      </w:r>
    </w:p>
    <w:p w14:paraId="76613B7A" w14:textId="77777777" w:rsidR="00773729" w:rsidRPr="00773729" w:rsidRDefault="00773729" w:rsidP="00773729">
      <w:pPr>
        <w:pStyle w:val="a3"/>
        <w:shd w:val="clear" w:color="auto" w:fill="FFFFFF"/>
        <w:spacing w:after="150"/>
        <w:jc w:val="both"/>
        <w:rPr>
          <w:rFonts w:ascii="Roboto" w:hAnsi="Roboto"/>
          <w:color w:val="222324"/>
        </w:rPr>
      </w:pPr>
      <w:r>
        <w:rPr>
          <w:rFonts w:ascii="Roboto" w:hAnsi="Roboto"/>
          <w:color w:val="222324"/>
        </w:rPr>
        <w:t xml:space="preserve">Научный руководитель: </w:t>
      </w:r>
      <w:r w:rsidRPr="00773729">
        <w:rPr>
          <w:rFonts w:ascii="Roboto" w:hAnsi="Roboto"/>
          <w:color w:val="222324"/>
        </w:rPr>
        <w:t>Просвирина Ирина Игоревна, д.э.н., профессор кафедры ЭиФ ФГАОУ ВО ЮУрГУ (НИУ)</w:t>
      </w:r>
    </w:p>
    <w:p w14:paraId="0B33B56E" w14:textId="77777777" w:rsidR="00773729" w:rsidRDefault="00773729" w:rsidP="0077372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22324"/>
        </w:rPr>
      </w:pPr>
    </w:p>
    <w:p w14:paraId="6087307B" w14:textId="44E3244D" w:rsidR="0098026D" w:rsidRDefault="0098026D" w:rsidP="0098026D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222324"/>
        </w:rPr>
      </w:pPr>
      <w:r>
        <w:rPr>
          <w:rFonts w:ascii="Roboto" w:hAnsi="Roboto"/>
          <w:color w:val="222324"/>
        </w:rPr>
        <w:t>Кафедра: Экономика и финансы (ВШЭУ ЮУрГУ)</w:t>
      </w:r>
    </w:p>
    <w:p w14:paraId="67486C7A" w14:textId="77777777" w:rsidR="0098026D" w:rsidRDefault="0098026D" w:rsidP="0098026D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222324"/>
        </w:rPr>
      </w:pPr>
    </w:p>
    <w:p w14:paraId="6BB34F1F" w14:textId="1062B21A" w:rsidR="00A93082" w:rsidRDefault="00A93082" w:rsidP="00667A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22324"/>
        </w:rPr>
      </w:pPr>
      <w:r>
        <w:rPr>
          <w:rFonts w:ascii="Roboto" w:hAnsi="Roboto"/>
          <w:color w:val="222324"/>
        </w:rPr>
        <w:t>Исследование инфляции в Челябинской области включает в себя изучение четырех аспектов, выполненных студенческими командами.</w:t>
      </w:r>
      <w:r>
        <w:rPr>
          <w:rFonts w:ascii="Roboto" w:hAnsi="Roboto"/>
          <w:color w:val="222324"/>
        </w:rPr>
        <w:br/>
      </w:r>
    </w:p>
    <w:p w14:paraId="52825CC1" w14:textId="382FD0BC" w:rsidR="002F1A60" w:rsidRPr="00667AB7" w:rsidRDefault="00A93082" w:rsidP="00667A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22324"/>
        </w:rPr>
      </w:pPr>
      <w:r>
        <w:rPr>
          <w:rFonts w:ascii="Roboto" w:hAnsi="Roboto"/>
          <w:color w:val="222324"/>
        </w:rPr>
        <w:t>В первом исследовании</w:t>
      </w:r>
      <w:r w:rsidR="002F1A60" w:rsidRPr="00667AB7">
        <w:rPr>
          <w:rFonts w:ascii="Roboto" w:hAnsi="Roboto"/>
          <w:color w:val="222324"/>
        </w:rPr>
        <w:t xml:space="preserve"> произведен анализ статистических данных в России и Челябинской области с января 2018 года по август 2023 и их влияния на инфляционные процессы в Челябинской области. Для ИПЦ региона построена модель распределенных лагов в пакете Gretl. Уточнено, что наиболее значимое влияние оказывали не только инерция, но и индекс промышленного производства, индекс цен на продовольственные товары FAO, изменение за месяц средней заработной платы работников и курса доллара по отношению к </w:t>
      </w:r>
      <w:r w:rsidR="002F1A60" w:rsidRPr="00667AB7">
        <w:rPr>
          <w:rFonts w:ascii="Roboto" w:hAnsi="Roboto"/>
          <w:color w:val="222324"/>
        </w:rPr>
        <w:lastRenderedPageBreak/>
        <w:t>рублю. Сделаны выводы о направлении и степени влияния. Построены прогнозы на полгода вперед.</w:t>
      </w:r>
    </w:p>
    <w:p w14:paraId="6F812B79" w14:textId="6E2D3938" w:rsidR="00A93082" w:rsidRDefault="00A93082" w:rsidP="00667A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22324"/>
        </w:rPr>
      </w:pPr>
    </w:p>
    <w:p w14:paraId="12F0256F" w14:textId="213FC729" w:rsidR="00773729" w:rsidRDefault="00A93082" w:rsidP="00667A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22324"/>
        </w:rPr>
      </w:pPr>
      <w:r>
        <w:rPr>
          <w:rFonts w:ascii="Roboto" w:hAnsi="Roboto"/>
          <w:color w:val="222324"/>
        </w:rPr>
        <w:t xml:space="preserve">Во втором исследовании </w:t>
      </w:r>
      <w:r w:rsidRPr="00A93082">
        <w:rPr>
          <w:rFonts w:ascii="Roboto" w:hAnsi="Roboto"/>
          <w:color w:val="222324"/>
        </w:rPr>
        <w:t>рассматривается индекс цен на продовольственные товары в Челябинской области, как один из ключевых факторов, влияющих на уровень жизни населения. Для построения прогноза изменения индекса цен выявлены факторы, оказывающие воздействие наибольшее влияние: заработная плата, мировой курс доллара, цены на бензин, динамика оборота розничной торговли. На основе официальных статистических данных построена ADL-модель временного ряда и получен прогноз изменения индекса цен на потребительские товары на несколько месяцев вперед. Сделаны выводы о степени и направлении влиянии факторов.</w:t>
      </w:r>
    </w:p>
    <w:p w14:paraId="2B6A692B" w14:textId="77777777" w:rsidR="00667AB7" w:rsidRDefault="00667AB7" w:rsidP="00667A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22324"/>
        </w:rPr>
      </w:pPr>
    </w:p>
    <w:p w14:paraId="13680C58" w14:textId="05E25B48" w:rsidR="0010254B" w:rsidRPr="0010254B" w:rsidRDefault="00A93082" w:rsidP="00667A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22324"/>
        </w:rPr>
      </w:pPr>
      <w:r>
        <w:rPr>
          <w:rFonts w:ascii="Roboto" w:hAnsi="Roboto"/>
          <w:color w:val="222324"/>
        </w:rPr>
        <w:t>В третьем исследовании</w:t>
      </w:r>
      <w:r w:rsidR="0010254B">
        <w:rPr>
          <w:rFonts w:ascii="Roboto" w:hAnsi="Roboto"/>
          <w:color w:val="222324"/>
        </w:rPr>
        <w:t xml:space="preserve"> </w:t>
      </w:r>
      <w:r w:rsidR="00667AB7">
        <w:rPr>
          <w:rFonts w:ascii="Roboto" w:hAnsi="Roboto"/>
          <w:color w:val="222324"/>
        </w:rPr>
        <w:t>изучается</w:t>
      </w:r>
      <w:r w:rsidR="0010254B" w:rsidRPr="0010254B">
        <w:rPr>
          <w:rFonts w:ascii="Roboto" w:hAnsi="Roboto"/>
          <w:color w:val="222324"/>
        </w:rPr>
        <w:t xml:space="preserve"> динамика непродовольственной инфляции в Челябинской области по месяцам. Выделены макроэкономические показатели с наибольшим влиянием на нее изменения за месяц оборота розничной торговли и курса доллара. При необходимости показатели были предварительно сглажены на сезонность. Также влияние оказали структурные изменения в экономике и повышенный спрос в марте 2022 года. Построена модель распределенных лагов со значимыми коэффициентами. По результатам проведенных тестов гетероскедастичность и мультиколлинеарность отсутствовали. Оценены прогнозные значения непродовольственной инфляции в регионе на ближайшие месяцы. Качество прогноза удовлетворительное. </w:t>
      </w:r>
    </w:p>
    <w:p w14:paraId="6A4E99D3" w14:textId="77777777" w:rsidR="00A93082" w:rsidRDefault="00A93082" w:rsidP="00667A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22324"/>
        </w:rPr>
      </w:pPr>
    </w:p>
    <w:p w14:paraId="4928EE6C" w14:textId="1ADDD989" w:rsidR="0010254B" w:rsidRPr="0010254B" w:rsidRDefault="00A93082" w:rsidP="00667A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22324"/>
        </w:rPr>
      </w:pPr>
      <w:r>
        <w:rPr>
          <w:rFonts w:ascii="Roboto" w:hAnsi="Roboto"/>
          <w:color w:val="222324"/>
        </w:rPr>
        <w:t xml:space="preserve">В последнем </w:t>
      </w:r>
      <w:r w:rsidR="00667AB7">
        <w:rPr>
          <w:rFonts w:ascii="Roboto" w:hAnsi="Roboto"/>
          <w:color w:val="222324"/>
        </w:rPr>
        <w:t xml:space="preserve">четвертом </w:t>
      </w:r>
      <w:r>
        <w:rPr>
          <w:rFonts w:ascii="Roboto" w:hAnsi="Roboto"/>
          <w:color w:val="222324"/>
        </w:rPr>
        <w:t>исследовании</w:t>
      </w:r>
      <w:r w:rsidR="0010254B" w:rsidRPr="0010254B">
        <w:rPr>
          <w:rFonts w:ascii="Roboto" w:hAnsi="Roboto"/>
          <w:color w:val="222324"/>
        </w:rPr>
        <w:t xml:space="preserve"> проанализирована статистика за 2022 год по индексу потребительских цен и основных показателей, характеризующих состояние экономики в разрезе регионов России. Проведен корреляционный анализ. Построена модель множественной регрессии зависимости инфляции от изменения заработной платы, индекса промышленного производства и уровня безработицы в регионе. Сделаны выводы о степени и направлении влияния данных показателей, а также проанализирована для них описательная статистика. Прогнозные свойства модели удовлетворительны. </w:t>
      </w:r>
    </w:p>
    <w:p w14:paraId="3B29BC48" w14:textId="424F910E" w:rsidR="00A93082" w:rsidRDefault="00A93082" w:rsidP="00667A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222324"/>
        </w:rPr>
      </w:pPr>
    </w:p>
    <w:sectPr w:rsidR="00A9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3A"/>
    <w:rsid w:val="0010254B"/>
    <w:rsid w:val="0012338D"/>
    <w:rsid w:val="001D07BE"/>
    <w:rsid w:val="002D773A"/>
    <w:rsid w:val="002F1A60"/>
    <w:rsid w:val="00457226"/>
    <w:rsid w:val="00631C94"/>
    <w:rsid w:val="00667AB7"/>
    <w:rsid w:val="00773729"/>
    <w:rsid w:val="00936C2E"/>
    <w:rsid w:val="0098026D"/>
    <w:rsid w:val="009E5D6E"/>
    <w:rsid w:val="00A93082"/>
    <w:rsid w:val="00E50372"/>
    <w:rsid w:val="00E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37C0"/>
  <w15:chartTrackingRefBased/>
  <w15:docId w15:val="{0D2193D6-558E-4348-BD9C-7A12C9F1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59"/>
    <w:rsid w:val="0045722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4572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1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Иван Морозов</cp:lastModifiedBy>
  <cp:revision>6</cp:revision>
  <dcterms:created xsi:type="dcterms:W3CDTF">2024-04-07T20:39:00Z</dcterms:created>
  <dcterms:modified xsi:type="dcterms:W3CDTF">2024-04-07T21:02:00Z</dcterms:modified>
</cp:coreProperties>
</file>