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1C" w:rsidRPr="005676A9" w:rsidRDefault="00783DCF" w:rsidP="0007191C">
      <w:pPr>
        <w:suppressAutoHyphens/>
        <w:jc w:val="center"/>
        <w:rPr>
          <w:b/>
          <w:sz w:val="28"/>
          <w:szCs w:val="28"/>
          <w:lang w:eastAsia="hi-IN" w:bidi="hi-IN"/>
        </w:rPr>
      </w:pPr>
      <w:r w:rsidRPr="005676A9">
        <w:rPr>
          <w:b/>
          <w:sz w:val="28"/>
          <w:szCs w:val="28"/>
          <w:lang w:eastAsia="hi-IN" w:bidi="hi-IN"/>
        </w:rPr>
        <w:t>Сведения об официальных оппонентах</w:t>
      </w:r>
    </w:p>
    <w:p w:rsidR="00783DCF" w:rsidRPr="005676A9" w:rsidRDefault="00783DCF" w:rsidP="0007191C">
      <w:pPr>
        <w:suppressAutoHyphens/>
        <w:jc w:val="center"/>
        <w:rPr>
          <w:b/>
          <w:sz w:val="28"/>
          <w:szCs w:val="28"/>
          <w:lang w:eastAsia="hi-IN" w:bidi="hi-IN"/>
        </w:rPr>
      </w:pPr>
      <w:r w:rsidRPr="005676A9">
        <w:rPr>
          <w:b/>
          <w:sz w:val="28"/>
          <w:szCs w:val="28"/>
          <w:lang w:eastAsia="hi-IN" w:bidi="hi-IN"/>
        </w:rPr>
        <w:t>по диссертации Сидоровой Екатерины Александровны на тему:</w:t>
      </w:r>
    </w:p>
    <w:p w:rsidR="00783DCF" w:rsidRPr="005676A9" w:rsidRDefault="00783DCF" w:rsidP="00783DCF">
      <w:pPr>
        <w:spacing w:line="360" w:lineRule="auto"/>
        <w:jc w:val="center"/>
        <w:rPr>
          <w:b/>
          <w:sz w:val="28"/>
          <w:szCs w:val="28"/>
        </w:rPr>
      </w:pPr>
      <w:r w:rsidRPr="005676A9">
        <w:rPr>
          <w:b/>
          <w:sz w:val="28"/>
          <w:szCs w:val="28"/>
        </w:rPr>
        <w:t>«Модели и методы комплексного оценивания производственных рисков промышленного предприятия»</w:t>
      </w:r>
    </w:p>
    <w:p w:rsidR="0007191C" w:rsidRDefault="0007191C" w:rsidP="0007191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957"/>
        <w:gridCol w:w="2957"/>
        <w:gridCol w:w="5284"/>
      </w:tblGrid>
      <w:tr w:rsidR="00783DCF" w:rsidRPr="00783DCF" w:rsidTr="00783DCF">
        <w:tc>
          <w:tcPr>
            <w:tcW w:w="817" w:type="dxa"/>
          </w:tcPr>
          <w:p w:rsidR="00783DCF" w:rsidRPr="00783DCF" w:rsidRDefault="00783DCF" w:rsidP="00783DCF">
            <w:pPr>
              <w:jc w:val="center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3D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3DCF">
              <w:rPr>
                <w:sz w:val="28"/>
                <w:szCs w:val="28"/>
              </w:rPr>
              <w:t>/</w:t>
            </w:r>
            <w:proofErr w:type="spellStart"/>
            <w:r w:rsidRPr="00783D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783DCF" w:rsidRPr="00783DCF" w:rsidRDefault="00783DCF" w:rsidP="00783DCF">
            <w:pPr>
              <w:jc w:val="center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Ф.И.О.</w:t>
            </w:r>
          </w:p>
        </w:tc>
        <w:tc>
          <w:tcPr>
            <w:tcW w:w="2957" w:type="dxa"/>
          </w:tcPr>
          <w:p w:rsidR="00783DCF" w:rsidRPr="00783DCF" w:rsidRDefault="00783DCF" w:rsidP="00783DCF">
            <w:pPr>
              <w:jc w:val="center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Место основной работы, должность</w:t>
            </w:r>
          </w:p>
        </w:tc>
        <w:tc>
          <w:tcPr>
            <w:tcW w:w="2957" w:type="dxa"/>
          </w:tcPr>
          <w:p w:rsidR="00783DCF" w:rsidRPr="00783DCF" w:rsidRDefault="00783DCF" w:rsidP="00783DCF">
            <w:pPr>
              <w:jc w:val="center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284" w:type="dxa"/>
          </w:tcPr>
          <w:p w:rsidR="00783DCF" w:rsidRPr="00783DCF" w:rsidRDefault="00783DCF" w:rsidP="00783DCF">
            <w:pPr>
              <w:jc w:val="center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 xml:space="preserve">Основные работы по профилю </w:t>
            </w:r>
            <w:proofErr w:type="spellStart"/>
            <w:r w:rsidRPr="00783DCF">
              <w:rPr>
                <w:sz w:val="28"/>
                <w:szCs w:val="28"/>
              </w:rPr>
              <w:t>оппонируемой</w:t>
            </w:r>
            <w:proofErr w:type="spellEnd"/>
            <w:r w:rsidRPr="00783DCF">
              <w:rPr>
                <w:sz w:val="28"/>
                <w:szCs w:val="28"/>
              </w:rPr>
              <w:t xml:space="preserve"> диссертации</w:t>
            </w:r>
          </w:p>
        </w:tc>
      </w:tr>
      <w:tr w:rsidR="00783DCF" w:rsidRPr="00783DCF" w:rsidTr="00783DCF">
        <w:tc>
          <w:tcPr>
            <w:tcW w:w="817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Титаренко Борис Петрович</w:t>
            </w:r>
          </w:p>
        </w:tc>
        <w:tc>
          <w:tcPr>
            <w:tcW w:w="2957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Российский государственный социальный университет, пр</w:t>
            </w:r>
            <w:proofErr w:type="gramStart"/>
            <w:r w:rsidRPr="00783DCF">
              <w:rPr>
                <w:sz w:val="28"/>
                <w:szCs w:val="28"/>
              </w:rPr>
              <w:t>о-</w:t>
            </w:r>
            <w:proofErr w:type="gramEnd"/>
            <w:r w:rsidRPr="00783DCF">
              <w:rPr>
                <w:sz w:val="28"/>
                <w:szCs w:val="28"/>
              </w:rPr>
              <w:t xml:space="preserve"> </w:t>
            </w:r>
            <w:proofErr w:type="spellStart"/>
            <w:r w:rsidRPr="00783DCF">
              <w:rPr>
                <w:sz w:val="28"/>
                <w:szCs w:val="28"/>
              </w:rPr>
              <w:t>фессор</w:t>
            </w:r>
            <w:proofErr w:type="spellEnd"/>
            <w:r w:rsidRPr="00783DCF">
              <w:rPr>
                <w:sz w:val="28"/>
                <w:szCs w:val="28"/>
              </w:rPr>
              <w:t xml:space="preserve"> кафедры социального страхования, экономики и управления предприятиями</w:t>
            </w:r>
          </w:p>
        </w:tc>
        <w:tc>
          <w:tcPr>
            <w:tcW w:w="2957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доктор техн</w:t>
            </w:r>
            <w:r>
              <w:rPr>
                <w:sz w:val="28"/>
                <w:szCs w:val="28"/>
              </w:rPr>
              <w:t xml:space="preserve">ических наук, профессор </w:t>
            </w:r>
          </w:p>
        </w:tc>
        <w:tc>
          <w:tcPr>
            <w:tcW w:w="5284" w:type="dxa"/>
          </w:tcPr>
          <w:p w:rsidR="00D97A45" w:rsidRDefault="00D97A45" w:rsidP="00D97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83DCF">
              <w:rPr>
                <w:sz w:val="28"/>
                <w:szCs w:val="28"/>
              </w:rPr>
              <w:t xml:space="preserve">Титаренко Б.П. Управление </w:t>
            </w:r>
            <w:proofErr w:type="spellStart"/>
            <w:r w:rsidRPr="00783DCF">
              <w:rPr>
                <w:sz w:val="28"/>
                <w:szCs w:val="28"/>
              </w:rPr>
              <w:t>инвестиционн</w:t>
            </w:r>
            <w:proofErr w:type="gramStart"/>
            <w:r w:rsidRPr="00783DCF">
              <w:rPr>
                <w:sz w:val="28"/>
                <w:szCs w:val="28"/>
              </w:rPr>
              <w:t>о</w:t>
            </w:r>
            <w:proofErr w:type="spellEnd"/>
            <w:r w:rsidRPr="00783DCF">
              <w:rPr>
                <w:sz w:val="28"/>
                <w:szCs w:val="28"/>
              </w:rPr>
              <w:t>-</w:t>
            </w:r>
            <w:proofErr w:type="gramEnd"/>
            <w:r w:rsidRPr="00783DCF">
              <w:rPr>
                <w:sz w:val="28"/>
                <w:szCs w:val="28"/>
              </w:rPr>
              <w:t xml:space="preserve"> строительными проектами в условиях риска / Б.П. Титаренко // Вестник МГАДА. – 2013. - № 1(19).</w:t>
            </w:r>
          </w:p>
          <w:p w:rsidR="00D97A45" w:rsidRDefault="00D97A45" w:rsidP="00D97A45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97A45" w:rsidRDefault="00D97A45" w:rsidP="00D97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3DCF">
              <w:rPr>
                <w:sz w:val="28"/>
                <w:szCs w:val="28"/>
              </w:rPr>
              <w:t xml:space="preserve">Титаренко Б.П. Управление риском </w:t>
            </w:r>
            <w:proofErr w:type="spellStart"/>
            <w:r w:rsidRPr="00783DCF">
              <w:rPr>
                <w:sz w:val="28"/>
                <w:szCs w:val="28"/>
              </w:rPr>
              <w:t>иннов</w:t>
            </w:r>
            <w:proofErr w:type="gramStart"/>
            <w:r w:rsidRPr="00783DCF">
              <w:rPr>
                <w:sz w:val="28"/>
                <w:szCs w:val="28"/>
              </w:rPr>
              <w:t>а</w:t>
            </w:r>
            <w:proofErr w:type="spellEnd"/>
            <w:r w:rsidRPr="00783DCF">
              <w:rPr>
                <w:sz w:val="28"/>
                <w:szCs w:val="28"/>
              </w:rPr>
              <w:t>-</w:t>
            </w:r>
            <w:proofErr w:type="gramEnd"/>
            <w:r w:rsidRPr="00783DCF">
              <w:rPr>
                <w:sz w:val="28"/>
                <w:szCs w:val="28"/>
              </w:rPr>
              <w:t xml:space="preserve"> </w:t>
            </w:r>
            <w:proofErr w:type="spellStart"/>
            <w:r w:rsidRPr="00783DCF">
              <w:rPr>
                <w:sz w:val="28"/>
                <w:szCs w:val="28"/>
              </w:rPr>
              <w:t>ционных</w:t>
            </w:r>
            <w:proofErr w:type="spellEnd"/>
            <w:r w:rsidRPr="00783DCF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ектов / Б.П. Титаренко // Соци</w:t>
            </w:r>
            <w:r w:rsidRPr="00783DCF">
              <w:rPr>
                <w:sz w:val="28"/>
                <w:szCs w:val="28"/>
              </w:rPr>
              <w:t>альная политика. – 2012. – № 6.</w:t>
            </w:r>
          </w:p>
          <w:p w:rsidR="00D97A45" w:rsidRDefault="00D97A45" w:rsidP="00D97A45">
            <w:pPr>
              <w:rPr>
                <w:sz w:val="28"/>
                <w:szCs w:val="28"/>
              </w:rPr>
            </w:pPr>
          </w:p>
          <w:p w:rsidR="00783DCF" w:rsidRDefault="00D97A45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 w:rsidR="00783DCF" w:rsidRPr="00783DCF">
              <w:rPr>
                <w:sz w:val="28"/>
                <w:szCs w:val="28"/>
              </w:rPr>
              <w:t>Титаренко</w:t>
            </w:r>
            <w:r>
              <w:rPr>
                <w:sz w:val="28"/>
                <w:szCs w:val="28"/>
              </w:rPr>
              <w:t xml:space="preserve"> Б.П. Раннее вовлечение постав</w:t>
            </w:r>
            <w:r w:rsidR="00783DCF" w:rsidRPr="00783DCF">
              <w:rPr>
                <w:sz w:val="28"/>
                <w:szCs w:val="28"/>
              </w:rPr>
              <w:t xml:space="preserve">щиков при реализации </w:t>
            </w:r>
            <w:proofErr w:type="spellStart"/>
            <w:r w:rsidR="00783DCF" w:rsidRPr="00783DCF">
              <w:rPr>
                <w:sz w:val="28"/>
                <w:szCs w:val="28"/>
              </w:rPr>
              <w:t>ЕРС-проектов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: анализ принципов и эффективности / Б.П. </w:t>
            </w:r>
            <w:proofErr w:type="spellStart"/>
            <w:r w:rsidR="00783DCF" w:rsidRPr="00783DCF">
              <w:rPr>
                <w:sz w:val="28"/>
                <w:szCs w:val="28"/>
              </w:rPr>
              <w:t>Титаре</w:t>
            </w:r>
            <w:proofErr w:type="gramStart"/>
            <w:r w:rsidR="00783DCF" w:rsidRPr="00783DCF">
              <w:rPr>
                <w:sz w:val="28"/>
                <w:szCs w:val="28"/>
              </w:rPr>
              <w:t>н</w:t>
            </w:r>
            <w:proofErr w:type="spellEnd"/>
            <w:r w:rsidR="00783DCF" w:rsidRPr="00783DCF">
              <w:rPr>
                <w:sz w:val="28"/>
                <w:szCs w:val="28"/>
              </w:rPr>
              <w:t>-</w:t>
            </w:r>
            <w:proofErr w:type="gramEnd"/>
            <w:r w:rsidR="00783DCF" w:rsidRPr="00783DCF">
              <w:rPr>
                <w:sz w:val="28"/>
                <w:szCs w:val="28"/>
              </w:rPr>
              <w:t xml:space="preserve"> ко, Р.Б. Титаренко, С.А. Титов, Н.В. Титов // Экономика и управление в машиностроении. – 2014. - № 4. </w:t>
            </w:r>
          </w:p>
          <w:p w:rsidR="00D97A45" w:rsidRPr="00783DCF" w:rsidRDefault="00D97A45">
            <w:pPr>
              <w:rPr>
                <w:sz w:val="28"/>
                <w:szCs w:val="28"/>
              </w:rPr>
            </w:pPr>
          </w:p>
          <w:p w:rsidR="00783DCF" w:rsidRPr="00783DCF" w:rsidRDefault="00D97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83DCF" w:rsidRPr="00783DCF">
              <w:rPr>
                <w:sz w:val="28"/>
                <w:szCs w:val="28"/>
              </w:rPr>
              <w:t xml:space="preserve">Титаренко Б.П. </w:t>
            </w:r>
            <w:proofErr w:type="spellStart"/>
            <w:r w:rsidR="00783DCF" w:rsidRPr="00783DCF">
              <w:rPr>
                <w:sz w:val="28"/>
                <w:szCs w:val="28"/>
              </w:rPr>
              <w:t>Предпроектная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 интеграция как средство повышения эффективности управления крупными </w:t>
            </w:r>
            <w:r w:rsidR="00783DCF" w:rsidRPr="00783DCF">
              <w:rPr>
                <w:sz w:val="28"/>
                <w:szCs w:val="28"/>
              </w:rPr>
              <w:lastRenderedPageBreak/>
              <w:t>капиталоемкими ЕР</w:t>
            </w:r>
            <w:proofErr w:type="gramStart"/>
            <w:r w:rsidR="00783DCF" w:rsidRPr="00783DCF">
              <w:rPr>
                <w:sz w:val="28"/>
                <w:szCs w:val="28"/>
              </w:rPr>
              <w:t>С-</w:t>
            </w:r>
            <w:proofErr w:type="gramEnd"/>
            <w:r w:rsidR="00783DCF" w:rsidRPr="00783DCF">
              <w:rPr>
                <w:sz w:val="28"/>
                <w:szCs w:val="28"/>
              </w:rPr>
              <w:t xml:space="preserve"> проектами / Б.П. Титаренко, Р.Б. Титаренко, С.А. Титов, Н.В. Титов // Экономика и управление в машиностроении. – 2014. - № 5.</w:t>
            </w:r>
          </w:p>
          <w:p w:rsidR="00783DCF" w:rsidRPr="00783DCF" w:rsidRDefault="00783DCF">
            <w:pPr>
              <w:rPr>
                <w:sz w:val="28"/>
                <w:szCs w:val="28"/>
              </w:rPr>
            </w:pPr>
          </w:p>
          <w:p w:rsidR="00783DCF" w:rsidRPr="00136469" w:rsidRDefault="00D97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83DCF" w:rsidRPr="00783DCF">
              <w:rPr>
                <w:sz w:val="28"/>
                <w:szCs w:val="28"/>
              </w:rPr>
              <w:t xml:space="preserve">Титаренко Б.П. Типовые контрактные пакеты и их использование для создания </w:t>
            </w:r>
            <w:proofErr w:type="spellStart"/>
            <w:r w:rsidR="00783DCF" w:rsidRPr="00783DCF">
              <w:rPr>
                <w:sz w:val="28"/>
                <w:szCs w:val="28"/>
              </w:rPr>
              <w:t>контрактно-правовой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 базы управления ЕР</w:t>
            </w:r>
            <w:proofErr w:type="gramStart"/>
            <w:r w:rsidR="00783DCF" w:rsidRPr="00783DCF">
              <w:rPr>
                <w:sz w:val="28"/>
                <w:szCs w:val="28"/>
              </w:rPr>
              <w:t>С(</w:t>
            </w:r>
            <w:proofErr w:type="gramEnd"/>
            <w:r w:rsidR="00783DCF" w:rsidRPr="00783DCF">
              <w:rPr>
                <w:sz w:val="28"/>
                <w:szCs w:val="28"/>
              </w:rPr>
              <w:t>М)- проектами / Б.П. Титаренко, Р.Б. Титаренко, С.А. Титов, Н.В. Титов // Экономика и управление в машиностроении. – 2014. - № 6.</w:t>
            </w:r>
          </w:p>
          <w:p w:rsidR="003174E4" w:rsidRPr="00136469" w:rsidRDefault="003174E4" w:rsidP="003174E4">
            <w:pPr>
              <w:rPr>
                <w:sz w:val="28"/>
                <w:szCs w:val="28"/>
              </w:rPr>
            </w:pPr>
          </w:p>
          <w:p w:rsidR="003174E4" w:rsidRPr="00136469" w:rsidRDefault="003174E4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 xml:space="preserve"> </w:t>
            </w:r>
          </w:p>
        </w:tc>
      </w:tr>
      <w:tr w:rsidR="00783DCF" w:rsidRPr="00783DCF" w:rsidTr="00783DCF">
        <w:tc>
          <w:tcPr>
            <w:tcW w:w="817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783DCF" w:rsidRPr="00783DCF" w:rsidRDefault="00783DCF" w:rsidP="00783DCF">
            <w:pPr>
              <w:jc w:val="both"/>
              <w:rPr>
                <w:bCs/>
                <w:sz w:val="28"/>
                <w:szCs w:val="28"/>
              </w:rPr>
            </w:pPr>
            <w:r w:rsidRPr="00783DCF">
              <w:rPr>
                <w:rStyle w:val="a4"/>
                <w:b w:val="0"/>
                <w:sz w:val="28"/>
                <w:szCs w:val="28"/>
              </w:rPr>
              <w:t>Куликов Геннадий Григорьевич</w:t>
            </w:r>
          </w:p>
          <w:p w:rsidR="00783DCF" w:rsidRPr="00783DCF" w:rsidRDefault="00783DCF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83DCF" w:rsidRPr="00783DCF" w:rsidRDefault="00783DCF" w:rsidP="00783DCF">
            <w:pPr>
              <w:jc w:val="both"/>
              <w:rPr>
                <w:bCs/>
                <w:sz w:val="28"/>
                <w:szCs w:val="28"/>
              </w:rPr>
            </w:pPr>
            <w:r w:rsidRPr="00783DCF">
              <w:rPr>
                <w:rStyle w:val="a4"/>
                <w:b w:val="0"/>
                <w:sz w:val="28"/>
                <w:szCs w:val="28"/>
              </w:rPr>
              <w:t xml:space="preserve">Уфимский государственный авиационный технический университет, профессор кафедры автоматизированных систем управления </w:t>
            </w:r>
          </w:p>
        </w:tc>
        <w:tc>
          <w:tcPr>
            <w:tcW w:w="2957" w:type="dxa"/>
          </w:tcPr>
          <w:p w:rsidR="00783DCF" w:rsidRPr="00783DCF" w:rsidRDefault="00783DCF">
            <w:pPr>
              <w:rPr>
                <w:sz w:val="28"/>
                <w:szCs w:val="28"/>
              </w:rPr>
            </w:pPr>
            <w:r w:rsidRPr="00783DCF">
              <w:rPr>
                <w:rStyle w:val="a4"/>
                <w:b w:val="0"/>
                <w:sz w:val="28"/>
                <w:szCs w:val="28"/>
              </w:rPr>
              <w:t>Заслуженный деятель науки Российской Федерации, доктор технических наук, профессор</w:t>
            </w:r>
          </w:p>
        </w:tc>
        <w:tc>
          <w:tcPr>
            <w:tcW w:w="5284" w:type="dxa"/>
          </w:tcPr>
          <w:p w:rsidR="00D97A45" w:rsidRDefault="00D97A45" w:rsidP="00D97A45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Габбасов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К., Куликов Г. Г. Применение методики построения моделей бизнес-процессов с использованием BPMN при регулярном, проектном и ситуационном управлении в нефтяной отрасли // Нефтегазовое дело, 2010. Т. 8. № 2. Уфа: Нефтегазовое дело. С. 100–110. (ИФ=0,266).</w:t>
            </w:r>
          </w:p>
          <w:p w:rsidR="00D97A45" w:rsidRDefault="00D97A45">
            <w:pPr>
              <w:rPr>
                <w:sz w:val="28"/>
                <w:szCs w:val="28"/>
              </w:rPr>
            </w:pPr>
          </w:p>
          <w:p w:rsidR="00783DCF" w:rsidRDefault="00D97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3DCF" w:rsidRPr="00783DCF">
              <w:rPr>
                <w:sz w:val="28"/>
                <w:szCs w:val="28"/>
              </w:rPr>
              <w:t xml:space="preserve">Куликов </w:t>
            </w:r>
            <w:r w:rsidR="00783DCF">
              <w:rPr>
                <w:sz w:val="28"/>
                <w:szCs w:val="28"/>
              </w:rPr>
              <w:t xml:space="preserve">Г.Г. </w:t>
            </w:r>
            <w:r w:rsidR="00783DCF" w:rsidRPr="00783DCF">
              <w:rPr>
                <w:sz w:val="28"/>
                <w:szCs w:val="28"/>
              </w:rPr>
              <w:t xml:space="preserve">Комплексная модель организации автоматизированного процессного управления жизненным циклом подготовки специалистов на основе структурирования </w:t>
            </w:r>
            <w:proofErr w:type="spellStart"/>
            <w:r w:rsidR="00783DCF" w:rsidRPr="00783DCF">
              <w:rPr>
                <w:sz w:val="28"/>
                <w:szCs w:val="28"/>
              </w:rPr>
              <w:t>контента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 вуза и </w:t>
            </w:r>
            <w:r w:rsidR="00783DCF" w:rsidRPr="00783DCF">
              <w:rPr>
                <w:sz w:val="28"/>
                <w:szCs w:val="28"/>
              </w:rPr>
              <w:lastRenderedPageBreak/>
              <w:t xml:space="preserve">предприятия / Г. Г. Куликов, В. В. Антонов, М. А. </w:t>
            </w:r>
            <w:proofErr w:type="spellStart"/>
            <w:r w:rsidR="00783DCF" w:rsidRPr="00783DCF">
              <w:rPr>
                <w:sz w:val="28"/>
                <w:szCs w:val="28"/>
              </w:rPr>
              <w:t>Шилина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, А. Р. </w:t>
            </w:r>
            <w:proofErr w:type="spellStart"/>
            <w:r w:rsidR="00783DCF" w:rsidRPr="00783DCF">
              <w:rPr>
                <w:sz w:val="28"/>
                <w:szCs w:val="28"/>
              </w:rPr>
              <w:t>Фахруллина</w:t>
            </w:r>
            <w:proofErr w:type="spellEnd"/>
            <w:r w:rsidR="00783DCF" w:rsidRPr="00783DCF">
              <w:rPr>
                <w:sz w:val="28"/>
                <w:szCs w:val="28"/>
              </w:rPr>
              <w:t xml:space="preserve"> // Вестник УМО: научн</w:t>
            </w:r>
            <w:proofErr w:type="gramStart"/>
            <w:r w:rsidR="00783DCF" w:rsidRPr="00783DCF">
              <w:rPr>
                <w:sz w:val="28"/>
                <w:szCs w:val="28"/>
              </w:rPr>
              <w:t>о-</w:t>
            </w:r>
            <w:proofErr w:type="gramEnd"/>
            <w:r w:rsidR="00783DCF" w:rsidRPr="00783DCF">
              <w:rPr>
                <w:sz w:val="28"/>
                <w:szCs w:val="28"/>
              </w:rPr>
              <w:t xml:space="preserve"> практический журнал «Экономика, статистика, информатика» МЭСИ. № 3. 2015. С. 241 – 249.</w:t>
            </w:r>
          </w:p>
          <w:p w:rsidR="001E2957" w:rsidRDefault="001E2957">
            <w:pPr>
              <w:rPr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3.Куликов Г. Г., Антонов В.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В., Артюхов А. В. Разработка формальной модели производственного процесса с применением корпоративной информационной системы//Журн. ИД Научное обозрение,№12,2015 с.187-196.</w:t>
            </w: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Куликов Г. Г., Антонов В. В., Антонов Д.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Шингареев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 Ф. Стандартизация информационных потоков посредством интеграции информационных систем как инструмент автоматизации производства//Журн. ИД НАУЧНОЕ ОБОЗРЕНИЕ,№17,2015 С.152-155.</w:t>
            </w: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5.Куликов Г.Г.,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Антонов В.В., Артюхов А.В. </w:t>
            </w:r>
            <w:hyperlink r:id="rId6" w:history="1">
              <w:r>
                <w:rPr>
                  <w:rFonts w:ascii="Times New Roman" w:hAnsi="Times New Roman"/>
                  <w:sz w:val="28"/>
                  <w:szCs w:val="28"/>
                </w:rPr>
                <w:t>Формальная модель производственного процесса для организации проектного и производственного менеджмента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//</w:t>
            </w:r>
            <w:hyperlink r:id="rId7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Вестник Казанского </w:t>
              </w:r>
              <w:r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государственного технического университета им. </w:t>
              </w:r>
            </w:hyperlink>
            <w:hyperlink r:id="rId8" w:history="1">
              <w:r>
                <w:rPr>
                  <w:rFonts w:ascii="Times New Roman" w:hAnsi="Times New Roman"/>
                  <w:sz w:val="28"/>
                  <w:szCs w:val="28"/>
                </w:rPr>
                <w:t>А.Н. Туполева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2014. </w:t>
            </w:r>
            <w:hyperlink r:id="rId9" w:history="1">
              <w:r>
                <w:rPr>
                  <w:rFonts w:ascii="Times New Roman" w:hAnsi="Times New Roman"/>
                  <w:sz w:val="28"/>
                  <w:szCs w:val="28"/>
                </w:rPr>
                <w:t>№ 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 С. 175-186.</w:t>
            </w: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 w:rsidP="001E2957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7" w:rsidRDefault="001E2957">
            <w:pPr>
              <w:rPr>
                <w:sz w:val="28"/>
                <w:szCs w:val="28"/>
              </w:rPr>
            </w:pPr>
          </w:p>
          <w:p w:rsidR="001E2957" w:rsidRPr="00783DCF" w:rsidRDefault="001E2957">
            <w:pPr>
              <w:rPr>
                <w:sz w:val="28"/>
                <w:szCs w:val="28"/>
              </w:rPr>
            </w:pPr>
          </w:p>
          <w:p w:rsidR="00783DCF" w:rsidRPr="00783DCF" w:rsidRDefault="00783DCF">
            <w:pPr>
              <w:rPr>
                <w:sz w:val="28"/>
                <w:szCs w:val="28"/>
              </w:rPr>
            </w:pPr>
          </w:p>
          <w:p w:rsidR="00783DCF" w:rsidRPr="00783DCF" w:rsidRDefault="00783DCF">
            <w:pPr>
              <w:rPr>
                <w:sz w:val="28"/>
                <w:szCs w:val="28"/>
              </w:rPr>
            </w:pPr>
          </w:p>
        </w:tc>
      </w:tr>
    </w:tbl>
    <w:p w:rsidR="000B7B7D" w:rsidRDefault="000B7B7D"/>
    <w:p w:rsidR="00783DCF" w:rsidRPr="00783DCF" w:rsidRDefault="00783DCF" w:rsidP="00783DCF">
      <w:pPr>
        <w:jc w:val="center"/>
        <w:rPr>
          <w:sz w:val="28"/>
          <w:szCs w:val="28"/>
        </w:rPr>
      </w:pPr>
    </w:p>
    <w:sectPr w:rsidR="00783DCF" w:rsidRPr="00783DCF" w:rsidSect="00071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BB9"/>
    <w:multiLevelType w:val="hybridMultilevel"/>
    <w:tmpl w:val="4C2EF1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08F8"/>
    <w:multiLevelType w:val="multilevel"/>
    <w:tmpl w:val="6316D822"/>
    <w:styleLink w:val="WWNum57"/>
    <w:lvl w:ilvl="0">
      <w:start w:val="1"/>
      <w:numFmt w:val="decimal"/>
      <w:lvlText w:val="%1."/>
      <w:lvlJc w:val="left"/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191C"/>
    <w:rsid w:val="0007191C"/>
    <w:rsid w:val="000B69CC"/>
    <w:rsid w:val="000B7B7D"/>
    <w:rsid w:val="000E4670"/>
    <w:rsid w:val="00136469"/>
    <w:rsid w:val="00150EF6"/>
    <w:rsid w:val="001E2957"/>
    <w:rsid w:val="002B6DE4"/>
    <w:rsid w:val="003174E4"/>
    <w:rsid w:val="00400673"/>
    <w:rsid w:val="00412944"/>
    <w:rsid w:val="00483849"/>
    <w:rsid w:val="00501BCF"/>
    <w:rsid w:val="005676A9"/>
    <w:rsid w:val="00664B30"/>
    <w:rsid w:val="00686039"/>
    <w:rsid w:val="00712E05"/>
    <w:rsid w:val="00783DCF"/>
    <w:rsid w:val="007A59A8"/>
    <w:rsid w:val="007E3A7F"/>
    <w:rsid w:val="00890108"/>
    <w:rsid w:val="008C7877"/>
    <w:rsid w:val="009A4178"/>
    <w:rsid w:val="009D43EA"/>
    <w:rsid w:val="00A00988"/>
    <w:rsid w:val="00AF75CE"/>
    <w:rsid w:val="00B3590A"/>
    <w:rsid w:val="00B96BD2"/>
    <w:rsid w:val="00CB1807"/>
    <w:rsid w:val="00D23CEF"/>
    <w:rsid w:val="00D97A45"/>
    <w:rsid w:val="00E57DE8"/>
    <w:rsid w:val="00E908C5"/>
    <w:rsid w:val="00F679EB"/>
    <w:rsid w:val="00FB1184"/>
    <w:rsid w:val="00FB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5CE"/>
  </w:style>
  <w:style w:type="table" w:styleId="a3">
    <w:name w:val="Table Grid"/>
    <w:basedOn w:val="a1"/>
    <w:uiPriority w:val="59"/>
    <w:rsid w:val="0078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3DCF"/>
    <w:rPr>
      <w:b/>
      <w:bCs/>
    </w:rPr>
  </w:style>
  <w:style w:type="character" w:styleId="a5">
    <w:name w:val="Hyperlink"/>
    <w:basedOn w:val="a0"/>
    <w:uiPriority w:val="99"/>
    <w:unhideWhenUsed/>
    <w:rsid w:val="00783DCF"/>
    <w:rPr>
      <w:color w:val="0000FF"/>
      <w:u w:val="single"/>
    </w:rPr>
  </w:style>
  <w:style w:type="character" w:customStyle="1" w:styleId="w">
    <w:name w:val="w"/>
    <w:basedOn w:val="a0"/>
    <w:rsid w:val="008C7877"/>
  </w:style>
  <w:style w:type="paragraph" w:customStyle="1" w:styleId="Standard">
    <w:name w:val="Standard"/>
    <w:rsid w:val="00D97A45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numbering" w:customStyle="1" w:styleId="WWNum57">
    <w:name w:val="WWNum57"/>
    <w:basedOn w:val="a2"/>
    <w:rsid w:val="00D97A4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84248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384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32933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384248&amp;selid=2329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3D8F-CADC-40BA-A7E9-D58A075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2015-12-07T04:24:00Z</cp:lastPrinted>
  <dcterms:created xsi:type="dcterms:W3CDTF">2015-12-07T04:05:00Z</dcterms:created>
  <dcterms:modified xsi:type="dcterms:W3CDTF">2015-12-21T06:22:00Z</dcterms:modified>
</cp:coreProperties>
</file>