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5350" cy="561975"/>
                <wp:effectExtent l="0" t="0" r="0" b="0"/>
                <wp:docPr id="1" name="Рисунок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95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0.5pt;height:44.3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9356" w:type="dxa"/>
        <w:tblInd w:w="108" w:type="dxa"/>
        <w:tblBorders>
          <w:bottom w:val="single" w:color="auto" w:sz="24" w:space="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616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pacing w:val="-10"/>
                <w:sz w:val="24"/>
                <w:szCs w:val="24"/>
              </w:rPr>
              <w:t xml:space="preserve">МИНИСТЕРСТВО НАУКИ И ВЫСШЕГО ОБРАЗОВАНИЯ РОССИЙСКОЙ ФЕДЕРАЦИИ</w:t>
            </w:r>
            <w:r/>
          </w:p>
          <w:p>
            <w:pPr>
              <w:pStyle w:val="616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Южно-уральский государственный университет</w:t>
            </w:r>
            <w:r/>
          </w:p>
          <w:p>
            <w:pPr>
              <w:jc w:val="center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 xml:space="preserve">Диссертационный совет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 xml:space="preserve">(шифр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 xml:space="preserve">диссовета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 xml:space="preserve">)</w:t>
            </w:r>
            <w:r/>
          </w:p>
        </w:tc>
      </w:tr>
    </w:tbl>
    <w:p>
      <w:pPr>
        <w:pStyle w:val="606"/>
        <w:jc w:val="center"/>
        <w:rPr>
          <w:spacing w:val="40"/>
          <w:sz w:val="24"/>
        </w:rPr>
      </w:pPr>
      <w:r>
        <w:rPr>
          <w:spacing w:val="40"/>
          <w:sz w:val="24"/>
        </w:rPr>
        <w:t xml:space="preserve">ВЫПИСКА ИЗ ПРОТОКОЛА</w:t>
      </w:r>
      <w:r/>
    </w:p>
    <w:p>
      <w:pPr>
        <w:pStyle w:val="606"/>
        <w:jc w:val="center"/>
        <w:tabs>
          <w:tab w:val="left" w:pos="6237" w:leader="none"/>
        </w:tabs>
        <w:rPr>
          <w:sz w:val="24"/>
        </w:rPr>
      </w:pPr>
      <w:r>
        <w:rPr>
          <w:color w:val="000000"/>
          <w:sz w:val="24"/>
        </w:rPr>
        <w:t xml:space="preserve">заседания </w:t>
      </w:r>
      <w:r>
        <w:rPr>
          <w:color w:val="000000"/>
          <w:sz w:val="24"/>
        </w:rPr>
        <w:t xml:space="preserve">дис</w:t>
      </w:r>
      <w:r>
        <w:rPr>
          <w:color w:val="000000"/>
          <w:sz w:val="24"/>
        </w:rPr>
        <w:t xml:space="preserve">сертационного </w:t>
      </w:r>
      <w:r>
        <w:rPr>
          <w:color w:val="000000"/>
          <w:sz w:val="24"/>
        </w:rPr>
        <w:t xml:space="preserve">совета о принятии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диссертации к </w:t>
      </w:r>
      <w:r>
        <w:rPr>
          <w:color w:val="000000"/>
          <w:sz w:val="24"/>
        </w:rPr>
        <w:t xml:space="preserve">защите</w:t>
      </w:r>
      <w:r/>
    </w:p>
    <w:p>
      <w:pPr>
        <w:pStyle w:val="606"/>
        <w:jc w:val="center"/>
        <w:tabs>
          <w:tab w:val="left" w:pos="6237" w:leader="none"/>
        </w:tabs>
        <w:rPr>
          <w:sz w:val="24"/>
        </w:rPr>
      </w:pPr>
      <w:r>
        <w:rPr>
          <w:sz w:val="24"/>
        </w:rPr>
      </w:r>
      <w:r/>
    </w:p>
    <w:p>
      <w:pPr>
        <w:pStyle w:val="606"/>
        <w:jc w:val="center"/>
        <w:tabs>
          <w:tab w:val="left" w:pos="6237" w:leader="none"/>
        </w:tabs>
        <w:rPr>
          <w:bCs/>
          <w:sz w:val="24"/>
        </w:rPr>
      </w:pPr>
      <w:r>
        <w:rPr>
          <w:i/>
          <w:sz w:val="24"/>
        </w:rPr>
        <w:t xml:space="preserve">дата </w:t>
      </w:r>
      <w:r>
        <w:rPr>
          <w:sz w:val="24"/>
        </w:rPr>
        <w:tab/>
        <w:t xml:space="preserve">№ </w:t>
      </w:r>
      <w:r>
        <w:rPr>
          <w:sz w:val="24"/>
        </w:rPr>
        <w:t xml:space="preserve">__</w:t>
      </w:r>
      <w:r/>
    </w:p>
    <w:p>
      <w:pPr>
        <w:pStyle w:val="605"/>
        <w:jc w:val="center"/>
        <w:rPr>
          <w:sz w:val="24"/>
        </w:rPr>
      </w:pPr>
      <w:r>
        <w:rPr>
          <w:sz w:val="24"/>
        </w:rPr>
        <w:t xml:space="preserve">г. Челябинск</w:t>
      </w:r>
      <w:r/>
    </w:p>
    <w:p>
      <w:pPr>
        <w:pStyle w:val="613"/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highlight w:val="none"/>
        </w:rPr>
      </w:r>
      <w:r>
        <w:rPr>
          <w:rFonts w:ascii="Times New Roman" w:hAnsi="Times New Roman"/>
          <w:i/>
          <w:highlight w:val="none"/>
        </w:rPr>
      </w:r>
    </w:p>
    <w:p>
      <w:pPr>
        <w:pStyle w:val="613"/>
        <w:spacing w:before="0" w:after="0" w:line="240" w:lineRule="auto"/>
        <w:rPr>
          <w:rFonts w:ascii="Times New Roman" w:hAnsi="Times New Roman"/>
          <w:i/>
          <w:highlight w:val="none"/>
        </w:rPr>
      </w:pPr>
      <w:r>
        <w:rPr>
          <w:rFonts w:ascii="Times New Roman" w:hAnsi="Times New Roman"/>
        </w:rPr>
        <w:t xml:space="preserve">Заседания диссертационного совета </w:t>
      </w:r>
      <w:r>
        <w:rPr>
          <w:rFonts w:ascii="Times New Roman" w:hAnsi="Times New Roman"/>
          <w:i/>
        </w:rPr>
        <w:t xml:space="preserve">шифр </w:t>
      </w:r>
      <w:r/>
    </w:p>
    <w:p>
      <w:pPr>
        <w:pStyle w:val="61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Южно-Уральского государственного университета</w:t>
      </w:r>
      <w:r/>
    </w:p>
    <w:p>
      <w:pPr>
        <w:pStyle w:val="613"/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1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Председатель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</w:t>
      </w:r>
      <w:r/>
    </w:p>
    <w:p>
      <w:pPr>
        <w:pStyle w:val="61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Ученый секретарь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 </w:t>
      </w:r>
      <w:r/>
    </w:p>
    <w:p>
      <w:pPr>
        <w:pStyle w:val="605"/>
        <w:ind w:firstLine="0"/>
        <w:jc w:val="left"/>
        <w:rPr>
          <w:sz w:val="24"/>
        </w:rPr>
      </w:pPr>
      <w:r>
        <w:rPr>
          <w:sz w:val="24"/>
        </w:rPr>
        <w:t xml:space="preserve">Присутствовали</w:t>
      </w:r>
      <w:r>
        <w:rPr>
          <w:sz w:val="24"/>
        </w:rPr>
        <w:t xml:space="preserve"> – ___ из ___</w:t>
      </w:r>
      <w:r>
        <w:rPr>
          <w:sz w:val="24"/>
        </w:rPr>
        <w:t xml:space="preserve">.</w:t>
      </w:r>
      <w:bookmarkStart w:id="0" w:name="_GoBack"/>
      <w:r/>
      <w:bookmarkEnd w:id="0"/>
      <w:r/>
      <w:r/>
    </w:p>
    <w:p>
      <w:pPr>
        <w:pStyle w:val="615"/>
        <w:numPr>
          <w:ilvl w:val="0"/>
          <w:numId w:val="3"/>
        </w:numPr>
        <w:ind w:left="0" w:right="0" w:firstLine="0"/>
      </w:pPr>
      <w:r/>
      <w:r/>
    </w:p>
    <w:p>
      <w:pPr>
        <w:pStyle w:val="615"/>
        <w:numPr>
          <w:ilvl w:val="0"/>
          <w:numId w:val="3"/>
        </w:numPr>
        <w:ind w:left="0" w:right="0" w:firstLine="0"/>
      </w:pP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Повестка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заседания</w:t>
      </w:r>
      <w:r/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4"/>
          <w:highlight w:val="none"/>
        </w:rPr>
        <w:t xml:space="preserve">1</w:t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sz w:val="24"/>
          <w:szCs w:val="24"/>
          <w:highlight w:val="none"/>
        </w:rPr>
        <w:t xml:space="preserve">2</w:t>
      </w:r>
      <w:r>
        <w:rPr>
          <w:rFonts w:ascii="Times New Roman" w:hAnsi="Times New Roman" w:cs="Times New Roman"/>
          <w:b w:val="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 xml:space="preserve">экспертной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комиссии в составе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Ф.И.О. (3 ЧДС)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по диссертации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 тему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Тема диссертации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научный руководитель / консультант 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ученая степень, ученое звание, Ф.И.О.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соответствие диссертации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и отрасли науки, по которой диссертационному совету представлено право проведения защиты, полноту изложения материалов диссертации в работа</w:t>
      </w:r>
      <w:r>
        <w:rPr>
          <w:rFonts w:ascii="Times New Roman" w:hAnsi="Times New Roman" w:cs="Times New Roman"/>
          <w:sz w:val="24"/>
          <w:szCs w:val="24"/>
        </w:rPr>
        <w:t xml:space="preserve">х, опубликованных соискателем,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</w:t>
      </w:r>
      <w:r/>
    </w:p>
    <w:p>
      <w:pPr>
        <w:ind w:firstLine="708"/>
        <w:jc w:val="both"/>
        <w:spacing w:after="0" w:line="276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результатов открытого</w:t>
      </w:r>
      <w:r>
        <w:rPr>
          <w:rFonts w:ascii="Times New Roman" w:hAnsi="Times New Roman" w:cs="Times New Roman"/>
          <w:sz w:val="24"/>
          <w:szCs w:val="24"/>
        </w:rPr>
        <w:t xml:space="preserve"> голосования: «за» – ___</w:t>
      </w:r>
      <w:r>
        <w:rPr>
          <w:rFonts w:ascii="Times New Roman" w:hAnsi="Times New Roman" w:cs="Times New Roman"/>
          <w:sz w:val="24"/>
          <w:szCs w:val="24"/>
        </w:rPr>
        <w:t xml:space="preserve">, «против» –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воздержавшихся –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, при наличии кворума диссертационного совета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__ из __ членов с</w:t>
      </w:r>
      <w:r>
        <w:rPr>
          <w:rFonts w:ascii="Times New Roman" w:hAnsi="Times New Roman" w:cs="Times New Roman"/>
          <w:sz w:val="24"/>
          <w:szCs w:val="24"/>
        </w:rPr>
        <w:t xml:space="preserve">овета):</w:t>
      </w:r>
      <w:r/>
    </w:p>
    <w:p>
      <w:pPr>
        <w:ind w:left="0" w:right="0" w:firstLine="0"/>
        <w:jc w:val="both"/>
        <w:spacing w:after="0" w:line="276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</w:t>
      </w:r>
      <w:r>
        <w:rPr>
          <w:rFonts w:ascii="Times New Roman" w:hAnsi="Times New Roman" w:cs="Times New Roman"/>
          <w:sz w:val="24"/>
          <w:szCs w:val="24"/>
        </w:rPr>
        <w:t xml:space="preserve"> диссертацию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«Тема диссертации»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соискание ученой степени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кандидата/ доктора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i/>
          <w:sz w:val="24"/>
          <w:szCs w:val="24"/>
          <w:u w:val="none"/>
        </w:rPr>
        <w:t xml:space="preserve">наук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шифр, наименование специальности. </w:t>
      </w:r>
      <w:r/>
    </w:p>
    <w:p>
      <w:pPr>
        <w:ind w:left="0" w:right="0" w:firstLine="0"/>
        <w:jc w:val="both"/>
        <w:spacing w:after="0" w:line="276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официальных оппонентов:</w:t>
      </w:r>
      <w:r/>
    </w:p>
    <w:p>
      <w:pPr>
        <w:ind w:left="0" w:right="0" w:firstLine="0"/>
        <w:jc w:val="both"/>
        <w:spacing w:after="0" w:line="276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– Ф.И.О., ученая степень, ученое звание, место работы с указание города, должность;</w:t>
      </w:r>
      <w:r/>
    </w:p>
    <w:p>
      <w:pPr>
        <w:ind w:left="0" w:right="0" w:firstLine="0"/>
        <w:jc w:val="both"/>
        <w:spacing w:after="0" w:line="276" w:lineRule="auto"/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  <w:t xml:space="preserve">– Ф.И.О., ученая степень, ученое звание, место работы с указание города, должность</w:t>
      </w:r>
      <w:r/>
      <w:r>
        <w:rPr>
          <w:rFonts w:ascii="Times New Roman" w:hAnsi="Times New Roman"/>
          <w:bCs/>
          <w:i/>
          <w:sz w:val="24"/>
          <w:szCs w:val="24"/>
        </w:rPr>
        <w:t xml:space="preserve">;</w:t>
      </w:r>
      <w:r/>
    </w:p>
    <w:p>
      <w:pPr>
        <w:ind w:left="0" w:right="0" w:firstLine="0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</w:rPr>
        <w:t xml:space="preserve">– Ф.И.О., ученая степень, ученое звание, место работы с указание города, должность.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Утвердить ведущую организацию: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наименование организации, город.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left="0" w:right="0" w:firstLine="0"/>
        <w:jc w:val="both"/>
        <w:spacing w:after="0" w:line="276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Разрешить публикацию на правах рукописи автореферата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___ экз.</w:t>
      </w:r>
      <w:r/>
    </w:p>
    <w:p>
      <w:pPr>
        <w:ind w:left="0" w:right="0" w:firstLine="0"/>
        <w:jc w:val="both"/>
        <w:spacing w:after="0" w:line="276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дату защиты на </w:t>
      </w:r>
      <w:r>
        <w:rPr>
          <w:rFonts w:ascii="Times New Roman" w:hAnsi="Times New Roman" w:cs="Times New Roman"/>
          <w:sz w:val="24"/>
          <w:szCs w:val="24"/>
        </w:rPr>
        <w:t xml:space="preserve">_______.</w:t>
      </w:r>
      <w:r/>
    </w:p>
    <w:p>
      <w:pPr>
        <w:ind w:left="0" w:right="0" w:firstLine="0"/>
        <w:jc w:val="both"/>
        <w:spacing w:after="0" w:line="276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Утвердить список рассылки автореферата диссертации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left="0" w:right="0" w:firstLine="0"/>
        <w:jc w:val="both"/>
        <w:spacing w:after="0" w:line="276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Направить в Министерство науки и высшего образования Российской Федерации текст объявления о защите диссертации и автореферат диссертации для опубликования на сайте ВАК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/>
    </w:p>
    <w:p>
      <w:pPr>
        <w:spacing w:after="0" w:line="240" w:lineRule="auto"/>
        <w:tabs>
          <w:tab w:val="left" w:pos="101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Ф.И.О.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Ученый секретарь</w:t>
      </w:r>
      <w:r/>
    </w:p>
    <w:p>
      <w:pPr>
        <w:spacing w:after="0" w:line="240" w:lineRule="auto"/>
        <w:tabs>
          <w:tab w:val="left" w:pos="1014" w:leader="none"/>
          <w:tab w:val="left" w:pos="59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Ф.И.О.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Antiqua">
    <w:panose1 w:val="020E0502030303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7"/>
    <w:link w:val="60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7"/>
    <w:link w:val="606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character" w:styleId="45">
    <w:name w:val="Caption Char"/>
    <w:basedOn w:val="616"/>
    <w:link w:val="42"/>
    <w:uiPriority w:val="99"/>
  </w:style>
  <w:style w:type="table" w:styleId="46">
    <w:name w:val="Table Grid"/>
    <w:basedOn w:val="6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rPr>
      <w:rFonts w:ascii="Calibri" w:hAnsi="Calibri" w:cs="Calibri" w:eastAsia="Calibri"/>
    </w:rPr>
  </w:style>
  <w:style w:type="paragraph" w:styleId="605">
    <w:name w:val="Heading 1"/>
    <w:basedOn w:val="604"/>
    <w:next w:val="604"/>
    <w:link w:val="610"/>
    <w:uiPriority w:val="9"/>
    <w:qFormat/>
    <w:pPr>
      <w:ind w:firstLine="284"/>
      <w:jc w:val="right"/>
      <w:keepNext/>
      <w:spacing w:after="0" w:line="240" w:lineRule="auto"/>
      <w:widowControl w:val="off"/>
      <w:outlineLvl w:val="0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06">
    <w:name w:val="Heading 2"/>
    <w:basedOn w:val="604"/>
    <w:next w:val="604"/>
    <w:link w:val="611"/>
    <w:uiPriority w:val="9"/>
    <w:qFormat/>
    <w:pPr>
      <w:ind w:firstLine="284"/>
      <w:jc w:val="both"/>
      <w:keepNext/>
      <w:spacing w:after="0" w:line="240" w:lineRule="auto"/>
      <w:widowControl w:val="off"/>
      <w:outlineLvl w:val="1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 w:customStyle="1">
    <w:name w:val="Заголовок 1 Знак"/>
    <w:basedOn w:val="607"/>
    <w:link w:val="605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611" w:customStyle="1">
    <w:name w:val="Заголовок 2 Знак"/>
    <w:basedOn w:val="607"/>
    <w:link w:val="606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612" w:customStyle="1">
    <w:name w:val="Основной текст Знак"/>
    <w:link w:val="613"/>
    <w:uiPriority w:val="99"/>
    <w:rPr>
      <w:rFonts w:eastAsia="Courier New"/>
      <w:color w:val="000000"/>
      <w:spacing w:val="9"/>
      <w:sz w:val="24"/>
      <w:szCs w:val="24"/>
      <w:shd w:val="clear" w:color="auto" w:fill="ffffff"/>
    </w:rPr>
  </w:style>
  <w:style w:type="paragraph" w:styleId="613">
    <w:name w:val="Body Text"/>
    <w:basedOn w:val="604"/>
    <w:link w:val="612"/>
    <w:uiPriority w:val="99"/>
    <w:pPr>
      <w:jc w:val="both"/>
      <w:spacing w:before="360" w:after="360" w:line="240" w:lineRule="atLeast"/>
      <w:shd w:val="clear" w:color="auto" w:fill="ffffff"/>
      <w:widowControl w:val="off"/>
    </w:pPr>
    <w:rPr>
      <w:rFonts w:eastAsia="Courier New" w:asciiTheme="minorHAnsi" w:hAnsiTheme="minorHAnsi" w:cstheme="minorBidi"/>
      <w:color w:val="000000"/>
      <w:spacing w:val="9"/>
      <w:sz w:val="24"/>
      <w:szCs w:val="24"/>
    </w:rPr>
  </w:style>
  <w:style w:type="character" w:styleId="614" w:customStyle="1">
    <w:name w:val="Основной текст Знак1"/>
    <w:basedOn w:val="607"/>
    <w:uiPriority w:val="99"/>
    <w:semiHidden/>
    <w:rPr>
      <w:rFonts w:ascii="Calibri" w:hAnsi="Calibri" w:cs="Calibri" w:eastAsia="Calibri"/>
    </w:rPr>
  </w:style>
  <w:style w:type="paragraph" w:styleId="615">
    <w:name w:val="List Paragraph"/>
    <w:basedOn w:val="604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616">
    <w:name w:val="Caption"/>
    <w:basedOn w:val="604"/>
    <w:next w:val="604"/>
    <w:qFormat/>
    <w:pPr>
      <w:jc w:val="center"/>
      <w:spacing w:after="0" w:line="240" w:lineRule="auto"/>
    </w:pPr>
    <w:rPr>
      <w:rFonts w:ascii="Antiqua" w:hAnsi="Antiqua" w:cs="Antiqua" w:eastAsia="Times New Roman"/>
      <w:b/>
      <w:bCs/>
      <w:caps/>
      <w:sz w:val="28"/>
      <w:szCs w:val="28"/>
      <w:lang w:eastAsia="ru-RU"/>
    </w:rPr>
  </w:style>
  <w:style w:type="paragraph" w:styleId="617">
    <w:name w:val="Balloon Text"/>
    <w:basedOn w:val="604"/>
    <w:link w:val="61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8" w:customStyle="1">
    <w:name w:val="Текст выноски Знак"/>
    <w:basedOn w:val="607"/>
    <w:link w:val="617"/>
    <w:uiPriority w:val="99"/>
    <w:semiHidden/>
    <w:rPr>
      <w:rFonts w:ascii="Tahoma" w:hAnsi="Tahoma" w:cs="Tahoma" w:eastAsia="Calibri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ФБГОУ ВПО ЮУрГУ (НИУ)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Ядвига Леонидовна</dc:creator>
  <cp:revision>2</cp:revision>
  <dcterms:created xsi:type="dcterms:W3CDTF">2018-10-17T05:28:00Z</dcterms:created>
  <dcterms:modified xsi:type="dcterms:W3CDTF">2023-07-21T07:02:06Z</dcterms:modified>
</cp:coreProperties>
</file>