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40" w:rsidRPr="00307420" w:rsidRDefault="00C76940" w:rsidP="00C7694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Уровень знаний поступающего оценивается:</w:t>
      </w:r>
    </w:p>
    <w:p w:rsidR="00C76940" w:rsidRPr="00307420" w:rsidRDefault="00C76940" w:rsidP="00C7694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 xml:space="preserve">– по вступительному испытанию по специальной дисциплине по </w:t>
      </w:r>
      <w:proofErr w:type="spellStart"/>
      <w:r w:rsidRPr="00307420">
        <w:rPr>
          <w:rFonts w:ascii="Times New Roman" w:hAnsi="Times New Roman" w:cs="Times New Roman"/>
          <w:sz w:val="24"/>
          <w:szCs w:val="24"/>
        </w:rPr>
        <w:t>стобалльной</w:t>
      </w:r>
      <w:proofErr w:type="spellEnd"/>
      <w:r w:rsidRPr="00307420">
        <w:rPr>
          <w:rFonts w:ascii="Times New Roman" w:hAnsi="Times New Roman" w:cs="Times New Roman"/>
          <w:sz w:val="24"/>
          <w:szCs w:val="24"/>
        </w:rPr>
        <w:t xml:space="preserve"> шкале оценки знаний. Минимальное количество баллов, подтверждающее успешное прохождение вступительного испытания, устанавливается равным 50 баллам;</w:t>
      </w:r>
    </w:p>
    <w:p w:rsidR="00C76940" w:rsidRPr="00307420" w:rsidRDefault="00C76940" w:rsidP="00C7694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 xml:space="preserve">– вступительные испытания по иностранному языку и философии по </w:t>
      </w:r>
      <w:proofErr w:type="spellStart"/>
      <w:r w:rsidRPr="00307420">
        <w:rPr>
          <w:rFonts w:ascii="Times New Roman" w:hAnsi="Times New Roman" w:cs="Times New Roman"/>
          <w:sz w:val="24"/>
          <w:szCs w:val="24"/>
        </w:rPr>
        <w:t>пятидесятибалльной</w:t>
      </w:r>
      <w:proofErr w:type="spellEnd"/>
      <w:r w:rsidRPr="00307420">
        <w:rPr>
          <w:rFonts w:ascii="Times New Roman" w:hAnsi="Times New Roman" w:cs="Times New Roman"/>
          <w:sz w:val="24"/>
          <w:szCs w:val="24"/>
        </w:rPr>
        <w:t xml:space="preserve"> шкале оценки знаний. Минимальное количество баллов подтверждающее успешное прохождение каждого вступительного испытания, устанавливается равным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07420">
        <w:rPr>
          <w:rFonts w:ascii="Times New Roman" w:hAnsi="Times New Roman" w:cs="Times New Roman"/>
          <w:sz w:val="24"/>
          <w:szCs w:val="24"/>
        </w:rPr>
        <w:t xml:space="preserve"> баллам;</w:t>
      </w:r>
    </w:p>
    <w:p w:rsidR="00C76940" w:rsidRPr="00307420" w:rsidRDefault="00C76940" w:rsidP="00C7694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– вступительное испытание для студентов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стран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визовым режимом</w:t>
      </w:r>
      <w:r w:rsidRPr="00307420">
        <w:rPr>
          <w:rFonts w:ascii="Times New Roman" w:hAnsi="Times New Roman" w:cs="Times New Roman"/>
          <w:sz w:val="24"/>
          <w:szCs w:val="24"/>
        </w:rPr>
        <w:t xml:space="preserve"> по русскому языку оценивается по </w:t>
      </w:r>
      <w:proofErr w:type="spellStart"/>
      <w:r w:rsidRPr="00307420">
        <w:rPr>
          <w:rFonts w:ascii="Times New Roman" w:hAnsi="Times New Roman" w:cs="Times New Roman"/>
          <w:sz w:val="24"/>
          <w:szCs w:val="24"/>
        </w:rPr>
        <w:t>пятидесятибалльной</w:t>
      </w:r>
      <w:proofErr w:type="spellEnd"/>
      <w:r w:rsidRPr="00307420">
        <w:rPr>
          <w:rFonts w:ascii="Times New Roman" w:hAnsi="Times New Roman" w:cs="Times New Roman"/>
          <w:sz w:val="24"/>
          <w:szCs w:val="24"/>
        </w:rPr>
        <w:t xml:space="preserve"> шкале. Минимальное количество баллов, подтверждающее уровень владения языка, достаточный для обучения по программам аспирантуры, устанавливается равным 38 баллам, что эквивалентно уровню владения языком В2. </w:t>
      </w:r>
    </w:p>
    <w:p w:rsidR="00C76940" w:rsidRPr="00307420" w:rsidRDefault="00C76940" w:rsidP="00C7694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 xml:space="preserve">Каждое вступительное испытание оценивается отдельно. </w:t>
      </w:r>
    </w:p>
    <w:p w:rsidR="00F3556A" w:rsidRDefault="00F3556A">
      <w:bookmarkStart w:id="0" w:name="_GoBack"/>
      <w:bookmarkEnd w:id="0"/>
    </w:p>
    <w:sectPr w:rsidR="00F3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40"/>
    <w:rsid w:val="00C76940"/>
    <w:rsid w:val="00F3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A93EE-1E36-45A5-ADAC-328658BF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Кузьменко Евгения Валерьевна</cp:lastModifiedBy>
  <cp:revision>1</cp:revision>
  <dcterms:created xsi:type="dcterms:W3CDTF">2022-02-21T06:50:00Z</dcterms:created>
  <dcterms:modified xsi:type="dcterms:W3CDTF">2022-02-21T06:51:00Z</dcterms:modified>
</cp:coreProperties>
</file>