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D77D52" w:rsidRDefault="00D77D52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Специалист по недвижимости (риэлтор)</w:t>
      </w:r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72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E061C">
        <w:rPr>
          <w:rFonts w:ascii="Times New Roman" w:hAnsi="Times New Roman" w:cs="Times New Roman"/>
          <w:bCs/>
          <w:sz w:val="24"/>
          <w:szCs w:val="24"/>
        </w:rPr>
        <w:t>а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061C">
        <w:rPr>
          <w:rFonts w:ascii="Times New Roman" w:hAnsi="Times New Roman" w:cs="Times New Roman"/>
          <w:bCs/>
          <w:sz w:val="24"/>
          <w:szCs w:val="24"/>
        </w:rPr>
        <w:t>лица со средним профессиональным и высшим образованием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061C" w:rsidRPr="008E061C" w:rsidRDefault="008E061C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E061C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r w:rsidR="005F088A" w:rsidRPr="005F088A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="005F088A" w:rsidRPr="005F088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5F088A" w:rsidRPr="005F088A">
        <w:rPr>
          <w:rFonts w:ascii="Times New Roman" w:hAnsi="Times New Roman" w:cs="Times New Roman"/>
          <w:sz w:val="24"/>
          <w:szCs w:val="24"/>
        </w:rPr>
        <w:t xml:space="preserve"> и ведущие </w:t>
      </w:r>
      <w:r w:rsidR="00D77D52">
        <w:rPr>
          <w:rFonts w:ascii="Times New Roman" w:hAnsi="Times New Roman" w:cs="Times New Roman"/>
          <w:sz w:val="24"/>
          <w:szCs w:val="24"/>
        </w:rPr>
        <w:t>с</w:t>
      </w:r>
      <w:r w:rsidR="00662903">
        <w:rPr>
          <w:rFonts w:ascii="Times New Roman" w:hAnsi="Times New Roman" w:cs="Times New Roman"/>
          <w:sz w:val="24"/>
          <w:szCs w:val="24"/>
        </w:rPr>
        <w:t>пециалисты и руководители риэлте</w:t>
      </w:r>
      <w:r w:rsidR="00D77D52">
        <w:rPr>
          <w:rFonts w:ascii="Times New Roman" w:hAnsi="Times New Roman" w:cs="Times New Roman"/>
          <w:sz w:val="24"/>
          <w:szCs w:val="24"/>
        </w:rPr>
        <w:t>рских</w:t>
      </w:r>
      <w:r w:rsidR="005F088A" w:rsidRPr="005F088A">
        <w:rPr>
          <w:rFonts w:ascii="Times New Roman" w:hAnsi="Times New Roman" w:cs="Times New Roman"/>
          <w:sz w:val="24"/>
          <w:szCs w:val="24"/>
        </w:rPr>
        <w:t xml:space="preserve"> комп</w:t>
      </w:r>
      <w:r w:rsidR="005F088A" w:rsidRPr="005F088A">
        <w:rPr>
          <w:rFonts w:ascii="Times New Roman" w:hAnsi="Times New Roman" w:cs="Times New Roman"/>
          <w:sz w:val="24"/>
          <w:szCs w:val="24"/>
        </w:rPr>
        <w:t>а</w:t>
      </w:r>
      <w:r w:rsidR="005F088A" w:rsidRPr="005F088A">
        <w:rPr>
          <w:rFonts w:ascii="Times New Roman" w:hAnsi="Times New Roman" w:cs="Times New Roman"/>
          <w:sz w:val="24"/>
          <w:szCs w:val="24"/>
        </w:rPr>
        <w:t>ний г</w:t>
      </w:r>
      <w:proofErr w:type="gramStart"/>
      <w:r w:rsidR="005F088A" w:rsidRPr="005F088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F088A" w:rsidRPr="005F088A">
        <w:rPr>
          <w:rFonts w:ascii="Times New Roman" w:hAnsi="Times New Roman" w:cs="Times New Roman"/>
          <w:sz w:val="24"/>
          <w:szCs w:val="24"/>
        </w:rPr>
        <w:t>елябинска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62211" w:rsidRDefault="006968DF" w:rsidP="00662903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  <w:r w:rsidR="00662903" w:rsidRPr="00662903">
        <w:rPr>
          <w:rFonts w:ascii="Times New Roman" w:hAnsi="Times New Roman" w:cs="Times New Roman"/>
          <w:bCs/>
          <w:sz w:val="24"/>
          <w:szCs w:val="24"/>
        </w:rPr>
        <w:t xml:space="preserve">практическая подготовка к профессиональной </w:t>
      </w:r>
      <w:proofErr w:type="gramStart"/>
      <w:r w:rsidR="00662903" w:rsidRPr="00662903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="00662903" w:rsidRPr="00662903">
        <w:rPr>
          <w:rFonts w:ascii="Times New Roman" w:hAnsi="Times New Roman" w:cs="Times New Roman"/>
          <w:bCs/>
          <w:sz w:val="24"/>
          <w:szCs w:val="24"/>
        </w:rPr>
        <w:t xml:space="preserve"> будущих специалистов рынка недвижимости</w:t>
      </w:r>
      <w:r w:rsidR="006629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903" w:rsidRDefault="00662903" w:rsidP="00662903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Юридические основы риэлтерской деятельности.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Регулирование жилищных отношений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Рынок жилья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Операции на рынке недвижимости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Клиентские технологии</w:t>
      </w:r>
    </w:p>
    <w:p w:rsidR="00662903" w:rsidRPr="00662903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sz w:val="24"/>
          <w:szCs w:val="24"/>
        </w:rPr>
      </w:pPr>
      <w:r w:rsidRPr="00662903">
        <w:rPr>
          <w:sz w:val="24"/>
          <w:szCs w:val="24"/>
        </w:rPr>
        <w:t>Организация риэлтерского бизнеса</w:t>
      </w:r>
    </w:p>
    <w:p w:rsidR="005F088A" w:rsidRDefault="00662903" w:rsidP="00662903">
      <w:pPr>
        <w:pStyle w:val="a5"/>
        <w:numPr>
          <w:ilvl w:val="0"/>
          <w:numId w:val="13"/>
        </w:numPr>
        <w:tabs>
          <w:tab w:val="left" w:pos="-142"/>
        </w:tabs>
        <w:rPr>
          <w:b/>
          <w:bCs/>
          <w:sz w:val="24"/>
          <w:szCs w:val="24"/>
        </w:rPr>
      </w:pPr>
      <w:r w:rsidRPr="00662903">
        <w:rPr>
          <w:sz w:val="24"/>
          <w:szCs w:val="24"/>
        </w:rPr>
        <w:t>Компьютерные технологии</w:t>
      </w:r>
    </w:p>
    <w:p w:rsidR="00662903" w:rsidRDefault="00662903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552C"/>
    <w:multiLevelType w:val="hybridMultilevel"/>
    <w:tmpl w:val="664283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42C8B"/>
    <w:rsid w:val="00162211"/>
    <w:rsid w:val="001D791D"/>
    <w:rsid w:val="002337BF"/>
    <w:rsid w:val="0028469B"/>
    <w:rsid w:val="00492BA4"/>
    <w:rsid w:val="004E2137"/>
    <w:rsid w:val="00563E1E"/>
    <w:rsid w:val="005C60B1"/>
    <w:rsid w:val="005F088A"/>
    <w:rsid w:val="00600D8C"/>
    <w:rsid w:val="00662903"/>
    <w:rsid w:val="006968DF"/>
    <w:rsid w:val="006F64EF"/>
    <w:rsid w:val="0071029C"/>
    <w:rsid w:val="00710C50"/>
    <w:rsid w:val="0071615C"/>
    <w:rsid w:val="007E68D1"/>
    <w:rsid w:val="00891F2C"/>
    <w:rsid w:val="008E061C"/>
    <w:rsid w:val="009821DC"/>
    <w:rsid w:val="00A7141D"/>
    <w:rsid w:val="00AB64A6"/>
    <w:rsid w:val="00B32283"/>
    <w:rsid w:val="00CB60DE"/>
    <w:rsid w:val="00D0513F"/>
    <w:rsid w:val="00D77D52"/>
    <w:rsid w:val="00DD58B6"/>
    <w:rsid w:val="00E17344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5</cp:revision>
  <dcterms:created xsi:type="dcterms:W3CDTF">2017-07-29T09:38:00Z</dcterms:created>
  <dcterms:modified xsi:type="dcterms:W3CDTF">2017-07-29T09:41:00Z</dcterms:modified>
</cp:coreProperties>
</file>