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BC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4662">
        <w:rPr>
          <w:rFonts w:ascii="Times New Roman" w:hAnsi="Times New Roman"/>
          <w:color w:val="000000"/>
          <w:sz w:val="24"/>
          <w:szCs w:val="24"/>
        </w:rPr>
        <w:t xml:space="preserve">Программа повышения квалификации </w:t>
      </w:r>
      <w:r w:rsidRPr="001E4662">
        <w:rPr>
          <w:rFonts w:ascii="Times New Roman" w:hAnsi="Times New Roman"/>
          <w:b/>
          <w:color w:val="000000"/>
          <w:sz w:val="24"/>
          <w:szCs w:val="24"/>
        </w:rPr>
        <w:t>«Основы проектного управления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211BC" w:rsidRPr="001E4662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90</w:t>
      </w:r>
      <w:r w:rsidRPr="001E4662">
        <w:rPr>
          <w:rFonts w:ascii="Times New Roman" w:hAnsi="Times New Roman"/>
          <w:color w:val="000000"/>
          <w:sz w:val="24"/>
          <w:szCs w:val="24"/>
        </w:rPr>
        <w:t xml:space="preserve"> час</w:t>
      </w:r>
    </w:p>
    <w:p w:rsidR="002211BC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662">
        <w:rPr>
          <w:rFonts w:ascii="Times New Roman" w:hAnsi="Times New Roman"/>
          <w:color w:val="000000"/>
          <w:sz w:val="24"/>
          <w:szCs w:val="24"/>
        </w:rPr>
        <w:t>Обучение без отрыва от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 вечернее время)</w:t>
      </w:r>
    </w:p>
    <w:p w:rsidR="002211BC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Лица, имеющие профессиональное или высшее образование</w:t>
      </w:r>
    </w:p>
    <w:p w:rsidR="002211BC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3536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подготовку </w:t>
      </w:r>
      <w:proofErr w:type="spellStart"/>
      <w:proofErr w:type="gramStart"/>
      <w:r w:rsidRPr="001A3536">
        <w:rPr>
          <w:rFonts w:ascii="Times New Roman" w:hAnsi="Times New Roman"/>
          <w:color w:val="000000"/>
          <w:sz w:val="24"/>
          <w:szCs w:val="24"/>
        </w:rPr>
        <w:t>проект-менеджеров</w:t>
      </w:r>
      <w:proofErr w:type="spellEnd"/>
      <w:proofErr w:type="gramEnd"/>
      <w:r w:rsidRPr="001A3536">
        <w:rPr>
          <w:rFonts w:ascii="Times New Roman" w:hAnsi="Times New Roman"/>
          <w:color w:val="000000"/>
          <w:sz w:val="24"/>
          <w:szCs w:val="24"/>
        </w:rPr>
        <w:t>, проектных команд и реальных проектов развития предприятий.</w:t>
      </w:r>
      <w:r>
        <w:rPr>
          <w:rFonts w:ascii="Times New Roman" w:hAnsi="Times New Roman"/>
          <w:color w:val="000000"/>
          <w:sz w:val="24"/>
          <w:szCs w:val="24"/>
        </w:rPr>
        <w:t xml:space="preserve"> В процессе обучения слушатели получают основу базы знаний, достаточную для разработки проекта развития бизнеса. Обучение модульное, командное. За время обучения слушатели разрабатывают модули проекта.</w:t>
      </w:r>
    </w:p>
    <w:p w:rsidR="002211BC" w:rsidRDefault="002211BC" w:rsidP="002211BC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97D">
        <w:rPr>
          <w:rFonts w:ascii="Times New Roman" w:hAnsi="Times New Roman"/>
          <w:color w:val="000000"/>
          <w:sz w:val="24"/>
          <w:szCs w:val="24"/>
        </w:rPr>
        <w:t>Программа направлена на освоение следующих профессиональных компетенций по видам профессиональной деятельности: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97D">
        <w:rPr>
          <w:rFonts w:ascii="Times New Roman" w:hAnsi="Times New Roman"/>
          <w:color w:val="000000"/>
          <w:sz w:val="24"/>
          <w:szCs w:val="24"/>
        </w:rPr>
        <w:t>способность управлять организациями,</w:t>
      </w:r>
      <w:r w:rsidRPr="0025197D">
        <w:rPr>
          <w:rFonts w:ascii="Times New Roman" w:hAnsi="Times New Roman"/>
          <w:sz w:val="24"/>
          <w:szCs w:val="24"/>
        </w:rPr>
        <w:t xml:space="preserve"> подразделениями, группами (командами) сотрудников, проектами и сетями (ПК-1);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97D">
        <w:rPr>
          <w:rFonts w:ascii="Times New Roman" w:hAnsi="Times New Roman"/>
          <w:sz w:val="24"/>
          <w:szCs w:val="24"/>
        </w:rPr>
        <w:t>способность разрабатывать корпоративную стратегию, программы организационного развития и изменений и обеспечивать их реализацию (ПК-2);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97D">
        <w:rPr>
          <w:rFonts w:ascii="Times New Roman" w:hAnsi="Times New Roman"/>
          <w:sz w:val="24"/>
          <w:szCs w:val="24"/>
        </w:rPr>
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(ПК-4).</w:t>
      </w:r>
      <w:proofErr w:type="gramEnd"/>
    </w:p>
    <w:p w:rsidR="002211BC" w:rsidRPr="0025197D" w:rsidRDefault="002211BC" w:rsidP="002211BC">
      <w:pPr>
        <w:pStyle w:val="a3"/>
        <w:spacing w:after="0" w:line="240" w:lineRule="auto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11BC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программы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103"/>
        <w:gridCol w:w="850"/>
        <w:gridCol w:w="992"/>
        <w:gridCol w:w="993"/>
        <w:gridCol w:w="1134"/>
      </w:tblGrid>
      <w:tr w:rsidR="002211BC" w:rsidRPr="003A66EB" w:rsidTr="008B557D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</w:tr>
      <w:tr w:rsidR="002211BC" w:rsidRPr="003A66EB" w:rsidTr="008B557D">
        <w:trPr>
          <w:cantSplit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ракти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proofErr w:type="spellEnd"/>
            <w:proofErr w:type="gramEnd"/>
            <w:r w:rsidRPr="003A66EB">
              <w:rPr>
                <w:rFonts w:ascii="Times New Roman" w:hAnsi="Times New Roman" w:cs="Times New Roman"/>
                <w:sz w:val="22"/>
                <w:szCs w:val="22"/>
              </w:rPr>
              <w:t xml:space="preserve">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Основы проектного управления инновационным развитием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A66EB">
              <w:rPr>
                <w:rFonts w:ascii="Times New Roman" w:hAnsi="Times New Roman"/>
              </w:rPr>
              <w:t>Стратегический анализ и маркетинг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3A66EB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3A66EB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Основы финансового менеджмента для управленцев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3A66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3A66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32FD">
              <w:rPr>
                <w:rFonts w:ascii="Times New Roman" w:hAnsi="Times New Roman" w:cs="Times New Roman"/>
                <w:i/>
                <w:sz w:val="22"/>
                <w:szCs w:val="22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32FD">
              <w:rPr>
                <w:rFonts w:ascii="Times New Roman" w:hAnsi="Times New Roman" w:cs="Times New Roman"/>
                <w:i/>
                <w:sz w:val="22"/>
                <w:szCs w:val="22"/>
              </w:rPr>
              <w:t>Основы экономики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970115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D32FD">
              <w:rPr>
                <w:rFonts w:ascii="Times New Roman" w:hAnsi="Times New Roman"/>
                <w:i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E810B5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32FD">
              <w:rPr>
                <w:rFonts w:ascii="Times New Roman" w:hAnsi="Times New Roman" w:cs="Times New Roman"/>
                <w:i/>
                <w:sz w:val="22"/>
                <w:szCs w:val="22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32FD">
              <w:rPr>
                <w:rFonts w:ascii="Times New Roman" w:hAnsi="Times New Roman" w:cs="Times New Roman"/>
                <w:i/>
                <w:sz w:val="22"/>
                <w:szCs w:val="22"/>
              </w:rPr>
              <w:t>Основы финансового управления предприятием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970115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D32FD">
              <w:rPr>
                <w:rFonts w:ascii="Times New Roman" w:hAnsi="Times New Roman"/>
                <w:i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5D32FD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32FD">
              <w:rPr>
                <w:rFonts w:ascii="Times New Roman" w:hAnsi="Times New Roman" w:cs="Times New Roman"/>
                <w:i/>
                <w:sz w:val="22"/>
                <w:szCs w:val="22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i/>
              </w:rPr>
            </w:pPr>
            <w:r w:rsidRPr="005D32FD">
              <w:rPr>
                <w:rFonts w:ascii="Times New Roman" w:hAnsi="Times New Roman"/>
                <w:i/>
              </w:rPr>
              <w:t>Экономическая оценка и анализ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D32FD">
              <w:rPr>
                <w:rFonts w:ascii="Times New Roman" w:hAnsi="Times New Roman"/>
                <w:i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D32FD">
              <w:rPr>
                <w:rFonts w:ascii="Times New Roman" w:hAnsi="Times New Roman"/>
                <w:i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5D32FD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970115" w:rsidRDefault="002211BC" w:rsidP="008B557D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проектной командой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970115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Имитационное моделирование как инструмент анализа инновационных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lang w:val="en-US"/>
              </w:rPr>
            </w:pPr>
            <w:r w:rsidRPr="003A66EB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tabs>
                <w:tab w:val="left" w:pos="-212"/>
                <w:tab w:val="left" w:pos="177"/>
              </w:tabs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A66E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A66EB">
              <w:rPr>
                <w:rFonts w:ascii="Times New Roman" w:hAnsi="Times New Roman"/>
              </w:rPr>
              <w:t xml:space="preserve">Кейс стадии – разработка и исследование инновационного проекта в среде </w:t>
            </w:r>
            <w:r w:rsidRPr="003A66EB">
              <w:rPr>
                <w:rFonts w:ascii="Times New Roman" w:hAnsi="Times New Roman"/>
                <w:lang w:val="en-US"/>
              </w:rPr>
              <w:t>Project</w:t>
            </w:r>
            <w:r w:rsidRPr="003A66EB">
              <w:rPr>
                <w:rFonts w:ascii="Times New Roman" w:hAnsi="Times New Roman"/>
              </w:rPr>
              <w:t xml:space="preserve"> </w:t>
            </w:r>
            <w:r w:rsidRPr="003A66EB">
              <w:rPr>
                <w:rFonts w:ascii="Times New Roman" w:hAnsi="Times New Roman"/>
                <w:lang w:val="en-US"/>
              </w:rPr>
              <w:t>Expert</w:t>
            </w:r>
            <w:r w:rsidRPr="003A66EB">
              <w:rPr>
                <w:rFonts w:ascii="Times New Roman" w:hAnsi="Times New Roman"/>
              </w:rPr>
              <w:t xml:space="preserve"> 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66EB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2211BC" w:rsidRPr="003A66EB" w:rsidTr="008B55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tabs>
                <w:tab w:val="left" w:pos="-212"/>
                <w:tab w:val="left" w:pos="177"/>
              </w:tabs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D32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5D32FD" w:rsidRDefault="002211BC" w:rsidP="008B557D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BC" w:rsidRPr="003A66EB" w:rsidRDefault="002211BC" w:rsidP="008B557D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11BC" w:rsidRDefault="002211BC" w:rsidP="002211B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11BC" w:rsidRPr="001E4662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662">
        <w:rPr>
          <w:rFonts w:ascii="Times New Roman" w:hAnsi="Times New Roman"/>
          <w:color w:val="000000"/>
          <w:sz w:val="24"/>
          <w:szCs w:val="24"/>
        </w:rPr>
        <w:t>Удостоверение установленного образца</w:t>
      </w:r>
    </w:p>
    <w:p w:rsidR="002211BC" w:rsidRPr="001A3536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Группы формируются в течение всего года. При формировании полной группы от одного заказчика возможно согласование времени начала занятий. Режим занятий – модулями по 10-15 часов в вечернее время.</w:t>
      </w:r>
    </w:p>
    <w:p w:rsidR="002211BC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программе задействованы преподаватели кафедры экономики промышленности и управления проектами, четыре преподавателя имеют сертификаты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IPMA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733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Level</w:t>
      </w:r>
      <w:r w:rsidRPr="007733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</w:p>
    <w:p w:rsidR="002211BC" w:rsidRDefault="002211BC" w:rsidP="002211BC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11BC" w:rsidRPr="001E4662" w:rsidRDefault="002211BC" w:rsidP="002211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Pr="001E4662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z w:val="24"/>
          <w:szCs w:val="24"/>
        </w:rPr>
        <w:t>Баев Леонид Александрович</w:t>
      </w:r>
      <w:r w:rsidRPr="001E466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проф.,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д.э.н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8(351)2679384, </w:t>
      </w:r>
      <w:proofErr w:type="spellStart"/>
      <w:r w:rsidRPr="00773312">
        <w:rPr>
          <w:rFonts w:ascii="Times New Roman" w:hAnsi="Times New Roman"/>
          <w:color w:val="000000"/>
          <w:sz w:val="24"/>
          <w:szCs w:val="24"/>
          <w:lang w:val="en-US"/>
        </w:rPr>
        <w:t>baevla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773312">
        <w:rPr>
          <w:rFonts w:ascii="Times New Roman" w:hAnsi="Times New Roman"/>
          <w:color w:val="000000"/>
          <w:sz w:val="24"/>
          <w:szCs w:val="24"/>
          <w:lang w:val="en-US"/>
        </w:rPr>
        <w:t>susu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77331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ответственный исполнитель, координатор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Дзензелюк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Наталья Сергеевна, 8(351)2679384,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dzenzeliukns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susu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4D69"/>
    <w:multiLevelType w:val="hybridMultilevel"/>
    <w:tmpl w:val="11EE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1BC"/>
    <w:rsid w:val="002211BC"/>
    <w:rsid w:val="00A87AF6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C"/>
    <w:rPr>
      <w:rFonts w:ascii="Calibri" w:eastAsia="Times New Roman" w:hAnsi="Calibr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BC"/>
    <w:pPr>
      <w:ind w:left="720"/>
      <w:contextualSpacing/>
    </w:pPr>
  </w:style>
  <w:style w:type="paragraph" w:customStyle="1" w:styleId="Preformatted">
    <w:name w:val="Preformatted"/>
    <w:basedOn w:val="a"/>
    <w:rsid w:val="002211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>Южно-Уральский государственный университет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2017-04-12T07:49:00Z</dcterms:created>
  <dcterms:modified xsi:type="dcterms:W3CDTF">2017-04-12T07:50:00Z</dcterms:modified>
</cp:coreProperties>
</file>