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9C" w:rsidRDefault="00D52B9C" w:rsidP="00D52B9C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2</w:t>
      </w:r>
    </w:p>
    <w:p w:rsidR="00D52B9C" w:rsidRDefault="00D52B9C" w:rsidP="00D52B9C">
      <w:pPr>
        <w:pStyle w:val="a3"/>
        <w:spacing w:before="0" w:beforeAutospacing="0" w:after="0" w:afterAutospacing="0"/>
        <w:ind w:left="5245" w:right="-9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Правилам приема, </w:t>
      </w:r>
    </w:p>
    <w:p w:rsidR="00D52B9C" w:rsidRDefault="00D52B9C" w:rsidP="00D52B9C">
      <w:pPr>
        <w:pStyle w:val="a3"/>
        <w:spacing w:before="0" w:beforeAutospacing="0" w:after="0" w:afterAutospacing="0"/>
        <w:ind w:left="5245" w:right="-91"/>
        <w:jc w:val="right"/>
        <w:rPr>
          <w:color w:val="000000"/>
          <w:sz w:val="22"/>
          <w:szCs w:val="22"/>
        </w:rPr>
      </w:pPr>
    </w:p>
    <w:p w:rsidR="00D52B9C" w:rsidRDefault="00D52B9C" w:rsidP="00D52B9C">
      <w:pPr>
        <w:pStyle w:val="a3"/>
        <w:spacing w:before="0" w:beforeAutospacing="0" w:after="0" w:afterAutospacing="0"/>
        <w:ind w:left="5245" w:right="-9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утвержденным приказом Южно-Уральского государственного университета</w:t>
      </w:r>
    </w:p>
    <w:p w:rsidR="00D52B9C" w:rsidRDefault="00D52B9C" w:rsidP="00D52B9C">
      <w:pPr>
        <w:tabs>
          <w:tab w:val="left" w:pos="7484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19.01.2024 г. №03-13/09</w:t>
      </w:r>
    </w:p>
    <w:p w:rsidR="00D52B9C" w:rsidRDefault="00D52B9C" w:rsidP="00D52B9C">
      <w:pPr>
        <w:pStyle w:val="a3"/>
        <w:spacing w:before="0" w:beforeAutospacing="0" w:after="0" w:afterAutospacing="0"/>
        <w:ind w:left="5245" w:right="-91"/>
        <w:jc w:val="right"/>
        <w:rPr>
          <w:color w:val="000000"/>
          <w:sz w:val="22"/>
          <w:szCs w:val="22"/>
        </w:rPr>
      </w:pPr>
    </w:p>
    <w:p w:rsidR="00D52B9C" w:rsidRDefault="00D52B9C" w:rsidP="00D52B9C">
      <w:pPr>
        <w:tabs>
          <w:tab w:val="left" w:pos="7484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52B9C" w:rsidRDefault="00D52B9C" w:rsidP="00D52B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учета индивидуальных достижений поступающего в аспирантуру</w:t>
      </w:r>
    </w:p>
    <w:p w:rsidR="00D52B9C" w:rsidRDefault="00D52B9C" w:rsidP="00D52B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417"/>
        <w:gridCol w:w="1419"/>
        <w:gridCol w:w="1418"/>
        <w:gridCol w:w="1418"/>
      </w:tblGrid>
      <w:tr w:rsidR="00D52B9C" w:rsidTr="00D52B9C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Индивидуальные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Количество</w:t>
            </w:r>
          </w:p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достижений</w:t>
            </w:r>
          </w:p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Балл</w:t>
            </w:r>
          </w:p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за ед. достижения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Сумма баллов</w:t>
            </w:r>
          </w:p>
        </w:tc>
      </w:tr>
      <w:tr w:rsidR="00D52B9C" w:rsidTr="00D52B9C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Научные публикации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52B9C" w:rsidTr="00D52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tabs>
                <w:tab w:val="left" w:pos="212"/>
                <w:tab w:val="num" w:pos="233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Научная статья, опубликованная в рецензируемом издании, индексируемом в международных базах данных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(или)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Web</w:t>
            </w:r>
            <w:r w:rsidRPr="00D52B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of</w:t>
            </w:r>
            <w:r w:rsidRPr="00D52B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(квартиль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1-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52B9C" w:rsidTr="00D52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tabs>
                <w:tab w:val="left" w:pos="212"/>
                <w:tab w:val="num" w:pos="2338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Научная статья, опубликованная в рецензируемом издании, индексируемом в международных базах данных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(или)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Web</w:t>
            </w:r>
            <w:r w:rsidRPr="00D52B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of</w:t>
            </w:r>
            <w:r w:rsidRPr="00D52B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(квартиль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3-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52B9C" w:rsidTr="00D52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tabs>
                <w:tab w:val="left" w:pos="212"/>
                <w:tab w:val="num" w:pos="2338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Научная статья, опубликованная в рецензируемом издании, включенном в Перечень ВАК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52B9C" w:rsidTr="00D52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C" w:rsidRDefault="00D52B9C">
            <w:pPr>
              <w:tabs>
                <w:tab w:val="left" w:pos="212"/>
                <w:tab w:val="num" w:pos="2338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Научная статья, опубликованная в рецензируемом журнале, индексируемом в РИНЦ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52B9C" w:rsidTr="00D52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C" w:rsidRDefault="00D52B9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Тезисы в сборниках трудов конференций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52B9C" w:rsidTr="00D52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C" w:rsidRDefault="00D52B9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Тезисы докладов на конференциях, опубликованных в издании, индексируемом в международных базах данных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Scopus</w:t>
            </w:r>
            <w:r w:rsidRPr="00D52B9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и (или)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of</w:t>
            </w:r>
            <w:r w:rsidRPr="00D52B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52B9C" w:rsidTr="00D52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C" w:rsidRDefault="00D52B9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Тезисы докладов на конференциях, опубликованных в издании, индексируемом в РИНЦ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52B9C" w:rsidTr="00D52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Патенты, свидетельства о регистрации программы ЭВМ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52B9C" w:rsidTr="00D52B9C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tabs>
                <w:tab w:val="left" w:pos="212"/>
                <w:tab w:val="num" w:pos="233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Патент на изобретение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52B9C" w:rsidTr="00D52B9C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pStyle w:val="a6"/>
              <w:tabs>
                <w:tab w:val="left" w:pos="212"/>
              </w:tabs>
              <w:spacing w:line="256" w:lineRule="auto"/>
              <w:ind w:left="0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Патент на полезную модель, промышленный образец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52B9C" w:rsidTr="00D52B9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pStyle w:val="a6"/>
              <w:tabs>
                <w:tab w:val="left" w:pos="212"/>
              </w:tabs>
              <w:spacing w:line="256" w:lineRule="auto"/>
              <w:ind w:left="0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Свидетельство о регистрации программы ЭВМ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52B9C" w:rsidTr="00D52B9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4.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pStyle w:val="a6"/>
              <w:tabs>
                <w:tab w:val="left" w:pos="212"/>
              </w:tabs>
              <w:spacing w:line="256" w:lineRule="auto"/>
              <w:ind w:left="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Рекомендация от потенциального научного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52B9C" w:rsidTr="00D52B9C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C" w:rsidRDefault="00D52B9C">
            <w:pPr>
              <w:pStyle w:val="a6"/>
              <w:tabs>
                <w:tab w:val="left" w:pos="212"/>
              </w:tabs>
              <w:spacing w:line="256" w:lineRule="auto"/>
              <w:ind w:left="0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52B9C" w:rsidTr="00D52B9C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pStyle w:val="a6"/>
              <w:tabs>
                <w:tab w:val="left" w:pos="212"/>
              </w:tabs>
              <w:spacing w:line="256" w:lineRule="auto"/>
              <w:ind w:left="0"/>
              <w:jc w:val="right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52B9C" w:rsidRDefault="00D52B9C" w:rsidP="00D52B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Суммарное количество баллов по п.1, 2, 3 – не более 25 баллов</w:t>
      </w:r>
    </w:p>
    <w:tbl>
      <w:tblPr>
        <w:tblW w:w="10955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  <w:gridCol w:w="40"/>
      </w:tblGrid>
      <w:tr w:rsidR="00D52B9C" w:rsidTr="00D52B9C">
        <w:trPr>
          <w:trHeight w:val="607"/>
          <w:tblCellSpacing w:w="0" w:type="dxa"/>
        </w:trPr>
        <w:tc>
          <w:tcPr>
            <w:tcW w:w="10915" w:type="dxa"/>
            <w:vAlign w:val="center"/>
          </w:tcPr>
          <w:p w:rsidR="00D52B9C" w:rsidRDefault="00D52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Поступающий ______________________________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9B4367">
              <w:rPr>
                <w:rFonts w:ascii="Times New Roman" w:hAnsi="Times New Roman"/>
                <w:sz w:val="24"/>
                <w:szCs w:val="24"/>
              </w:rPr>
              <w:t>__________  «____» ________</w:t>
            </w:r>
            <w:r>
              <w:rPr>
                <w:rFonts w:ascii="Times New Roman" w:hAnsi="Times New Roman"/>
                <w:sz w:val="24"/>
                <w:szCs w:val="24"/>
              </w:rPr>
              <w:t>__ 20___ г.</w:t>
            </w:r>
          </w:p>
          <w:p w:rsidR="00D52B9C" w:rsidRDefault="00D52B9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                     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ФИО )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  (подпись)                                           </w:t>
            </w:r>
          </w:p>
          <w:p w:rsidR="00D52B9C" w:rsidRDefault="00D52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B9C" w:rsidRDefault="00D52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научный руководитель/ Зам. председателя или член приемной комиссии</w:t>
            </w:r>
          </w:p>
          <w:p w:rsidR="00D52B9C" w:rsidRDefault="00D52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____» _______________ 20__ г. </w:t>
            </w:r>
          </w:p>
          <w:p w:rsidR="00D52B9C" w:rsidRDefault="00D52B9C">
            <w:pPr>
              <w:spacing w:after="0"/>
              <w:ind w:left="2124" w:hanging="1844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(ФИО)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ab/>
              <w:t xml:space="preserve"> (подпись)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ab/>
              <w:t xml:space="preserve">                      </w:t>
            </w:r>
          </w:p>
          <w:p w:rsidR="00D52B9C" w:rsidRDefault="00D52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center"/>
          </w:tcPr>
          <w:p w:rsidR="00D52B9C" w:rsidRDefault="00D52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B9C" w:rsidRDefault="00D52B9C" w:rsidP="00D52B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4367" w:rsidRDefault="009B4367" w:rsidP="00D52B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4367" w:rsidRDefault="009B4367" w:rsidP="00D52B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2B9C" w:rsidRDefault="00D52B9C" w:rsidP="00D52B9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Справочно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Виды индивидуальных достижений и баллы для их оценки:</w:t>
      </w:r>
    </w:p>
    <w:p w:rsidR="00D52B9C" w:rsidRDefault="00D52B9C" w:rsidP="00D52B9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Научные публикации </w:t>
      </w:r>
    </w:p>
    <w:p w:rsidR="00D52B9C" w:rsidRDefault="00D52B9C" w:rsidP="00D52B9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 научная статья, опубликованная в рецензируемом издании, индексируемом в международных базах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(квартиль Q1- Q2) – 10 баллов;</w:t>
      </w:r>
    </w:p>
    <w:p w:rsidR="00D52B9C" w:rsidRDefault="00D52B9C" w:rsidP="00D52B9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 научная статья, опубликованная в рецензируемом издании, индексируемом в международных базах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(квартиль Q3-Q4) – 5 баллов;</w:t>
      </w:r>
    </w:p>
    <w:p w:rsidR="00D52B9C" w:rsidRDefault="00D52B9C" w:rsidP="00D52B9C">
      <w:pPr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научная статья, опубликованная в рецензируемом издании, включенном в Перечень ВАК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8 баллов;</w:t>
      </w:r>
    </w:p>
    <w:p w:rsidR="00D52B9C" w:rsidRDefault="00D52B9C" w:rsidP="00D52B9C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–</w:t>
      </w:r>
      <w:r>
        <w:rPr>
          <w:rFonts w:ascii="Times New Roman" w:hAnsi="Times New Roman" w:cs="Times New Roman"/>
          <w:bCs/>
          <w:sz w:val="24"/>
          <w:szCs w:val="24"/>
        </w:rPr>
        <w:tab/>
        <w:t> научная статья, опубликованная в рецензируемом журнале, индексируемом в РИНЦ – 3 балла;</w:t>
      </w:r>
    </w:p>
    <w:p w:rsidR="00D52B9C" w:rsidRDefault="00D52B9C" w:rsidP="00D52B9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Тезисы в сборниках трудов конференций</w:t>
      </w:r>
    </w:p>
    <w:p w:rsidR="00D52B9C" w:rsidRDefault="00D52B9C" w:rsidP="00D52B9C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– тезисы докладов на конференциях, опубликованных в издании, индексируемом в международных базах данных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Cs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D52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D52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3 балла;</w:t>
      </w:r>
    </w:p>
    <w:p w:rsidR="00D52B9C" w:rsidRDefault="00D52B9C" w:rsidP="00D52B9C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–</w:t>
      </w:r>
      <w:r>
        <w:rPr>
          <w:rFonts w:ascii="Times New Roman" w:hAnsi="Times New Roman" w:cs="Times New Roman"/>
          <w:bCs/>
          <w:sz w:val="24"/>
          <w:szCs w:val="24"/>
        </w:rPr>
        <w:tab/>
        <w:t> тезисы докладов на конференциях, опубликованных в издании, индексируемом в РИНЦ – 2 балла;</w:t>
      </w:r>
    </w:p>
    <w:p w:rsidR="00D52B9C" w:rsidRDefault="00D52B9C" w:rsidP="00D52B9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Патенты, свидетельства о регистрации программы ЭВМ</w:t>
      </w:r>
    </w:p>
    <w:p w:rsidR="00D52B9C" w:rsidRDefault="00D52B9C" w:rsidP="00D52B9C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– патент на изобретение – 4 балла;</w:t>
      </w:r>
    </w:p>
    <w:p w:rsidR="00D52B9C" w:rsidRDefault="00D52B9C" w:rsidP="00D52B9C">
      <w:pPr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– патент на полезную модель, промышленный образец; свидетельство о регистрации программы ЭВМ – 2 балла. </w:t>
      </w:r>
    </w:p>
    <w:p w:rsidR="00D52B9C" w:rsidRDefault="00D52B9C" w:rsidP="00D52B9C">
      <w:pPr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публикации ограничено 25 баллами.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Статьи, опубликованные в издании, индексируемом в международных базах данных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Cs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D52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D52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Cs/>
          <w:sz w:val="24"/>
          <w:szCs w:val="24"/>
        </w:rPr>
        <w:t>, а также включенном в Перечень ВАК и/или РИНЦ, учитываются не более одного раза с начислением наибольшего из возможного количества баллов.</w:t>
      </w:r>
    </w:p>
    <w:p w:rsidR="00D52B9C" w:rsidRDefault="00D52B9C" w:rsidP="00D52B9C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Рекомендация от потенциального научного руководителя. Балл за данное достижение равен 25.</w:t>
      </w:r>
    </w:p>
    <w:p w:rsidR="00D52B9C" w:rsidRDefault="00D52B9C" w:rsidP="00D52B9C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Добавление баллов за каждое индивидуальное достижение проводится только при предоставлении комиссии подтверждающих документов.</w:t>
      </w:r>
    </w:p>
    <w:p w:rsidR="00D52B9C" w:rsidRDefault="00D52B9C" w:rsidP="00D52B9C">
      <w:pPr>
        <w:widowControl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об индивидуальных достижениях и подтверждающие их документы должны быть предоставлены комиссии во время проведения вступительного испытания по специальной дисциплине. Сведения, предоставленные позднее оговоренного срока, не учитываются.</w:t>
      </w:r>
    </w:p>
    <w:p w:rsidR="00D52B9C" w:rsidRDefault="00D52B9C" w:rsidP="00D52B9C">
      <w:pPr>
        <w:pStyle w:val="a5"/>
        <w:shd w:val="clear" w:color="auto" w:fill="auto"/>
        <w:spacing w:before="0" w:line="240" w:lineRule="auto"/>
        <w:ind w:right="261" w:firstLine="397"/>
        <w:rPr>
          <w:rStyle w:val="a4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sz w:val="24"/>
          <w:szCs w:val="24"/>
        </w:rPr>
        <w:t>Баллы за индивидуальные достижения засчитываются при условии их соответствия научной специальности программы аспирантуры на которую поступает абитуриент.</w:t>
      </w:r>
    </w:p>
    <w:p w:rsidR="00464DA4" w:rsidRDefault="00464DA4" w:rsidP="004E4B9C">
      <w:pPr>
        <w:spacing w:after="0"/>
      </w:pPr>
      <w:bookmarkStart w:id="0" w:name="_GoBack"/>
      <w:bookmarkEnd w:id="0"/>
    </w:p>
    <w:sectPr w:rsidR="0046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9C"/>
    <w:rsid w:val="00077ACD"/>
    <w:rsid w:val="00464DA4"/>
    <w:rsid w:val="004E4B9C"/>
    <w:rsid w:val="009327E0"/>
    <w:rsid w:val="009B4367"/>
    <w:rsid w:val="00D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83C1"/>
  <w15:chartTrackingRefBased/>
  <w15:docId w15:val="{70F16A77-0F97-46B0-9994-E1344EBC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Знак Знак"/>
    <w:link w:val="a5"/>
    <w:semiHidden/>
    <w:locked/>
    <w:rsid w:val="00D52B9C"/>
    <w:rPr>
      <w:rFonts w:ascii="Courier New" w:hAnsi="Courier New" w:cs="Courier New"/>
      <w:color w:val="000000"/>
      <w:spacing w:val="3"/>
      <w:shd w:val="clear" w:color="auto" w:fill="FFFFFF"/>
    </w:rPr>
  </w:style>
  <w:style w:type="paragraph" w:styleId="a5">
    <w:name w:val="Body Text"/>
    <w:aliases w:val="Знак"/>
    <w:basedOn w:val="a"/>
    <w:link w:val="a4"/>
    <w:semiHidden/>
    <w:unhideWhenUsed/>
    <w:rsid w:val="00D52B9C"/>
    <w:pPr>
      <w:widowControl w:val="0"/>
      <w:shd w:val="clear" w:color="auto" w:fill="FFFFFF"/>
      <w:spacing w:before="360" w:after="0" w:line="276" w:lineRule="exact"/>
      <w:ind w:firstLine="500"/>
      <w:jc w:val="both"/>
    </w:pPr>
    <w:rPr>
      <w:rFonts w:ascii="Courier New" w:hAnsi="Courier New" w:cs="Courier New"/>
      <w:color w:val="000000"/>
      <w:spacing w:val="3"/>
    </w:rPr>
  </w:style>
  <w:style w:type="character" w:customStyle="1" w:styleId="1">
    <w:name w:val="Основной текст Знак1"/>
    <w:basedOn w:val="a0"/>
    <w:uiPriority w:val="99"/>
    <w:semiHidden/>
    <w:rsid w:val="00D52B9C"/>
  </w:style>
  <w:style w:type="paragraph" w:styleId="a6">
    <w:name w:val="List Paragraph"/>
    <w:basedOn w:val="a"/>
    <w:uiPriority w:val="34"/>
    <w:qFormat/>
    <w:rsid w:val="00D52B9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52B9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3339</Characters>
  <Application>Microsoft Office Word</Application>
  <DocSecurity>0</DocSecurity>
  <Lines>27</Lines>
  <Paragraphs>7</Paragraphs>
  <ScaleCrop>false</ScaleCrop>
  <Company>Южно-Уральский государственный университет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kuzmenkoev</dc:creator>
  <cp:keywords/>
  <dc:description/>
  <cp:lastModifiedBy>kuzmenkoev</cp:lastModifiedBy>
  <cp:revision>5</cp:revision>
  <dcterms:created xsi:type="dcterms:W3CDTF">2024-01-24T08:00:00Z</dcterms:created>
  <dcterms:modified xsi:type="dcterms:W3CDTF">2024-01-24T08:12:00Z</dcterms:modified>
</cp:coreProperties>
</file>