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9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для поступающих из числа инвалидов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9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в Университете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Очные вступительные испытания для поступающих из числа инвалидов проводятся в отдельной аудитории.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Число поступающих из числа инвалидов в одной аудитории не должно превышать: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 - 6 человек.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F21C9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9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 Продолжительность вступительного испытания для поступающих из числа инвалидов увеличивается по решению приёмной комиссии Университета, но не более чем на 1,5 часа.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9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1) для слепых: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lastRenderedPageBreak/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2) для слабовидящих: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3) для глухих и слабослышащих: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>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F21C9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вступительные испытания, проводимые в письменной форме, по решению приемной комиссии Университета проводятся в устной форме.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7420">
        <w:rPr>
          <w:rFonts w:ascii="Times New Roman" w:hAnsi="Times New Roman" w:cs="Times New Roman"/>
          <w:sz w:val="24"/>
          <w:szCs w:val="24"/>
        </w:rPr>
        <w:t xml:space="preserve"> Условия, указанные в пунктах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307420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307420">
        <w:rPr>
          <w:rFonts w:ascii="Times New Roman" w:hAnsi="Times New Roman" w:cs="Times New Roman"/>
          <w:sz w:val="24"/>
          <w:szCs w:val="24"/>
        </w:rPr>
        <w:t>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 w:rsidR="005A26B8" w:rsidRDefault="008F675A"/>
    <w:sectPr w:rsidR="005A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90"/>
    <w:rsid w:val="0008121A"/>
    <w:rsid w:val="00515A50"/>
    <w:rsid w:val="008F675A"/>
    <w:rsid w:val="00F2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7467-D546-4A8D-9238-6C0F8082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Макарова Наталья Николаевна</cp:lastModifiedBy>
  <cp:revision>2</cp:revision>
  <dcterms:created xsi:type="dcterms:W3CDTF">2022-10-31T06:17:00Z</dcterms:created>
  <dcterms:modified xsi:type="dcterms:W3CDTF">2022-10-31T06:19:00Z</dcterms:modified>
</cp:coreProperties>
</file>