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5" w:rsidRDefault="002B6115" w:rsidP="002B6115">
      <w:pPr>
        <w:jc w:val="center"/>
        <w:rPr>
          <w:rFonts w:eastAsia="Calibri" w:cs="Times New Roman"/>
          <w:sz w:val="24"/>
          <w:lang w:val="ru-RU" w:eastAsia="ru-RU"/>
        </w:rPr>
      </w:pPr>
      <w:r>
        <w:rPr>
          <w:rFonts w:eastAsia="Calibri" w:cs="Times New Roman"/>
          <w:noProof/>
          <w:sz w:val="24"/>
          <w:lang w:val="ru-RU" w:eastAsia="ru-RU"/>
        </w:rPr>
        <w:drawing>
          <wp:inline distT="0" distB="0" distL="0" distR="0" wp14:anchorId="14ED57E9" wp14:editId="7052324D">
            <wp:extent cx="3629025" cy="161446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МолодКонф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6" b="31049"/>
                    <a:stretch/>
                  </pic:blipFill>
                  <pic:spPr bwMode="auto">
                    <a:xfrm>
                      <a:off x="0" y="0"/>
                      <a:ext cx="3632652" cy="1616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RPr="009A32BB" w:rsidTr="00396420">
        <w:tc>
          <w:tcPr>
            <w:tcW w:w="10490" w:type="dxa"/>
            <w:shd w:val="clear" w:color="auto" w:fill="6CACE4"/>
          </w:tcPr>
          <w:p w:rsidR="002B6115" w:rsidRPr="00AC70F5" w:rsidRDefault="002B6115" w:rsidP="00A37DCF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 w:rsidRPr="00AC70F5">
              <w:rPr>
                <w:rFonts w:eastAsia="Calibri" w:cs="Times New Roman"/>
                <w:b/>
                <w:lang w:val="ru-RU"/>
              </w:rPr>
              <w:t>I ИНФОРМАЦИОННОЕ СООБЩЕНИЕ</w:t>
            </w:r>
          </w:p>
        </w:tc>
      </w:tr>
    </w:tbl>
    <w:p w:rsidR="007C32F1" w:rsidRPr="00E14DE8" w:rsidRDefault="007C32F1" w:rsidP="002B6115">
      <w:pPr>
        <w:ind w:right="-30"/>
        <w:jc w:val="center"/>
        <w:rPr>
          <w:rFonts w:eastAsia="Calibri" w:cs="Times New Roman"/>
          <w:szCs w:val="28"/>
          <w:lang w:val="ru-RU"/>
        </w:rPr>
      </w:pPr>
    </w:p>
    <w:p w:rsidR="002B6115" w:rsidRPr="007C32F1" w:rsidRDefault="002B6115" w:rsidP="00E14DE8">
      <w:pPr>
        <w:ind w:right="-30"/>
        <w:jc w:val="center"/>
        <w:rPr>
          <w:rFonts w:eastAsia="Calibri" w:cs="Times New Roman"/>
          <w:szCs w:val="26"/>
          <w:lang w:val="ru-RU"/>
        </w:rPr>
      </w:pPr>
      <w:r w:rsidRPr="007C32F1">
        <w:rPr>
          <w:rFonts w:eastAsia="Calibri" w:cs="Times New Roman"/>
          <w:szCs w:val="26"/>
          <w:lang w:val="ru-RU"/>
        </w:rPr>
        <w:t>Российский Федеральный Я</w:t>
      </w:r>
      <w:r w:rsidR="007A39EA">
        <w:rPr>
          <w:rFonts w:eastAsia="Calibri" w:cs="Times New Roman"/>
          <w:szCs w:val="26"/>
          <w:lang w:val="ru-RU"/>
        </w:rPr>
        <w:t>дерный Центр – Всероссийский научно – исследовательский институт</w:t>
      </w:r>
      <w:r w:rsidRPr="007C32F1">
        <w:rPr>
          <w:rFonts w:eastAsia="Calibri" w:cs="Times New Roman"/>
          <w:szCs w:val="26"/>
          <w:lang w:val="ru-RU"/>
        </w:rPr>
        <w:t xml:space="preserve"> технической физики</w:t>
      </w:r>
    </w:p>
    <w:p w:rsidR="002B6115" w:rsidRPr="007C32F1" w:rsidRDefault="002B6115" w:rsidP="00E14DE8">
      <w:pPr>
        <w:ind w:right="-30"/>
        <w:jc w:val="center"/>
        <w:rPr>
          <w:rFonts w:eastAsia="Calibri" w:cs="Times New Roman"/>
          <w:szCs w:val="26"/>
          <w:lang w:val="ru-RU"/>
        </w:rPr>
      </w:pPr>
      <w:r w:rsidRPr="007C32F1">
        <w:rPr>
          <w:rFonts w:eastAsia="Calibri" w:cs="Times New Roman"/>
          <w:szCs w:val="26"/>
          <w:lang w:val="ru-RU"/>
        </w:rPr>
        <w:t>имени академика Е.И.</w:t>
      </w:r>
      <w:r w:rsidR="007C32F1">
        <w:rPr>
          <w:rFonts w:eastAsia="Calibri" w:cs="Times New Roman"/>
          <w:szCs w:val="26"/>
          <w:lang w:val="ru-RU"/>
        </w:rPr>
        <w:t xml:space="preserve"> </w:t>
      </w:r>
      <w:proofErr w:type="spellStart"/>
      <w:r w:rsidR="00333EBA">
        <w:rPr>
          <w:rFonts w:eastAsia="Calibri" w:cs="Times New Roman"/>
          <w:szCs w:val="26"/>
          <w:lang w:val="ru-RU"/>
        </w:rPr>
        <w:t>Забабахина</w:t>
      </w:r>
      <w:proofErr w:type="spellEnd"/>
      <w:r w:rsidRPr="007C32F1">
        <w:rPr>
          <w:rFonts w:eastAsia="Calibri" w:cs="Times New Roman"/>
          <w:szCs w:val="26"/>
          <w:lang w:val="ru-RU"/>
        </w:rPr>
        <w:t xml:space="preserve"> (РФЯЦ </w:t>
      </w:r>
      <w:r w:rsidR="007A39EA">
        <w:rPr>
          <w:rFonts w:eastAsia="Calibri" w:cs="Times New Roman"/>
          <w:szCs w:val="26"/>
          <w:lang w:val="ru-RU"/>
        </w:rPr>
        <w:t>–</w:t>
      </w:r>
      <w:r w:rsidRPr="007C32F1">
        <w:rPr>
          <w:rFonts w:eastAsia="Calibri" w:cs="Times New Roman"/>
          <w:szCs w:val="26"/>
          <w:lang w:val="ru-RU"/>
        </w:rPr>
        <w:t xml:space="preserve"> ВНИИТФ)</w:t>
      </w:r>
    </w:p>
    <w:p w:rsidR="002B6115" w:rsidRPr="007C32F1" w:rsidRDefault="002B6115" w:rsidP="00E14DE8">
      <w:pPr>
        <w:ind w:right="-30"/>
        <w:jc w:val="center"/>
        <w:rPr>
          <w:rFonts w:eastAsia="Calibri" w:cs="Times New Roman"/>
          <w:noProof/>
          <w:szCs w:val="26"/>
          <w:lang w:val="ru-RU" w:eastAsia="ru-RU"/>
        </w:rPr>
      </w:pPr>
      <w:r w:rsidRPr="007C32F1">
        <w:rPr>
          <w:rFonts w:eastAsia="Calibri" w:cs="Times New Roman"/>
          <w:noProof/>
          <w:szCs w:val="26"/>
          <w:lang w:val="ru-RU" w:eastAsia="ru-RU"/>
        </w:rPr>
        <w:t>объявляет о проведении</w:t>
      </w:r>
    </w:p>
    <w:p w:rsidR="002B6115" w:rsidRPr="007C32F1" w:rsidRDefault="002B6115" w:rsidP="00E14DE8">
      <w:pPr>
        <w:ind w:right="-30"/>
        <w:jc w:val="center"/>
        <w:rPr>
          <w:rFonts w:eastAsia="Calibri" w:cs="Times New Roman"/>
          <w:szCs w:val="26"/>
          <w:lang w:val="ru-RU"/>
        </w:rPr>
      </w:pPr>
      <w:r w:rsidRPr="007C32F1">
        <w:rPr>
          <w:rFonts w:eastAsia="Calibri" w:cs="Times New Roman"/>
          <w:szCs w:val="26"/>
          <w:lang w:val="en-US"/>
        </w:rPr>
        <w:t>V</w:t>
      </w:r>
      <w:r w:rsidRPr="007C32F1">
        <w:rPr>
          <w:rFonts w:eastAsia="Calibri" w:cs="Times New Roman"/>
          <w:szCs w:val="26"/>
          <w:lang w:val="ru-RU"/>
        </w:rPr>
        <w:t xml:space="preserve"> Молодежной научно-технической конференции</w:t>
      </w:r>
    </w:p>
    <w:p w:rsidR="002B6115" w:rsidRPr="007C32F1" w:rsidRDefault="002B6115" w:rsidP="00E14DE8">
      <w:pPr>
        <w:ind w:right="-30"/>
        <w:jc w:val="center"/>
        <w:rPr>
          <w:rFonts w:eastAsia="Calibri" w:cs="Times New Roman"/>
          <w:b/>
          <w:sz w:val="32"/>
          <w:szCs w:val="26"/>
          <w:lang w:val="ru-RU"/>
        </w:rPr>
      </w:pPr>
      <w:r w:rsidRPr="007C32F1">
        <w:rPr>
          <w:rFonts w:eastAsia="Calibri" w:cs="Times New Roman"/>
          <w:b/>
          <w:sz w:val="32"/>
          <w:szCs w:val="26"/>
          <w:lang w:val="ru-RU"/>
        </w:rPr>
        <w:t>«Исследования. Технологии. Развитие»</w:t>
      </w:r>
    </w:p>
    <w:p w:rsidR="002B6115" w:rsidRPr="007C32F1" w:rsidRDefault="002B6115" w:rsidP="00E14DE8">
      <w:pPr>
        <w:ind w:right="-30"/>
        <w:jc w:val="center"/>
        <w:rPr>
          <w:rFonts w:eastAsia="Calibri" w:cs="Times New Roman"/>
          <w:b/>
          <w:szCs w:val="26"/>
          <w:lang w:val="ru-RU"/>
        </w:rPr>
      </w:pPr>
    </w:p>
    <w:p w:rsidR="002B6115" w:rsidRPr="005C7860" w:rsidRDefault="002B6115" w:rsidP="00E14DE8">
      <w:pPr>
        <w:ind w:right="-30"/>
        <w:jc w:val="center"/>
        <w:rPr>
          <w:rFonts w:eastAsia="Calibri" w:cs="Times New Roman"/>
          <w:b/>
          <w:szCs w:val="28"/>
          <w:lang w:val="ru-RU"/>
        </w:rPr>
      </w:pPr>
      <w:r w:rsidRPr="005C7860">
        <w:rPr>
          <w:rFonts w:eastAsia="Calibri" w:cs="Times New Roman"/>
          <w:b/>
          <w:szCs w:val="28"/>
          <w:lang w:val="ru-RU"/>
        </w:rPr>
        <w:t>01.10.</w:t>
      </w:r>
      <w:r w:rsidR="002B1897">
        <w:rPr>
          <w:rFonts w:eastAsia="Calibri" w:cs="Times New Roman"/>
          <w:b/>
          <w:szCs w:val="28"/>
          <w:lang w:val="ru-RU"/>
        </w:rPr>
        <w:t>20</w:t>
      </w:r>
      <w:r w:rsidRPr="005C7860">
        <w:rPr>
          <w:rFonts w:eastAsia="Calibri" w:cs="Times New Roman"/>
          <w:b/>
          <w:szCs w:val="28"/>
          <w:lang w:val="ru-RU"/>
        </w:rPr>
        <w:t>24 – 03.10.</w:t>
      </w:r>
      <w:r w:rsidR="002B1897">
        <w:rPr>
          <w:rFonts w:eastAsia="Calibri" w:cs="Times New Roman"/>
          <w:b/>
          <w:szCs w:val="28"/>
          <w:lang w:val="ru-RU"/>
        </w:rPr>
        <w:t>20</w:t>
      </w:r>
      <w:r w:rsidRPr="005C7860">
        <w:rPr>
          <w:rFonts w:eastAsia="Calibri" w:cs="Times New Roman"/>
          <w:b/>
          <w:szCs w:val="28"/>
          <w:lang w:val="ru-RU"/>
        </w:rPr>
        <w:t xml:space="preserve">24 </w:t>
      </w:r>
    </w:p>
    <w:p w:rsidR="002B6115" w:rsidRPr="005C7860" w:rsidRDefault="002B6115" w:rsidP="00E14DE8">
      <w:pPr>
        <w:ind w:right="-30"/>
        <w:jc w:val="center"/>
        <w:rPr>
          <w:rFonts w:eastAsia="Calibri" w:cs="Times New Roman"/>
          <w:szCs w:val="28"/>
          <w:lang w:val="ru-RU"/>
        </w:rPr>
      </w:pPr>
      <w:r w:rsidRPr="005C7860">
        <w:rPr>
          <w:rFonts w:eastAsia="Calibri" w:cs="Times New Roman"/>
          <w:szCs w:val="28"/>
          <w:lang w:val="ru-RU"/>
        </w:rPr>
        <w:t>г. Снежинск, Челябинская обл., РФ</w:t>
      </w:r>
    </w:p>
    <w:p w:rsidR="002B6115" w:rsidRPr="005B3CB7" w:rsidRDefault="002B6115" w:rsidP="00E14DE8">
      <w:pPr>
        <w:jc w:val="center"/>
        <w:rPr>
          <w:rFonts w:eastAsia="Calibri" w:cs="Times New Roman"/>
          <w:szCs w:val="26"/>
          <w:lang w:val="ru-RU"/>
        </w:rPr>
      </w:pPr>
    </w:p>
    <w:p w:rsidR="002B6115" w:rsidRDefault="002B6115" w:rsidP="00E14DE8">
      <w:pPr>
        <w:ind w:firstLine="567"/>
        <w:jc w:val="both"/>
        <w:rPr>
          <w:rFonts w:eastAsia="Calibri" w:cs="Times New Roman"/>
          <w:lang w:val="ru-RU"/>
        </w:rPr>
      </w:pPr>
      <w:r w:rsidRPr="005B3CB7">
        <w:rPr>
          <w:rFonts w:eastAsia="Calibri" w:cs="Times New Roman"/>
          <w:lang w:val="ru-RU"/>
        </w:rPr>
        <w:t>Задач</w:t>
      </w:r>
      <w:r w:rsidR="00612380">
        <w:rPr>
          <w:rFonts w:eastAsia="Calibri" w:cs="Times New Roman"/>
          <w:lang w:val="ru-RU"/>
        </w:rPr>
        <w:t>ами проведения Конференции являю</w:t>
      </w:r>
      <w:r w:rsidRPr="005B3CB7">
        <w:rPr>
          <w:rFonts w:eastAsia="Calibri" w:cs="Times New Roman"/>
          <w:lang w:val="ru-RU"/>
        </w:rPr>
        <w:t>тся</w:t>
      </w:r>
      <w:r w:rsidR="008C2552">
        <w:rPr>
          <w:rFonts w:eastAsia="Calibri" w:cs="Times New Roman"/>
          <w:lang w:val="ru-RU"/>
        </w:rPr>
        <w:t>:</w:t>
      </w:r>
      <w:r w:rsidRPr="005B3CB7">
        <w:rPr>
          <w:rFonts w:eastAsia="Calibri" w:cs="Times New Roman"/>
          <w:lang w:val="ru-RU"/>
        </w:rPr>
        <w:t xml:space="preserve"> знакомство молодых с</w:t>
      </w:r>
      <w:r>
        <w:rPr>
          <w:rFonts w:eastAsia="Calibri" w:cs="Times New Roman"/>
          <w:lang w:val="ru-RU"/>
        </w:rPr>
        <w:t>отрудников</w:t>
      </w:r>
      <w:r w:rsidRPr="005B3CB7">
        <w:rPr>
          <w:rFonts w:eastAsia="Calibri" w:cs="Times New Roman"/>
          <w:lang w:val="ru-RU"/>
        </w:rPr>
        <w:t>, студентов и аспирантов</w:t>
      </w:r>
      <w:r>
        <w:rPr>
          <w:rFonts w:eastAsia="Calibri" w:cs="Times New Roman"/>
          <w:lang w:val="ru-RU"/>
        </w:rPr>
        <w:t xml:space="preserve"> с историей развития ядерного дивизиона</w:t>
      </w:r>
      <w:r w:rsidRPr="005B3CB7">
        <w:rPr>
          <w:rFonts w:eastAsia="Calibri" w:cs="Times New Roman"/>
          <w:lang w:val="ru-RU"/>
        </w:rPr>
        <w:t xml:space="preserve"> и людьми, внесшими неоценимый вкла</w:t>
      </w:r>
      <w:r>
        <w:rPr>
          <w:rFonts w:eastAsia="Calibri" w:cs="Times New Roman"/>
          <w:lang w:val="ru-RU"/>
        </w:rPr>
        <w:t>д в становление современного ядерного дивизиона</w:t>
      </w:r>
      <w:r w:rsidR="00347DBB">
        <w:rPr>
          <w:rFonts w:eastAsia="Calibri" w:cs="Times New Roman"/>
          <w:lang w:val="ru-RU"/>
        </w:rPr>
        <w:t xml:space="preserve"> РФ;</w:t>
      </w:r>
      <w:r w:rsidRPr="005B3CB7">
        <w:rPr>
          <w:rFonts w:eastAsia="Calibri" w:cs="Times New Roman"/>
          <w:lang w:val="ru-RU"/>
        </w:rPr>
        <w:t xml:space="preserve"> вовлечение молодых работников в научную деятельность для решения исследовате</w:t>
      </w:r>
      <w:r w:rsidR="00347DBB">
        <w:rPr>
          <w:rFonts w:eastAsia="Calibri" w:cs="Times New Roman"/>
          <w:lang w:val="ru-RU"/>
        </w:rPr>
        <w:t>льских и производственных задач;</w:t>
      </w:r>
      <w:r w:rsidRPr="005B3CB7">
        <w:rPr>
          <w:rFonts w:eastAsia="Calibri" w:cs="Times New Roman"/>
          <w:lang w:val="ru-RU"/>
        </w:rPr>
        <w:t xml:space="preserve"> поддержание </w:t>
      </w:r>
      <w:r w:rsidR="008C2552">
        <w:rPr>
          <w:rFonts w:eastAsia="Calibri" w:cs="Times New Roman"/>
          <w:lang w:val="ru-RU"/>
        </w:rPr>
        <w:t>научных связей</w:t>
      </w:r>
      <w:r>
        <w:rPr>
          <w:rFonts w:eastAsia="Calibri" w:cs="Times New Roman"/>
          <w:lang w:val="ru-RU"/>
        </w:rPr>
        <w:t xml:space="preserve"> между молодежью ВУЗов и </w:t>
      </w:r>
      <w:r w:rsidRPr="00333EBA">
        <w:rPr>
          <w:rFonts w:eastAsia="Calibri" w:cs="Times New Roman"/>
          <w:lang w:val="ru-RU"/>
        </w:rPr>
        <w:t>предприятий</w:t>
      </w:r>
      <w:r w:rsidRPr="005B3CB7">
        <w:rPr>
          <w:rFonts w:eastAsia="Calibri" w:cs="Times New Roman"/>
          <w:lang w:val="ru-RU"/>
        </w:rPr>
        <w:t xml:space="preserve"> </w:t>
      </w:r>
      <w:proofErr w:type="spellStart"/>
      <w:r w:rsidRPr="005B3CB7">
        <w:rPr>
          <w:rFonts w:eastAsia="Calibri" w:cs="Times New Roman"/>
          <w:lang w:val="ru-RU"/>
        </w:rPr>
        <w:t>Госкорпорации</w:t>
      </w:r>
      <w:proofErr w:type="spellEnd"/>
      <w:r w:rsidRPr="005B3CB7">
        <w:rPr>
          <w:rFonts w:eastAsia="Calibri" w:cs="Times New Roman"/>
          <w:lang w:val="ru-RU"/>
        </w:rPr>
        <w:t xml:space="preserve"> «</w:t>
      </w:r>
      <w:proofErr w:type="spellStart"/>
      <w:r w:rsidRPr="005B3CB7">
        <w:rPr>
          <w:rFonts w:eastAsia="Calibri" w:cs="Times New Roman"/>
          <w:lang w:val="ru-RU"/>
        </w:rPr>
        <w:t>Росатом</w:t>
      </w:r>
      <w:proofErr w:type="spellEnd"/>
      <w:r w:rsidRPr="005B3CB7">
        <w:rPr>
          <w:rFonts w:eastAsia="Calibri" w:cs="Times New Roman"/>
          <w:lang w:val="ru-RU"/>
        </w:rPr>
        <w:t xml:space="preserve">». </w:t>
      </w:r>
    </w:p>
    <w:p w:rsidR="00E14DE8" w:rsidRPr="00F01400" w:rsidRDefault="00E14DE8" w:rsidP="00E14DE8">
      <w:pPr>
        <w:ind w:firstLine="567"/>
        <w:jc w:val="both"/>
        <w:rPr>
          <w:rFonts w:eastAsia="Calibri" w:cs="Times New Roman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Tr="00396420">
        <w:tc>
          <w:tcPr>
            <w:tcW w:w="10490" w:type="dxa"/>
            <w:shd w:val="clear" w:color="auto" w:fill="6CACE4"/>
          </w:tcPr>
          <w:p w:rsidR="002B6115" w:rsidRPr="00AC70F5" w:rsidRDefault="00AC70F5" w:rsidP="00AC70F5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Тематика</w:t>
            </w:r>
          </w:p>
        </w:tc>
      </w:tr>
    </w:tbl>
    <w:p w:rsidR="00AC70F5" w:rsidRDefault="00AC70F5" w:rsidP="00E14DE8">
      <w:pPr>
        <w:pStyle w:val="a6"/>
        <w:ind w:firstLine="567"/>
      </w:pPr>
    </w:p>
    <w:p w:rsidR="002814C2" w:rsidRDefault="002814C2" w:rsidP="00E14DE8">
      <w:pPr>
        <w:pStyle w:val="a6"/>
        <w:ind w:firstLine="567"/>
      </w:pPr>
      <w:r>
        <w:t>Работу Конференции планируется организовать по следующим направлениям:</w:t>
      </w:r>
    </w:p>
    <w:p w:rsidR="002814C2" w:rsidRDefault="002814C2" w:rsidP="00E14DE8">
      <w:pPr>
        <w:numPr>
          <w:ilvl w:val="0"/>
          <w:numId w:val="1"/>
        </w:numPr>
        <w:ind w:left="851" w:hanging="284"/>
        <w:contextualSpacing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szCs w:val="26"/>
          <w:lang w:val="ru-RU"/>
        </w:rPr>
        <w:t>исследования в области теоретической и математической физики;</w:t>
      </w:r>
    </w:p>
    <w:p w:rsidR="002814C2" w:rsidRDefault="002814C2" w:rsidP="00E14DE8">
      <w:pPr>
        <w:numPr>
          <w:ilvl w:val="0"/>
          <w:numId w:val="1"/>
        </w:numPr>
        <w:ind w:left="851" w:hanging="284"/>
        <w:contextualSpacing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szCs w:val="28"/>
          <w:lang w:val="ru-RU"/>
        </w:rPr>
        <w:t>экспериментальная физика, методы и средства экспериментальных исследований</w:t>
      </w:r>
      <w:r>
        <w:rPr>
          <w:rFonts w:eastAsia="Calibri" w:cs="Times New Roman"/>
          <w:szCs w:val="26"/>
          <w:lang w:val="ru-RU"/>
        </w:rPr>
        <w:t>;</w:t>
      </w:r>
    </w:p>
    <w:p w:rsidR="002814C2" w:rsidRDefault="002814C2" w:rsidP="00E14DE8">
      <w:pPr>
        <w:numPr>
          <w:ilvl w:val="0"/>
          <w:numId w:val="1"/>
        </w:numPr>
        <w:ind w:left="851" w:hanging="284"/>
        <w:contextualSpacing/>
        <w:jc w:val="both"/>
        <w:rPr>
          <w:rFonts w:eastAsia="Calibri" w:cs="Times New Roman"/>
          <w:szCs w:val="26"/>
          <w:lang w:val="ru-RU"/>
        </w:rPr>
      </w:pPr>
      <w:proofErr w:type="spellStart"/>
      <w:r>
        <w:rPr>
          <w:rFonts w:eastAsia="Calibri" w:cs="Times New Roman"/>
          <w:szCs w:val="28"/>
          <w:lang w:val="ru-RU"/>
        </w:rPr>
        <w:t>цифровизация</w:t>
      </w:r>
      <w:proofErr w:type="spellEnd"/>
      <w:r>
        <w:rPr>
          <w:rFonts w:eastAsia="Calibri" w:cs="Times New Roman"/>
          <w:szCs w:val="28"/>
          <w:lang w:val="ru-RU"/>
        </w:rPr>
        <w:t>: численное моделирование, информационные технологии и программные комплексы</w:t>
      </w:r>
      <w:r>
        <w:rPr>
          <w:rFonts w:eastAsia="Calibri" w:cs="Times New Roman"/>
          <w:szCs w:val="26"/>
          <w:lang w:val="ru-RU"/>
        </w:rPr>
        <w:t>;</w:t>
      </w:r>
    </w:p>
    <w:p w:rsidR="002441F9" w:rsidRDefault="002814C2" w:rsidP="00E14DE8">
      <w:pPr>
        <w:numPr>
          <w:ilvl w:val="0"/>
          <w:numId w:val="1"/>
        </w:numPr>
        <w:ind w:left="851" w:hanging="284"/>
        <w:contextualSpacing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szCs w:val="28"/>
          <w:lang w:val="ru-RU"/>
        </w:rPr>
        <w:t>конструирование, материалы, технологии, производство и средства измерений</w:t>
      </w:r>
      <w:r>
        <w:rPr>
          <w:rFonts w:eastAsia="Calibri" w:cs="Times New Roman"/>
          <w:szCs w:val="26"/>
          <w:lang w:val="ru-RU"/>
        </w:rPr>
        <w:t>;</w:t>
      </w:r>
    </w:p>
    <w:p w:rsidR="00A67FFD" w:rsidRDefault="002814C2" w:rsidP="00E14DE8">
      <w:pPr>
        <w:numPr>
          <w:ilvl w:val="0"/>
          <w:numId w:val="1"/>
        </w:numPr>
        <w:ind w:left="851" w:hanging="284"/>
        <w:contextualSpacing/>
        <w:jc w:val="both"/>
        <w:rPr>
          <w:rFonts w:eastAsia="Calibri" w:cs="Times New Roman"/>
          <w:szCs w:val="26"/>
          <w:lang w:val="ru-RU"/>
        </w:rPr>
      </w:pPr>
      <w:r w:rsidRPr="002441F9">
        <w:rPr>
          <w:rFonts w:eastAsia="Calibri" w:cs="Times New Roman"/>
          <w:szCs w:val="26"/>
          <w:lang w:val="ru-RU"/>
        </w:rPr>
        <w:t>разработка, исследование приборов, систем управления и радиоэлектронной аппаратуры;</w:t>
      </w:r>
    </w:p>
    <w:p w:rsidR="002441F9" w:rsidRPr="00A67FFD" w:rsidRDefault="002441F9" w:rsidP="00E14DE8">
      <w:pPr>
        <w:numPr>
          <w:ilvl w:val="0"/>
          <w:numId w:val="1"/>
        </w:numPr>
        <w:ind w:left="851" w:hanging="284"/>
        <w:contextualSpacing/>
        <w:jc w:val="both"/>
        <w:rPr>
          <w:rFonts w:eastAsia="Calibri" w:cs="Times New Roman"/>
          <w:szCs w:val="26"/>
          <w:lang w:val="ru-RU"/>
        </w:rPr>
      </w:pPr>
      <w:r w:rsidRPr="00A67FFD">
        <w:rPr>
          <w:rFonts w:eastAsia="Calibri" w:cs="Times New Roman"/>
          <w:szCs w:val="26"/>
          <w:lang w:val="ru-RU"/>
        </w:rPr>
        <w:t>общетехнические науки и новые технологии.</w:t>
      </w:r>
    </w:p>
    <w:p w:rsidR="002441F9" w:rsidRDefault="00A67FFD" w:rsidP="00E14DE8">
      <w:pPr>
        <w:ind w:firstLine="567"/>
        <w:contextualSpacing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szCs w:val="26"/>
          <w:lang w:val="ru-RU"/>
        </w:rPr>
        <w:t>Для всех участников К</w:t>
      </w:r>
      <w:r w:rsidRPr="00E71C73">
        <w:rPr>
          <w:rFonts w:eastAsia="Calibri" w:cs="Times New Roman"/>
          <w:szCs w:val="26"/>
          <w:lang w:val="ru-RU"/>
        </w:rPr>
        <w:t xml:space="preserve">онференции </w:t>
      </w:r>
      <w:r w:rsidR="00826849">
        <w:rPr>
          <w:rFonts w:eastAsia="Calibri" w:cs="Times New Roman"/>
          <w:szCs w:val="26"/>
          <w:lang w:val="ru-RU"/>
        </w:rPr>
        <w:t>планируется проведение образовательного</w:t>
      </w:r>
      <w:r w:rsidR="00826849" w:rsidRPr="00E71C73">
        <w:rPr>
          <w:rFonts w:eastAsia="Calibri" w:cs="Times New Roman"/>
          <w:szCs w:val="26"/>
          <w:lang w:val="ru-RU"/>
        </w:rPr>
        <w:t xml:space="preserve"> семинар</w:t>
      </w:r>
      <w:r w:rsidR="00826849">
        <w:rPr>
          <w:rFonts w:eastAsia="Calibri" w:cs="Times New Roman"/>
          <w:szCs w:val="26"/>
          <w:lang w:val="ru-RU"/>
        </w:rPr>
        <w:t>а</w:t>
      </w:r>
      <w:r w:rsidRPr="00E71C73">
        <w:rPr>
          <w:rFonts w:eastAsia="Calibri" w:cs="Times New Roman"/>
          <w:szCs w:val="26"/>
          <w:lang w:val="ru-RU"/>
        </w:rPr>
        <w:t xml:space="preserve"> </w:t>
      </w:r>
      <w:r w:rsidR="00B611C0">
        <w:rPr>
          <w:rFonts w:eastAsia="Calibri" w:cs="Times New Roman"/>
          <w:szCs w:val="26"/>
          <w:lang w:val="ru-RU"/>
        </w:rPr>
        <w:t>с целью вовлечения</w:t>
      </w:r>
      <w:r w:rsidRPr="00E71C73">
        <w:rPr>
          <w:rFonts w:eastAsia="Calibri" w:cs="Times New Roman"/>
          <w:szCs w:val="26"/>
          <w:lang w:val="ru-RU"/>
        </w:rPr>
        <w:t xml:space="preserve"> молодежи в научную деятельность</w:t>
      </w:r>
      <w:r w:rsidR="00B611C0">
        <w:rPr>
          <w:rFonts w:eastAsia="Calibri" w:cs="Times New Roman"/>
          <w:szCs w:val="26"/>
          <w:lang w:val="ru-RU"/>
        </w:rPr>
        <w:t xml:space="preserve"> и</w:t>
      </w:r>
      <w:r w:rsidR="00167BD0">
        <w:rPr>
          <w:rFonts w:eastAsia="Calibri" w:cs="Times New Roman"/>
          <w:szCs w:val="26"/>
          <w:lang w:val="ru-RU"/>
        </w:rPr>
        <w:t xml:space="preserve"> формирования</w:t>
      </w:r>
      <w:r w:rsidRPr="00E71C73">
        <w:rPr>
          <w:rFonts w:eastAsia="Calibri" w:cs="Times New Roman"/>
          <w:szCs w:val="26"/>
          <w:lang w:val="ru-RU"/>
        </w:rPr>
        <w:t xml:space="preserve"> пониман</w:t>
      </w:r>
      <w:r>
        <w:rPr>
          <w:rFonts w:eastAsia="Calibri" w:cs="Times New Roman"/>
          <w:szCs w:val="26"/>
          <w:lang w:val="ru-RU"/>
        </w:rPr>
        <w:t>ия</w:t>
      </w:r>
      <w:r w:rsidR="00934252">
        <w:rPr>
          <w:rFonts w:eastAsia="Calibri" w:cs="Times New Roman"/>
          <w:szCs w:val="26"/>
          <w:lang w:val="ru-RU"/>
        </w:rPr>
        <w:t xml:space="preserve"> о</w:t>
      </w:r>
      <w:r w:rsidRPr="00E71C73">
        <w:rPr>
          <w:rFonts w:eastAsia="Calibri" w:cs="Times New Roman"/>
          <w:szCs w:val="26"/>
          <w:lang w:val="ru-RU"/>
        </w:rPr>
        <w:t xml:space="preserve"> </w:t>
      </w:r>
      <w:r w:rsidR="00934252">
        <w:rPr>
          <w:rFonts w:eastAsia="Calibri" w:cs="Times New Roman"/>
          <w:szCs w:val="26"/>
          <w:lang w:val="ru-RU"/>
        </w:rPr>
        <w:t>перспективных направлениях</w:t>
      </w:r>
      <w:r w:rsidR="00167BD0" w:rsidRPr="00167BD0">
        <w:rPr>
          <w:rFonts w:eastAsia="Calibri" w:cs="Times New Roman"/>
          <w:szCs w:val="26"/>
          <w:lang w:val="ru-RU"/>
        </w:rPr>
        <w:t xml:space="preserve"> для создания диссертационной работы.</w:t>
      </w:r>
    </w:p>
    <w:p w:rsidR="00333EBA" w:rsidRDefault="00333EBA" w:rsidP="00E14DE8">
      <w:pPr>
        <w:ind w:firstLine="567"/>
        <w:contextualSpacing/>
        <w:jc w:val="both"/>
        <w:rPr>
          <w:rFonts w:eastAsia="Calibri" w:cs="Times New Roman"/>
          <w:szCs w:val="26"/>
          <w:lang w:val="ru-RU"/>
        </w:rPr>
      </w:pPr>
      <w:r w:rsidRPr="00333EBA">
        <w:rPr>
          <w:rFonts w:eastAsia="Calibri" w:cs="Times New Roman"/>
          <w:szCs w:val="26"/>
          <w:lang w:val="ru-RU"/>
        </w:rPr>
        <w:t>Оргкомитет Конференции оставляет за собой право сокращать/увеличивать /объединять количество секций в зависимости от тематики представленных работ и их количества.</w:t>
      </w:r>
    </w:p>
    <w:p w:rsidR="00E14DE8" w:rsidRPr="002441F9" w:rsidRDefault="00E14DE8" w:rsidP="00E14DE8">
      <w:pPr>
        <w:ind w:firstLine="567"/>
        <w:contextualSpacing/>
        <w:jc w:val="both"/>
        <w:rPr>
          <w:rFonts w:eastAsia="Calibri" w:cs="Times New Roman"/>
          <w:szCs w:val="26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RPr="003F4F83" w:rsidTr="00396420">
        <w:tc>
          <w:tcPr>
            <w:tcW w:w="10490" w:type="dxa"/>
            <w:shd w:val="clear" w:color="auto" w:fill="6CACE4"/>
          </w:tcPr>
          <w:p w:rsidR="002B6115" w:rsidRPr="00AC70F5" w:rsidRDefault="00AC70F5" w:rsidP="00AC70F5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lastRenderedPageBreak/>
              <w:t>Организационный комитет</w:t>
            </w:r>
          </w:p>
        </w:tc>
      </w:tr>
    </w:tbl>
    <w:p w:rsidR="00AC70F5" w:rsidRPr="00E14DE8" w:rsidRDefault="00AC70F5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</w:p>
    <w:p w:rsidR="00A67FFD" w:rsidRPr="005B3CB7" w:rsidRDefault="00A67FFD" w:rsidP="00E14DE8">
      <w:pPr>
        <w:ind w:firstLine="567"/>
        <w:jc w:val="both"/>
        <w:rPr>
          <w:rFonts w:eastAsia="Calibri" w:cs="Times New Roman"/>
          <w:b/>
          <w:szCs w:val="26"/>
          <w:lang w:val="ru-RU"/>
        </w:rPr>
      </w:pPr>
      <w:r w:rsidRPr="005B3CB7">
        <w:rPr>
          <w:rFonts w:eastAsia="Calibri" w:cs="Times New Roman"/>
          <w:b/>
          <w:szCs w:val="26"/>
          <w:lang w:val="ru-RU"/>
        </w:rPr>
        <w:t>Председатель оргкомитета:</w:t>
      </w:r>
    </w:p>
    <w:p w:rsidR="00A67FFD" w:rsidRPr="001A4659" w:rsidRDefault="00A67FFD" w:rsidP="00E14DE8">
      <w:pPr>
        <w:jc w:val="both"/>
        <w:rPr>
          <w:rFonts w:eastAsia="Calibri" w:cs="Times New Roman"/>
          <w:szCs w:val="26"/>
          <w:lang w:val="ru-RU"/>
        </w:rPr>
      </w:pPr>
      <w:r w:rsidRPr="005B3CB7">
        <w:rPr>
          <w:rFonts w:eastAsia="Calibri" w:cs="Times New Roman"/>
          <w:b/>
          <w:szCs w:val="26"/>
          <w:lang w:val="ru-RU"/>
        </w:rPr>
        <w:t>Петров Дмитрий Витальевич</w:t>
      </w:r>
      <w:r w:rsidRPr="005B3CB7">
        <w:rPr>
          <w:rFonts w:eastAsia="Calibri" w:cs="Times New Roman"/>
          <w:szCs w:val="26"/>
          <w:lang w:val="ru-RU"/>
        </w:rPr>
        <w:t xml:space="preserve"> – главный констру</w:t>
      </w:r>
      <w:r w:rsidR="001F1467">
        <w:rPr>
          <w:rFonts w:eastAsia="Calibri" w:cs="Times New Roman"/>
          <w:szCs w:val="26"/>
          <w:lang w:val="ru-RU"/>
        </w:rPr>
        <w:t>ктор РФЯЦ-ВНИИТФ</w:t>
      </w:r>
      <w:r w:rsidR="007A39EA">
        <w:rPr>
          <w:rFonts w:eastAsia="Calibri" w:cs="Times New Roman"/>
          <w:szCs w:val="26"/>
          <w:lang w:val="ru-RU"/>
        </w:rPr>
        <w:t xml:space="preserve">, </w:t>
      </w:r>
      <w:r w:rsidR="007A39EA">
        <w:rPr>
          <w:rFonts w:eastAsia="Calibri" w:cs="Times New Roman"/>
          <w:szCs w:val="26"/>
          <w:lang w:val="ru-RU"/>
        </w:rPr>
        <w:br/>
      </w:r>
      <w:r>
        <w:rPr>
          <w:rFonts w:eastAsia="Calibri" w:cs="Times New Roman"/>
          <w:szCs w:val="26"/>
          <w:lang w:val="ru-RU"/>
        </w:rPr>
        <w:t>член-корреспондент РАН, д. ф.-м. н.</w:t>
      </w:r>
    </w:p>
    <w:p w:rsidR="00A67FFD" w:rsidRPr="005B3CB7" w:rsidRDefault="00A67FFD" w:rsidP="00E14DE8">
      <w:pPr>
        <w:ind w:firstLine="567"/>
        <w:jc w:val="both"/>
        <w:rPr>
          <w:rFonts w:eastAsia="Calibri" w:cs="Times New Roman"/>
          <w:b/>
          <w:szCs w:val="26"/>
          <w:lang w:val="ru-RU"/>
        </w:rPr>
      </w:pPr>
      <w:r w:rsidRPr="005B3CB7">
        <w:rPr>
          <w:rFonts w:eastAsia="Calibri" w:cs="Times New Roman"/>
          <w:b/>
          <w:szCs w:val="26"/>
          <w:lang w:val="ru-RU"/>
        </w:rPr>
        <w:t>Заместител</w:t>
      </w:r>
      <w:r>
        <w:rPr>
          <w:rFonts w:eastAsia="Calibri" w:cs="Times New Roman"/>
          <w:b/>
          <w:szCs w:val="26"/>
          <w:lang w:val="ru-RU"/>
        </w:rPr>
        <w:t>и</w:t>
      </w:r>
      <w:r w:rsidRPr="005B3CB7">
        <w:rPr>
          <w:rFonts w:eastAsia="Calibri" w:cs="Times New Roman"/>
          <w:b/>
          <w:szCs w:val="26"/>
          <w:lang w:val="ru-RU"/>
        </w:rPr>
        <w:t xml:space="preserve"> председателя оргкомитета:</w:t>
      </w:r>
    </w:p>
    <w:p w:rsidR="00A67FFD" w:rsidRPr="003741A1" w:rsidRDefault="00A67FFD" w:rsidP="00E14DE8">
      <w:pPr>
        <w:jc w:val="both"/>
        <w:rPr>
          <w:rFonts w:eastAsia="Calibri" w:cs="Times New Roman"/>
          <w:szCs w:val="26"/>
          <w:lang w:val="ru-RU"/>
        </w:rPr>
      </w:pPr>
      <w:r w:rsidRPr="003741A1">
        <w:rPr>
          <w:rFonts w:eastAsia="Calibri" w:cs="Times New Roman"/>
          <w:szCs w:val="26"/>
          <w:lang w:val="ru-RU"/>
        </w:rPr>
        <w:t>Белова Елена Андреевна,</w:t>
      </w:r>
    </w:p>
    <w:p w:rsidR="00A67FFD" w:rsidRPr="003741A1" w:rsidRDefault="00A67FFD" w:rsidP="00E14DE8">
      <w:pPr>
        <w:jc w:val="both"/>
        <w:rPr>
          <w:rFonts w:eastAsia="Calibri" w:cs="Times New Roman"/>
          <w:szCs w:val="26"/>
          <w:lang w:val="ru-RU"/>
        </w:rPr>
      </w:pPr>
      <w:r w:rsidRPr="003741A1">
        <w:rPr>
          <w:rFonts w:eastAsia="Calibri" w:cs="Times New Roman"/>
          <w:szCs w:val="26"/>
          <w:lang w:val="ru-RU"/>
        </w:rPr>
        <w:t>Блинов Александр Сергеевич,</w:t>
      </w:r>
    </w:p>
    <w:p w:rsidR="00A67FFD" w:rsidRPr="003741A1" w:rsidRDefault="00A67FFD" w:rsidP="00E14DE8">
      <w:pPr>
        <w:jc w:val="both"/>
        <w:rPr>
          <w:rFonts w:eastAsia="Calibri" w:cs="Times New Roman"/>
          <w:lang w:val="ru-RU"/>
        </w:rPr>
      </w:pPr>
      <w:r w:rsidRPr="003741A1">
        <w:rPr>
          <w:rFonts w:eastAsia="Calibri" w:cs="Times New Roman"/>
          <w:szCs w:val="26"/>
          <w:lang w:val="ru-RU"/>
        </w:rPr>
        <w:t>Фёдоров Евгений Юрьевич</w:t>
      </w:r>
      <w:r w:rsidRPr="003741A1">
        <w:rPr>
          <w:rFonts w:eastAsia="Calibri" w:cs="Times New Roman"/>
          <w:lang w:val="ru-RU"/>
        </w:rPr>
        <w:t>,</w:t>
      </w:r>
    </w:p>
    <w:p w:rsidR="00A67FFD" w:rsidRPr="003741A1" w:rsidRDefault="00A67FFD" w:rsidP="00E14DE8">
      <w:pPr>
        <w:jc w:val="both"/>
        <w:rPr>
          <w:rFonts w:eastAsia="Calibri" w:cs="Times New Roman"/>
          <w:szCs w:val="26"/>
          <w:lang w:val="ru-RU"/>
        </w:rPr>
      </w:pPr>
      <w:r w:rsidRPr="003741A1">
        <w:rPr>
          <w:rFonts w:eastAsia="Calibri" w:cs="Times New Roman"/>
          <w:lang w:val="ru-RU"/>
        </w:rPr>
        <w:t>Шакиров Ренат Ильхамович.</w:t>
      </w:r>
    </w:p>
    <w:p w:rsidR="00A67FFD" w:rsidRPr="005B3CB7" w:rsidRDefault="00A67FFD" w:rsidP="00E14DE8">
      <w:pPr>
        <w:ind w:firstLine="567"/>
        <w:jc w:val="both"/>
        <w:rPr>
          <w:rFonts w:eastAsia="Calibri" w:cs="Times New Roman"/>
          <w:b/>
          <w:szCs w:val="26"/>
          <w:lang w:val="ru-RU"/>
        </w:rPr>
      </w:pPr>
      <w:r w:rsidRPr="005B3CB7">
        <w:rPr>
          <w:rFonts w:eastAsia="Calibri" w:cs="Times New Roman"/>
          <w:b/>
          <w:szCs w:val="26"/>
          <w:lang w:val="ru-RU"/>
        </w:rPr>
        <w:t>Секретарь оргкомитета:</w:t>
      </w:r>
    </w:p>
    <w:p w:rsidR="00D03B9D" w:rsidRDefault="00A67FFD" w:rsidP="00E14DE8">
      <w:pPr>
        <w:rPr>
          <w:rFonts w:eastAsia="Calibri" w:cs="Times New Roman"/>
          <w:szCs w:val="28"/>
          <w:lang w:val="ru-RU"/>
        </w:rPr>
      </w:pPr>
      <w:r w:rsidRPr="003F4F83">
        <w:rPr>
          <w:rFonts w:eastAsia="Calibri" w:cs="Times New Roman"/>
          <w:szCs w:val="28"/>
          <w:lang w:val="ru-RU"/>
        </w:rPr>
        <w:t xml:space="preserve">Глущенко Екатерина Владимировна, тел.: </w:t>
      </w:r>
      <w:r w:rsidRPr="003F4F83">
        <w:rPr>
          <w:rFonts w:cs="Times New Roman"/>
          <w:szCs w:val="28"/>
          <w:lang w:val="ru-RU"/>
        </w:rPr>
        <w:t>8</w:t>
      </w:r>
      <w:r w:rsidR="00EC1F66">
        <w:rPr>
          <w:rFonts w:cs="Times New Roman"/>
          <w:szCs w:val="28"/>
          <w:lang w:val="ru-RU"/>
        </w:rPr>
        <w:t xml:space="preserve"> </w:t>
      </w:r>
      <w:r w:rsidRPr="003F4F83">
        <w:rPr>
          <w:rFonts w:cs="Times New Roman"/>
          <w:szCs w:val="28"/>
          <w:lang w:val="ru-RU"/>
        </w:rPr>
        <w:t>(35146) 5-46-13</w:t>
      </w:r>
      <w:r w:rsidRPr="003F4F83">
        <w:rPr>
          <w:rFonts w:eastAsia="Calibri" w:cs="Times New Roman"/>
          <w:szCs w:val="28"/>
          <w:lang w:val="ru-RU"/>
        </w:rPr>
        <w:t>.</w:t>
      </w:r>
    </w:p>
    <w:p w:rsidR="00E14DE8" w:rsidRPr="002B10C0" w:rsidRDefault="00E14DE8" w:rsidP="00E14DE8">
      <w:pPr>
        <w:rPr>
          <w:rFonts w:eastAsia="Calibri" w:cs="Times New Roman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Tr="00396420">
        <w:tc>
          <w:tcPr>
            <w:tcW w:w="10490" w:type="dxa"/>
            <w:shd w:val="clear" w:color="auto" w:fill="6CACE4"/>
          </w:tcPr>
          <w:p w:rsidR="002B6115" w:rsidRPr="002B10C0" w:rsidRDefault="002B6115" w:rsidP="00A37DCF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 w:rsidRPr="002B10C0">
              <w:rPr>
                <w:rFonts w:eastAsia="Calibri" w:cs="Times New Roman"/>
                <w:b/>
                <w:lang w:val="ru-RU"/>
              </w:rPr>
              <w:t>Организация работы</w:t>
            </w:r>
          </w:p>
        </w:tc>
      </w:tr>
    </w:tbl>
    <w:p w:rsidR="00D03B9D" w:rsidRDefault="00D03B9D" w:rsidP="00D03B9D">
      <w:pPr>
        <w:ind w:firstLine="567"/>
        <w:jc w:val="both"/>
        <w:rPr>
          <w:lang w:val="ru-RU"/>
        </w:rPr>
      </w:pPr>
    </w:p>
    <w:p w:rsidR="001F1050" w:rsidRPr="00965F8B" w:rsidRDefault="001F1050" w:rsidP="001F1050">
      <w:pPr>
        <w:ind w:firstLine="567"/>
        <w:jc w:val="both"/>
        <w:rPr>
          <w:rFonts w:eastAsia="Calibri" w:cs="Times New Roman"/>
          <w:lang w:val="ru-RU"/>
        </w:rPr>
      </w:pPr>
      <w:r w:rsidRPr="00965F8B">
        <w:rPr>
          <w:rFonts w:eastAsia="Calibri" w:cs="Times New Roman"/>
          <w:lang w:val="ru-RU"/>
        </w:rPr>
        <w:t>Работа Конференции осуществляется в очном формате в виде секционных заседаний и стендовых сессий в несекретном виде.</w:t>
      </w:r>
    </w:p>
    <w:p w:rsidR="001F1050" w:rsidRPr="00965F8B" w:rsidRDefault="001F1050" w:rsidP="001F1050">
      <w:pPr>
        <w:ind w:firstLine="567"/>
        <w:jc w:val="both"/>
        <w:rPr>
          <w:rFonts w:eastAsia="Calibri" w:cs="Times New Roman"/>
          <w:lang w:val="ru-RU"/>
        </w:rPr>
      </w:pPr>
      <w:r w:rsidRPr="00965F8B">
        <w:rPr>
          <w:lang w:val="ru-RU"/>
        </w:rPr>
        <w:t>Сборник тезисов и программа предоставляются участникам в печатном виде в первый день начала работы Конференции.</w:t>
      </w:r>
    </w:p>
    <w:p w:rsidR="001F1050" w:rsidRPr="00F13D56" w:rsidRDefault="001F1050" w:rsidP="001F1050">
      <w:pPr>
        <w:ind w:firstLine="567"/>
        <w:jc w:val="both"/>
        <w:rPr>
          <w:rFonts w:eastAsia="Calibri" w:cs="Times New Roman"/>
          <w:lang w:val="ru-RU"/>
        </w:rPr>
      </w:pPr>
      <w:r w:rsidRPr="00965F8B">
        <w:rPr>
          <w:lang w:val="ru-RU"/>
        </w:rPr>
        <w:t>По итогам Конференции организационный комитет оставляет за собой право рекомендовать ряд докладов к опубликованию в периодических рецензируемых изданиях, входящих в перечень ВАК.</w:t>
      </w:r>
    </w:p>
    <w:p w:rsidR="00666B16" w:rsidRDefault="00D03B9D" w:rsidP="00E14DE8">
      <w:pPr>
        <w:ind w:firstLine="567"/>
        <w:rPr>
          <w:rFonts w:eastAsia="Calibri" w:cs="Times New Roman"/>
          <w:szCs w:val="26"/>
          <w:lang w:val="ru-RU"/>
        </w:rPr>
      </w:pPr>
      <w:proofErr w:type="spellStart"/>
      <w:r w:rsidRPr="00F13D56">
        <w:rPr>
          <w:rFonts w:eastAsia="Calibri" w:cs="Times New Roman"/>
          <w:szCs w:val="26"/>
          <w:lang w:val="ru-RU"/>
        </w:rPr>
        <w:t>Оргвзнос</w:t>
      </w:r>
      <w:proofErr w:type="spellEnd"/>
      <w:r w:rsidRPr="00F13D56">
        <w:rPr>
          <w:rFonts w:eastAsia="Calibri" w:cs="Times New Roman"/>
          <w:szCs w:val="26"/>
          <w:lang w:val="ru-RU"/>
        </w:rPr>
        <w:t xml:space="preserve"> за участие в Конференции не взимается. Проезд, проживание и питание участников Конференции за счет командирующей стороны.</w:t>
      </w:r>
    </w:p>
    <w:p w:rsidR="00666B16" w:rsidRPr="002B10C0" w:rsidRDefault="00666B16" w:rsidP="00E14DE8">
      <w:pPr>
        <w:ind w:firstLine="567"/>
        <w:rPr>
          <w:rFonts w:eastAsia="Calibri" w:cs="Times New Roman"/>
          <w:szCs w:val="26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RPr="00644035" w:rsidTr="00396420">
        <w:tc>
          <w:tcPr>
            <w:tcW w:w="10490" w:type="dxa"/>
            <w:shd w:val="clear" w:color="auto" w:fill="6CACE4"/>
          </w:tcPr>
          <w:p w:rsidR="002B6115" w:rsidRPr="002B10C0" w:rsidRDefault="002B6115" w:rsidP="00A37DCF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 w:rsidRPr="002B10C0">
              <w:rPr>
                <w:rFonts w:eastAsia="Calibri" w:cs="Times New Roman"/>
                <w:b/>
                <w:lang w:val="ru-RU"/>
              </w:rPr>
              <w:t>Заявка на участие</w:t>
            </w:r>
          </w:p>
        </w:tc>
      </w:tr>
    </w:tbl>
    <w:p w:rsidR="00345CBE" w:rsidRDefault="00345CBE" w:rsidP="00345CBE">
      <w:pPr>
        <w:ind w:firstLine="709"/>
        <w:jc w:val="both"/>
        <w:rPr>
          <w:lang w:val="ru-RU"/>
        </w:rPr>
      </w:pPr>
    </w:p>
    <w:p w:rsidR="00345CBE" w:rsidRPr="00BF7761" w:rsidRDefault="00275A09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  <w:r>
        <w:rPr>
          <w:lang w:val="ru-RU"/>
        </w:rPr>
        <w:t>Для участия</w:t>
      </w:r>
      <w:r w:rsidR="00345CBE" w:rsidRPr="00BF7761">
        <w:rPr>
          <w:lang w:val="ru-RU"/>
        </w:rPr>
        <w:t xml:space="preserve"> необходимо до </w:t>
      </w:r>
      <w:r w:rsidR="00345CBE" w:rsidRPr="00BF7761">
        <w:rPr>
          <w:b/>
          <w:lang w:val="ru-RU"/>
        </w:rPr>
        <w:t>01.08.2024 г.</w:t>
      </w:r>
      <w:r w:rsidR="00345CBE" w:rsidRPr="00BF7761">
        <w:rPr>
          <w:lang w:val="ru-RU"/>
        </w:rPr>
        <w:t xml:space="preserve"> направить на электронный адрес </w:t>
      </w:r>
      <w:hyperlink r:id="rId9" w:history="1">
        <w:r w:rsidR="00345CBE" w:rsidRPr="0096375C">
          <w:rPr>
            <w:rStyle w:val="a9"/>
            <w:szCs w:val="26"/>
          </w:rPr>
          <w:t>cmc</w:t>
        </w:r>
        <w:r w:rsidR="00345CBE" w:rsidRPr="0096375C">
          <w:rPr>
            <w:rStyle w:val="a9"/>
            <w:szCs w:val="26"/>
            <w:lang w:val="ru-RU"/>
          </w:rPr>
          <w:t>.</w:t>
        </w:r>
        <w:r w:rsidR="00345CBE" w:rsidRPr="0096375C">
          <w:rPr>
            <w:rStyle w:val="a9"/>
            <w:szCs w:val="26"/>
            <w:lang w:val="en-US"/>
          </w:rPr>
          <w:t>kb</w:t>
        </w:r>
        <w:r w:rsidR="00345CBE" w:rsidRPr="0096375C">
          <w:rPr>
            <w:rStyle w:val="a9"/>
            <w:szCs w:val="26"/>
            <w:lang w:val="ru-RU"/>
          </w:rPr>
          <w:t>-1@</w:t>
        </w:r>
        <w:r w:rsidR="00345CBE" w:rsidRPr="0096375C">
          <w:rPr>
            <w:rStyle w:val="a9"/>
            <w:szCs w:val="26"/>
          </w:rPr>
          <w:t>vniitf</w:t>
        </w:r>
        <w:r w:rsidR="00345CBE" w:rsidRPr="0096375C">
          <w:rPr>
            <w:rStyle w:val="a9"/>
            <w:szCs w:val="26"/>
            <w:lang w:val="ru-RU"/>
          </w:rPr>
          <w:t>.</w:t>
        </w:r>
        <w:proofErr w:type="spellStart"/>
        <w:r w:rsidR="00345CBE" w:rsidRPr="0096375C">
          <w:rPr>
            <w:rStyle w:val="a9"/>
            <w:szCs w:val="26"/>
          </w:rPr>
          <w:t>ru</w:t>
        </w:r>
        <w:proofErr w:type="spellEnd"/>
      </w:hyperlink>
      <w:r w:rsidR="0024509A">
        <w:rPr>
          <w:rStyle w:val="a9"/>
          <w:szCs w:val="26"/>
          <w:u w:val="none"/>
          <w:lang w:val="ru-RU"/>
        </w:rPr>
        <w:t xml:space="preserve"> </w:t>
      </w:r>
      <w:r w:rsidR="00345CBE" w:rsidRPr="0024509A">
        <w:rPr>
          <w:lang w:val="ru-RU"/>
        </w:rPr>
        <w:t>с пометкой «Конференция»</w:t>
      </w:r>
      <w:r w:rsidR="00345CBE" w:rsidRPr="00BF7761">
        <w:rPr>
          <w:lang w:val="ru-RU"/>
        </w:rPr>
        <w:t xml:space="preserve"> следующие материалы:</w:t>
      </w:r>
    </w:p>
    <w:p w:rsidR="00345CBE" w:rsidRDefault="00345CBE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b/>
          <w:szCs w:val="26"/>
          <w:lang w:val="ru-RU"/>
        </w:rPr>
        <w:t>–</w:t>
      </w:r>
      <w:r>
        <w:rPr>
          <w:rFonts w:eastAsia="Calibri" w:cs="Times New Roman"/>
          <w:szCs w:val="26"/>
          <w:lang w:val="ru-RU"/>
        </w:rPr>
        <w:t xml:space="preserve"> </w:t>
      </w:r>
      <w:r w:rsidRPr="00E97F0B">
        <w:rPr>
          <w:rFonts w:eastAsia="Calibri" w:cs="Times New Roman"/>
          <w:b/>
          <w:szCs w:val="26"/>
          <w:lang w:val="ru-RU"/>
        </w:rPr>
        <w:t>регистрационную форму</w:t>
      </w:r>
      <w:r>
        <w:rPr>
          <w:rFonts w:eastAsia="Calibri" w:cs="Times New Roman"/>
          <w:szCs w:val="26"/>
          <w:lang w:val="ru-RU"/>
        </w:rPr>
        <w:t xml:space="preserve"> (Приложение 1);</w:t>
      </w:r>
    </w:p>
    <w:p w:rsidR="00345CBE" w:rsidRDefault="00345CBE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b/>
          <w:szCs w:val="26"/>
          <w:lang w:val="ru-RU"/>
        </w:rPr>
        <w:t>–</w:t>
      </w:r>
      <w:r>
        <w:rPr>
          <w:rFonts w:eastAsia="Calibri" w:cs="Times New Roman"/>
          <w:b/>
          <w:szCs w:val="26"/>
          <w:lang w:val="en-US"/>
        </w:rPr>
        <w:t> </w:t>
      </w:r>
      <w:r w:rsidRPr="00907046">
        <w:rPr>
          <w:rFonts w:eastAsia="Calibri" w:cs="Times New Roman"/>
          <w:b/>
          <w:szCs w:val="26"/>
          <w:lang w:val="ru-RU"/>
        </w:rPr>
        <w:t>тезисы</w:t>
      </w:r>
      <w:r>
        <w:rPr>
          <w:rFonts w:eastAsia="Calibri" w:cs="Times New Roman"/>
          <w:b/>
          <w:szCs w:val="26"/>
          <w:lang w:val="ru-RU"/>
        </w:rPr>
        <w:t xml:space="preserve"> </w:t>
      </w:r>
      <w:r w:rsidRPr="004174D9">
        <w:rPr>
          <w:rFonts w:eastAsia="Calibri" w:cs="Times New Roman"/>
          <w:i/>
          <w:szCs w:val="26"/>
          <w:lang w:val="ru-RU"/>
        </w:rPr>
        <w:t>(электронная версия)</w:t>
      </w:r>
      <w:r>
        <w:rPr>
          <w:rFonts w:eastAsia="Calibri" w:cs="Times New Roman"/>
          <w:szCs w:val="26"/>
          <w:lang w:val="ru-RU"/>
        </w:rPr>
        <w:t xml:space="preserve"> </w:t>
      </w:r>
      <w:r w:rsidRPr="0053046E">
        <w:rPr>
          <w:szCs w:val="28"/>
          <w:lang w:val="ru-RU"/>
        </w:rPr>
        <w:t xml:space="preserve">в формате </w:t>
      </w:r>
      <w:r>
        <w:rPr>
          <w:szCs w:val="28"/>
        </w:rPr>
        <w:t>Microsoft</w:t>
      </w:r>
      <w:r w:rsidRPr="0053046E">
        <w:rPr>
          <w:szCs w:val="28"/>
          <w:lang w:val="ru-RU"/>
        </w:rPr>
        <w:t xml:space="preserve"> </w:t>
      </w:r>
      <w:r>
        <w:rPr>
          <w:szCs w:val="28"/>
        </w:rPr>
        <w:t>Word</w:t>
      </w:r>
      <w:r>
        <w:rPr>
          <w:szCs w:val="28"/>
          <w:lang w:val="ru-RU"/>
        </w:rPr>
        <w:t xml:space="preserve"> (*</w:t>
      </w:r>
      <w:r w:rsidRPr="000D03C9">
        <w:rPr>
          <w:szCs w:val="28"/>
          <w:lang w:val="ru-RU"/>
        </w:rPr>
        <w:t>.</w:t>
      </w:r>
      <w:r>
        <w:rPr>
          <w:szCs w:val="28"/>
          <w:lang w:val="en-US"/>
        </w:rPr>
        <w:t>doc</w:t>
      </w:r>
      <w:r w:rsidRPr="000D03C9">
        <w:rPr>
          <w:szCs w:val="28"/>
          <w:lang w:val="ru-RU"/>
        </w:rPr>
        <w:t>)</w:t>
      </w:r>
      <w:r w:rsidRPr="0053046E">
        <w:rPr>
          <w:szCs w:val="28"/>
          <w:lang w:val="ru-RU"/>
        </w:rPr>
        <w:t xml:space="preserve">, оформленные в соответствии с требованиями </w:t>
      </w:r>
      <w:r>
        <w:rPr>
          <w:szCs w:val="28"/>
          <w:lang w:val="ru-RU"/>
        </w:rPr>
        <w:t>инструкции к оформлению тезисов (</w:t>
      </w:r>
      <w:r>
        <w:rPr>
          <w:rFonts w:eastAsia="Calibri" w:cs="Times New Roman"/>
          <w:szCs w:val="26"/>
          <w:lang w:val="ru-RU"/>
        </w:rPr>
        <w:t>Приложение 2);</w:t>
      </w:r>
    </w:p>
    <w:p w:rsidR="00345CBE" w:rsidRDefault="00345CBE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b/>
          <w:szCs w:val="26"/>
          <w:lang w:val="ru-RU"/>
        </w:rPr>
        <w:t>–</w:t>
      </w:r>
      <w:r>
        <w:rPr>
          <w:rFonts w:eastAsia="Calibri" w:cs="Times New Roman"/>
          <w:b/>
          <w:szCs w:val="26"/>
          <w:lang w:val="en-US"/>
        </w:rPr>
        <w:t> </w:t>
      </w:r>
      <w:r w:rsidRPr="007F5B7F">
        <w:rPr>
          <w:rFonts w:eastAsia="Calibri" w:cs="Times New Roman"/>
          <w:b/>
          <w:szCs w:val="26"/>
          <w:lang w:val="ru-RU"/>
        </w:rPr>
        <w:t>разр</w:t>
      </w:r>
      <w:r>
        <w:rPr>
          <w:rFonts w:eastAsia="Calibri" w:cs="Times New Roman"/>
          <w:b/>
          <w:szCs w:val="26"/>
          <w:lang w:val="ru-RU"/>
        </w:rPr>
        <w:t xml:space="preserve">ешение на информационный обмен </w:t>
      </w:r>
      <w:r w:rsidRPr="007F5B7F">
        <w:rPr>
          <w:rFonts w:eastAsia="Calibri" w:cs="Times New Roman"/>
          <w:szCs w:val="26"/>
          <w:lang w:val="ru-RU"/>
        </w:rPr>
        <w:t>для опубликования тезисов с подписью руководителя организации, датой и печатью (</w:t>
      </w:r>
      <w:r w:rsidRPr="007F5B7F">
        <w:rPr>
          <w:rFonts w:eastAsia="Calibri" w:cs="Times New Roman"/>
          <w:i/>
          <w:szCs w:val="26"/>
          <w:lang w:val="ru-RU"/>
        </w:rPr>
        <w:t>скан</w:t>
      </w:r>
      <w:r w:rsidR="00612380">
        <w:rPr>
          <w:rFonts w:eastAsia="Calibri" w:cs="Times New Roman"/>
          <w:i/>
          <w:szCs w:val="26"/>
          <w:lang w:val="ru-RU"/>
        </w:rPr>
        <w:t>-копия</w:t>
      </w:r>
      <w:r w:rsidRPr="007F5B7F">
        <w:rPr>
          <w:rFonts w:eastAsia="Calibri" w:cs="Times New Roman"/>
          <w:szCs w:val="26"/>
          <w:lang w:val="ru-RU"/>
        </w:rPr>
        <w:t>).</w:t>
      </w:r>
    </w:p>
    <w:p w:rsidR="00345CBE" w:rsidRDefault="00345CBE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szCs w:val="26"/>
          <w:lang w:val="ru-RU"/>
        </w:rPr>
        <w:t xml:space="preserve">Материалы могут быть представлены в виде </w:t>
      </w:r>
      <w:r w:rsidR="00347DBB">
        <w:rPr>
          <w:rFonts w:eastAsia="Calibri" w:cs="Times New Roman"/>
          <w:szCs w:val="26"/>
          <w:lang w:val="ru-RU"/>
        </w:rPr>
        <w:t>устного</w:t>
      </w:r>
      <w:r>
        <w:rPr>
          <w:rFonts w:eastAsia="Calibri" w:cs="Times New Roman"/>
          <w:szCs w:val="26"/>
          <w:lang w:val="ru-RU"/>
        </w:rPr>
        <w:t xml:space="preserve"> (10 + 5 мин.) и</w:t>
      </w:r>
      <w:r w:rsidR="00347DBB">
        <w:rPr>
          <w:rFonts w:eastAsia="Calibri" w:cs="Times New Roman"/>
          <w:szCs w:val="26"/>
          <w:lang w:val="ru-RU"/>
        </w:rPr>
        <w:t>ли стендового</w:t>
      </w:r>
      <w:r>
        <w:rPr>
          <w:rFonts w:eastAsia="Calibri" w:cs="Times New Roman"/>
          <w:szCs w:val="26"/>
          <w:lang w:val="ru-RU"/>
        </w:rPr>
        <w:t xml:space="preserve"> докладов (</w:t>
      </w:r>
      <w:r w:rsidR="000C2CBE">
        <w:rPr>
          <w:rFonts w:eastAsia="Calibri" w:cs="Times New Roman"/>
          <w:szCs w:val="26"/>
          <w:lang w:val="ru-RU"/>
        </w:rPr>
        <w:t xml:space="preserve">максимальный </w:t>
      </w:r>
      <w:r>
        <w:rPr>
          <w:rFonts w:eastAsia="Calibri" w:cs="Times New Roman"/>
          <w:szCs w:val="26"/>
          <w:lang w:val="ru-RU"/>
        </w:rPr>
        <w:t>формат А</w:t>
      </w:r>
      <w:proofErr w:type="gramStart"/>
      <w:r>
        <w:rPr>
          <w:rFonts w:eastAsia="Calibri" w:cs="Times New Roman"/>
          <w:szCs w:val="26"/>
          <w:lang w:val="ru-RU"/>
        </w:rPr>
        <w:t>0</w:t>
      </w:r>
      <w:proofErr w:type="gramEnd"/>
      <w:r>
        <w:rPr>
          <w:rFonts w:eastAsia="Calibri" w:cs="Times New Roman"/>
          <w:szCs w:val="26"/>
          <w:lang w:val="ru-RU"/>
        </w:rPr>
        <w:t xml:space="preserve">: </w:t>
      </w:r>
      <w:proofErr w:type="spellStart"/>
      <w:r>
        <w:rPr>
          <w:rFonts w:eastAsia="Calibri" w:cs="Times New Roman"/>
          <w:szCs w:val="26"/>
          <w:lang w:val="ru-RU"/>
        </w:rPr>
        <w:t>ширина×высота</w:t>
      </w:r>
      <w:proofErr w:type="spellEnd"/>
      <w:r>
        <w:rPr>
          <w:rFonts w:eastAsia="Calibri" w:cs="Times New Roman"/>
          <w:szCs w:val="26"/>
          <w:lang w:val="ru-RU"/>
        </w:rPr>
        <w:t xml:space="preserve"> - 841×1189 мм).</w:t>
      </w:r>
    </w:p>
    <w:p w:rsidR="00E14DE8" w:rsidRPr="00F65F0C" w:rsidRDefault="00E14DE8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RPr="002A346D" w:rsidTr="00396420">
        <w:tc>
          <w:tcPr>
            <w:tcW w:w="10490" w:type="dxa"/>
            <w:shd w:val="clear" w:color="auto" w:fill="6CACE4"/>
          </w:tcPr>
          <w:p w:rsidR="002B6115" w:rsidRPr="009E7410" w:rsidRDefault="002B6115" w:rsidP="00A37DCF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 w:rsidRPr="009E7410">
              <w:rPr>
                <w:rFonts w:eastAsia="Calibri" w:cs="Times New Roman"/>
                <w:b/>
                <w:lang w:val="ru-RU"/>
              </w:rPr>
              <w:t>Оформление въезда в г. Снежинск</w:t>
            </w:r>
          </w:p>
        </w:tc>
      </w:tr>
    </w:tbl>
    <w:p w:rsidR="00F65F0C" w:rsidRDefault="00F65F0C" w:rsidP="00F65F0C">
      <w:pPr>
        <w:ind w:firstLine="709"/>
        <w:jc w:val="both"/>
        <w:rPr>
          <w:rFonts w:eastAsia="Calibri" w:cs="Times New Roman"/>
          <w:szCs w:val="26"/>
          <w:lang w:val="ru-RU"/>
        </w:rPr>
      </w:pPr>
    </w:p>
    <w:p w:rsidR="00F65F0C" w:rsidRDefault="00F65F0C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szCs w:val="26"/>
          <w:lang w:val="ru-RU"/>
        </w:rPr>
        <w:t>Снежинск является закрытым административным территориальным образованием (ЗАТО).</w:t>
      </w:r>
    </w:p>
    <w:p w:rsidR="00E35422" w:rsidRDefault="00E35422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</w:p>
    <w:p w:rsidR="00E35422" w:rsidRDefault="00E35422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</w:p>
    <w:p w:rsidR="00F65F0C" w:rsidRPr="00BA1472" w:rsidRDefault="00F65F0C" w:rsidP="00E14DE8">
      <w:pPr>
        <w:ind w:firstLine="567"/>
        <w:jc w:val="both"/>
        <w:rPr>
          <w:rStyle w:val="a9"/>
          <w:lang w:val="ru-RU"/>
        </w:rPr>
      </w:pPr>
      <w:r w:rsidRPr="0096011F">
        <w:rPr>
          <w:lang w:val="ru-RU"/>
        </w:rPr>
        <w:lastRenderedPageBreak/>
        <w:t xml:space="preserve">Для его посещения участнику в обязательном порядке необходимо заполнить ЗАЯВЛЕНИЕ НА ВЪЕЗД </w:t>
      </w:r>
      <w:proofErr w:type="gramStart"/>
      <w:r w:rsidRPr="0096011F">
        <w:rPr>
          <w:lang w:val="ru-RU"/>
        </w:rPr>
        <w:t>КОМАНДИРОВАННЫХ</w:t>
      </w:r>
      <w:proofErr w:type="gramEnd"/>
      <w:r w:rsidRPr="0096011F">
        <w:rPr>
          <w:lang w:val="ru-RU"/>
        </w:rPr>
        <w:t xml:space="preserve">, используя </w:t>
      </w:r>
      <w:r w:rsidRPr="00BA1472">
        <w:rPr>
          <w:lang w:val="ru-RU"/>
        </w:rPr>
        <w:t xml:space="preserve">форму по ссылке </w:t>
      </w:r>
      <w:r w:rsidR="005F0A78" w:rsidRPr="00BA1472">
        <w:rPr>
          <w:lang w:val="ru-RU"/>
        </w:rPr>
        <w:t>(</w:t>
      </w:r>
      <w:hyperlink r:id="rId10" w:history="1">
        <w:r w:rsidR="00BA1472" w:rsidRPr="002878D7">
          <w:rPr>
            <w:rStyle w:val="a9"/>
          </w:rPr>
          <w:t>http</w:t>
        </w:r>
        <w:r w:rsidR="00BA1472" w:rsidRPr="002878D7">
          <w:rPr>
            <w:rStyle w:val="a9"/>
            <w:lang w:val="ru-RU"/>
          </w:rPr>
          <w:t>://</w:t>
        </w:r>
        <w:proofErr w:type="spellStart"/>
        <w:r w:rsidR="00BA1472" w:rsidRPr="002878D7">
          <w:rPr>
            <w:rStyle w:val="a9"/>
          </w:rPr>
          <w:t>vniitf</w:t>
        </w:r>
        <w:proofErr w:type="spellEnd"/>
        <w:r w:rsidR="00BA1472" w:rsidRPr="002878D7">
          <w:rPr>
            <w:rStyle w:val="a9"/>
            <w:lang w:val="ru-RU"/>
          </w:rPr>
          <w:t>.</w:t>
        </w:r>
        <w:proofErr w:type="spellStart"/>
        <w:r w:rsidR="00BA1472" w:rsidRPr="002878D7">
          <w:rPr>
            <w:rStyle w:val="a9"/>
          </w:rPr>
          <w:t>ru</w:t>
        </w:r>
        <w:proofErr w:type="spellEnd"/>
        <w:r w:rsidR="00BA1472" w:rsidRPr="002878D7">
          <w:rPr>
            <w:rStyle w:val="a9"/>
            <w:lang w:val="ru-RU"/>
          </w:rPr>
          <w:t>/</w:t>
        </w:r>
        <w:r w:rsidR="00BA1472" w:rsidRPr="002878D7">
          <w:rPr>
            <w:rStyle w:val="a9"/>
            <w:lang w:val="en-US"/>
          </w:rPr>
          <w:t>data</w:t>
        </w:r>
        <w:r w:rsidR="00BA1472" w:rsidRPr="002878D7">
          <w:rPr>
            <w:rStyle w:val="a9"/>
            <w:lang w:val="ru-RU"/>
          </w:rPr>
          <w:t>/</w:t>
        </w:r>
        <w:proofErr w:type="spellStart"/>
        <w:r w:rsidR="00BA1472" w:rsidRPr="002878D7">
          <w:rPr>
            <w:rStyle w:val="a9"/>
            <w:lang w:val="en-US"/>
          </w:rPr>
          <w:t>gorod</w:t>
        </w:r>
        <w:proofErr w:type="spellEnd"/>
        <w:r w:rsidR="00BA1472" w:rsidRPr="002878D7">
          <w:rPr>
            <w:rStyle w:val="a9"/>
            <w:lang w:val="ru-RU"/>
          </w:rPr>
          <w:t>/</w:t>
        </w:r>
        <w:r w:rsidR="00BA1472" w:rsidRPr="002878D7">
          <w:rPr>
            <w:rStyle w:val="a9"/>
            <w:lang w:val="en-US"/>
          </w:rPr>
          <w:t>seconded</w:t>
        </w:r>
      </w:hyperlink>
      <w:r w:rsidR="005F0A78" w:rsidRPr="00BA1472">
        <w:rPr>
          <w:lang w:val="ru-RU"/>
        </w:rPr>
        <w:t>).</w:t>
      </w:r>
      <w:r w:rsidR="00BA1472" w:rsidRPr="00BA1472">
        <w:rPr>
          <w:lang w:val="ru-RU"/>
        </w:rPr>
        <w:t xml:space="preserve"> </w:t>
      </w:r>
      <w:r w:rsidR="00BA1472">
        <w:rPr>
          <w:lang w:val="ru-RU"/>
        </w:rPr>
        <w:t>Во вкладке «Меню» необходимо зайти в раздел «Посещение ЗАТО».</w:t>
      </w:r>
    </w:p>
    <w:p w:rsidR="00F65F0C" w:rsidRPr="005F0A78" w:rsidRDefault="00F65F0C" w:rsidP="00E14DE8">
      <w:pPr>
        <w:ind w:firstLine="567"/>
        <w:jc w:val="both"/>
        <w:rPr>
          <w:b/>
          <w:color w:val="000000" w:themeColor="text1"/>
          <w:lang w:val="ru-RU"/>
        </w:rPr>
      </w:pPr>
      <w:r w:rsidRPr="0096011F">
        <w:rPr>
          <w:lang w:val="ru-RU"/>
        </w:rPr>
        <w:t xml:space="preserve">Сформируйте заявление и направьте вместе с заявкой на участие в </w:t>
      </w:r>
      <w:r>
        <w:rPr>
          <w:lang w:val="ru-RU"/>
        </w:rPr>
        <w:t>Конференции</w:t>
      </w:r>
      <w:r w:rsidRPr="0096011F">
        <w:rPr>
          <w:lang w:val="ru-RU"/>
        </w:rPr>
        <w:t xml:space="preserve"> на эл. адрес </w:t>
      </w:r>
      <w:hyperlink r:id="rId11" w:history="1">
        <w:r w:rsidRPr="0096375C">
          <w:rPr>
            <w:rStyle w:val="a9"/>
            <w:szCs w:val="26"/>
          </w:rPr>
          <w:t>cmc</w:t>
        </w:r>
        <w:r w:rsidRPr="0096375C">
          <w:rPr>
            <w:rStyle w:val="a9"/>
            <w:szCs w:val="26"/>
            <w:lang w:val="ru-RU"/>
          </w:rPr>
          <w:t>.</w:t>
        </w:r>
        <w:r w:rsidRPr="0096375C">
          <w:rPr>
            <w:rStyle w:val="a9"/>
            <w:szCs w:val="26"/>
            <w:lang w:val="en-US"/>
          </w:rPr>
          <w:t>kb</w:t>
        </w:r>
        <w:r w:rsidRPr="0096375C">
          <w:rPr>
            <w:rStyle w:val="a9"/>
            <w:szCs w:val="26"/>
            <w:lang w:val="ru-RU"/>
          </w:rPr>
          <w:t>-1@</w:t>
        </w:r>
        <w:r w:rsidRPr="0096375C">
          <w:rPr>
            <w:rStyle w:val="a9"/>
            <w:szCs w:val="26"/>
          </w:rPr>
          <w:t>vniitf</w:t>
        </w:r>
        <w:r w:rsidRPr="0096375C">
          <w:rPr>
            <w:rStyle w:val="a9"/>
            <w:szCs w:val="26"/>
            <w:lang w:val="ru-RU"/>
          </w:rPr>
          <w:t>.</w:t>
        </w:r>
        <w:proofErr w:type="spellStart"/>
        <w:r w:rsidRPr="0096375C">
          <w:rPr>
            <w:rStyle w:val="a9"/>
            <w:szCs w:val="26"/>
          </w:rPr>
          <w:t>ru</w:t>
        </w:r>
        <w:proofErr w:type="spellEnd"/>
      </w:hyperlink>
      <w:r w:rsidRPr="004B3285">
        <w:rPr>
          <w:rStyle w:val="a9"/>
          <w:szCs w:val="26"/>
          <w:u w:val="none"/>
          <w:lang w:val="ru-RU"/>
        </w:rPr>
        <w:t xml:space="preserve"> </w:t>
      </w:r>
      <w:r w:rsidRPr="00F65F0C">
        <w:rPr>
          <w:lang w:val="ru-RU"/>
        </w:rPr>
        <w:t>в формате</w:t>
      </w:r>
      <w:r w:rsidRPr="004B3285">
        <w:rPr>
          <w:rStyle w:val="a9"/>
          <w:szCs w:val="26"/>
          <w:u w:val="none"/>
          <w:lang w:val="ru-RU"/>
        </w:rPr>
        <w:t xml:space="preserve"> </w:t>
      </w:r>
      <w:r w:rsidR="00E35422" w:rsidRPr="005F0A78">
        <w:rPr>
          <w:b/>
          <w:color w:val="000000" w:themeColor="text1"/>
          <w:lang w:val="ru-RU"/>
        </w:rPr>
        <w:t xml:space="preserve">Фамилия </w:t>
      </w:r>
      <w:proofErr w:type="spellStart"/>
      <w:r w:rsidR="00E35422" w:rsidRPr="005F0A78">
        <w:rPr>
          <w:b/>
          <w:color w:val="000000" w:themeColor="text1"/>
          <w:lang w:val="ru-RU"/>
        </w:rPr>
        <w:t>докладчика_</w:t>
      </w:r>
      <w:r w:rsidR="00487B30">
        <w:rPr>
          <w:b/>
          <w:color w:val="000000" w:themeColor="text1"/>
          <w:lang w:val="ru-RU"/>
        </w:rPr>
        <w:t>К</w:t>
      </w:r>
      <w:r w:rsidR="002A346D" w:rsidRPr="005F0A78">
        <w:rPr>
          <w:b/>
          <w:color w:val="000000" w:themeColor="text1"/>
          <w:lang w:val="ru-RU"/>
        </w:rPr>
        <w:t>раткое</w:t>
      </w:r>
      <w:proofErr w:type="spellEnd"/>
      <w:r w:rsidR="002A346D" w:rsidRPr="005F0A78">
        <w:rPr>
          <w:b/>
          <w:color w:val="000000" w:themeColor="text1"/>
          <w:lang w:val="ru-RU"/>
        </w:rPr>
        <w:t xml:space="preserve"> название </w:t>
      </w:r>
      <w:proofErr w:type="spellStart"/>
      <w:r w:rsidR="002A346D" w:rsidRPr="005F0A78">
        <w:rPr>
          <w:b/>
          <w:color w:val="000000" w:themeColor="text1"/>
          <w:lang w:val="ru-RU"/>
        </w:rPr>
        <w:t>предприятия_</w:t>
      </w:r>
      <w:r w:rsidRPr="005F0A78">
        <w:rPr>
          <w:b/>
          <w:color w:val="000000" w:themeColor="text1"/>
          <w:lang w:val="ru-RU"/>
        </w:rPr>
        <w:t>въезд</w:t>
      </w:r>
      <w:proofErr w:type="spellEnd"/>
      <w:r w:rsidRPr="005F0A78">
        <w:rPr>
          <w:b/>
          <w:color w:val="000000" w:themeColor="text1"/>
          <w:lang w:val="ru-RU"/>
        </w:rPr>
        <w:t>.</w:t>
      </w:r>
      <w:proofErr w:type="spellStart"/>
      <w:r w:rsidRPr="005F0A78">
        <w:rPr>
          <w:b/>
          <w:color w:val="000000" w:themeColor="text1"/>
          <w:lang w:val="en-US"/>
        </w:rPr>
        <w:t>pdf</w:t>
      </w:r>
      <w:proofErr w:type="spellEnd"/>
      <w:r w:rsidRPr="005F0A78">
        <w:rPr>
          <w:b/>
          <w:color w:val="000000" w:themeColor="text1"/>
          <w:lang w:val="ru-RU"/>
        </w:rPr>
        <w:t>.</w:t>
      </w:r>
    </w:p>
    <w:p w:rsidR="00F65F0C" w:rsidRDefault="00F65F0C" w:rsidP="00E14DE8">
      <w:pPr>
        <w:ind w:firstLine="567"/>
        <w:rPr>
          <w:lang w:val="ru-RU"/>
        </w:rPr>
      </w:pPr>
      <w:r w:rsidRPr="00F14EE6">
        <w:rPr>
          <w:lang w:val="ru-RU"/>
        </w:rPr>
        <w:t xml:space="preserve">Для участия делегации от </w:t>
      </w:r>
      <w:r w:rsidR="00774899">
        <w:rPr>
          <w:lang w:val="ru-RU"/>
        </w:rPr>
        <w:t>одной организации</w:t>
      </w:r>
      <w:r w:rsidRPr="00F14EE6">
        <w:rPr>
          <w:lang w:val="ru-RU"/>
        </w:rPr>
        <w:t xml:space="preserve"> оформляется </w:t>
      </w:r>
      <w:r w:rsidR="00612380" w:rsidRPr="00612380">
        <w:rPr>
          <w:lang w:val="ru-RU"/>
        </w:rPr>
        <w:t>общее заявление</w:t>
      </w:r>
      <w:r w:rsidRPr="00612380">
        <w:rPr>
          <w:lang w:val="ru-RU"/>
        </w:rPr>
        <w:t>.</w:t>
      </w:r>
    </w:p>
    <w:p w:rsidR="00E14DE8" w:rsidRPr="00F65F0C" w:rsidRDefault="00E14DE8" w:rsidP="00E14DE8">
      <w:pPr>
        <w:ind w:firstLine="567"/>
        <w:rPr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RPr="00644035" w:rsidTr="00396420">
        <w:tc>
          <w:tcPr>
            <w:tcW w:w="10490" w:type="dxa"/>
            <w:shd w:val="clear" w:color="auto" w:fill="6CACE4"/>
          </w:tcPr>
          <w:p w:rsidR="002B6115" w:rsidRPr="009E7410" w:rsidRDefault="002B6115" w:rsidP="00A37DCF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 w:rsidRPr="009E7410">
              <w:rPr>
                <w:rFonts w:eastAsia="Calibri" w:cs="Times New Roman"/>
                <w:b/>
                <w:lang w:val="ru-RU"/>
              </w:rPr>
              <w:t>Ключевые даты</w:t>
            </w:r>
          </w:p>
        </w:tc>
      </w:tr>
    </w:tbl>
    <w:p w:rsidR="006E7544" w:rsidRPr="00E14DE8" w:rsidRDefault="006E7544" w:rsidP="006E7544">
      <w:pPr>
        <w:ind w:firstLine="567"/>
        <w:jc w:val="both"/>
        <w:rPr>
          <w:rFonts w:eastAsia="Calibri" w:cs="Times New Roman"/>
          <w:szCs w:val="26"/>
          <w:lang w:val="ru-RU"/>
        </w:rPr>
      </w:pPr>
    </w:p>
    <w:p w:rsidR="00EC1F66" w:rsidRDefault="00EC1F66" w:rsidP="00E14DE8">
      <w:pPr>
        <w:ind w:firstLine="567"/>
        <w:jc w:val="both"/>
        <w:rPr>
          <w:rFonts w:eastAsia="Calibri" w:cs="Times New Roman"/>
          <w:b/>
          <w:szCs w:val="26"/>
          <w:lang w:val="ru-RU"/>
        </w:rPr>
      </w:pPr>
      <w:r w:rsidRPr="008F2979">
        <w:rPr>
          <w:rFonts w:eastAsia="Calibri" w:cs="Times New Roman"/>
          <w:b/>
          <w:szCs w:val="26"/>
          <w:lang w:val="ru-RU"/>
        </w:rPr>
        <w:t>До 01.08.2024г</w:t>
      </w:r>
      <w:r w:rsidRPr="008F2979">
        <w:rPr>
          <w:rFonts w:eastAsia="Calibri" w:cs="Times New Roman"/>
          <w:szCs w:val="26"/>
          <w:lang w:val="ru-RU"/>
        </w:rPr>
        <w:t>.</w:t>
      </w:r>
      <w:r w:rsidRPr="008F2979">
        <w:rPr>
          <w:rFonts w:eastAsia="Calibri" w:cs="Times New Roman"/>
          <w:b/>
          <w:szCs w:val="26"/>
          <w:lang w:val="ru-RU"/>
        </w:rPr>
        <w:t xml:space="preserve"> –</w:t>
      </w:r>
      <w:r>
        <w:rPr>
          <w:rFonts w:eastAsia="Calibri" w:cs="Times New Roman"/>
          <w:b/>
          <w:szCs w:val="26"/>
          <w:lang w:val="ru-RU"/>
        </w:rPr>
        <w:t xml:space="preserve"> </w:t>
      </w:r>
      <w:r w:rsidRPr="008F2979">
        <w:rPr>
          <w:rFonts w:eastAsia="Calibri" w:cs="Times New Roman"/>
          <w:szCs w:val="26"/>
          <w:lang w:val="ru-RU"/>
        </w:rPr>
        <w:t>прием заявок для участия в Конференции.</w:t>
      </w:r>
    </w:p>
    <w:p w:rsidR="006F1FA0" w:rsidRPr="00040BFB" w:rsidRDefault="006F1FA0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  <w:r w:rsidRPr="0096375C">
        <w:rPr>
          <w:rFonts w:eastAsia="Calibri" w:cs="Times New Roman"/>
          <w:b/>
          <w:szCs w:val="26"/>
          <w:lang w:val="ru-RU"/>
        </w:rPr>
        <w:t>До 0</w:t>
      </w:r>
      <w:r>
        <w:rPr>
          <w:rFonts w:eastAsia="Calibri" w:cs="Times New Roman"/>
          <w:b/>
          <w:szCs w:val="26"/>
          <w:lang w:val="ru-RU"/>
        </w:rPr>
        <w:t>3</w:t>
      </w:r>
      <w:r w:rsidRPr="0096375C">
        <w:rPr>
          <w:rFonts w:eastAsia="Calibri" w:cs="Times New Roman"/>
          <w:b/>
          <w:szCs w:val="26"/>
          <w:lang w:val="ru-RU"/>
        </w:rPr>
        <w:t>.09.202</w:t>
      </w:r>
      <w:r w:rsidRPr="00DF034A">
        <w:rPr>
          <w:rFonts w:eastAsia="Calibri" w:cs="Times New Roman"/>
          <w:b/>
          <w:szCs w:val="26"/>
          <w:lang w:val="ru-RU"/>
        </w:rPr>
        <w:t>4</w:t>
      </w:r>
      <w:r w:rsidRPr="0096375C">
        <w:rPr>
          <w:rFonts w:eastAsia="Calibri" w:cs="Times New Roman"/>
          <w:b/>
          <w:szCs w:val="26"/>
          <w:lang w:val="ru-RU"/>
        </w:rPr>
        <w:t>г</w:t>
      </w:r>
      <w:r w:rsidRPr="0096375C">
        <w:rPr>
          <w:rFonts w:eastAsia="Calibri" w:cs="Times New Roman"/>
          <w:szCs w:val="26"/>
          <w:lang w:val="ru-RU"/>
        </w:rPr>
        <w:t xml:space="preserve">. оргкомитет направляет </w:t>
      </w:r>
      <w:r>
        <w:rPr>
          <w:rFonts w:eastAsia="Calibri" w:cs="Times New Roman"/>
          <w:szCs w:val="26"/>
          <w:lang w:val="ru-RU"/>
        </w:rPr>
        <w:t xml:space="preserve">электронные </w:t>
      </w:r>
      <w:r w:rsidRPr="0096375C">
        <w:rPr>
          <w:rFonts w:eastAsia="Calibri" w:cs="Times New Roman"/>
          <w:szCs w:val="26"/>
          <w:lang w:val="ru-RU"/>
        </w:rPr>
        <w:t>приглашения участникам Конференции, своевременно представившим тезисы с разрешением на информационный обмен.</w:t>
      </w:r>
      <w:r>
        <w:rPr>
          <w:rFonts w:eastAsia="Calibri" w:cs="Times New Roman"/>
          <w:szCs w:val="26"/>
          <w:lang w:val="ru-RU"/>
        </w:rPr>
        <w:t xml:space="preserve"> </w:t>
      </w:r>
    </w:p>
    <w:p w:rsidR="006F1FA0" w:rsidRPr="00400842" w:rsidRDefault="006F1FA0" w:rsidP="00E14DE8">
      <w:pPr>
        <w:ind w:firstLine="567"/>
        <w:jc w:val="both"/>
        <w:rPr>
          <w:rFonts w:eastAsia="Calibri" w:cs="Times New Roman"/>
          <w:szCs w:val="26"/>
          <w:lang w:val="ru-RU"/>
        </w:rPr>
      </w:pPr>
      <w:r>
        <w:rPr>
          <w:rFonts w:eastAsia="Calibri" w:cs="Times New Roman"/>
          <w:b/>
          <w:szCs w:val="26"/>
          <w:lang w:val="ru-RU"/>
        </w:rPr>
        <w:t>До 1</w:t>
      </w:r>
      <w:r w:rsidRPr="00DF034A">
        <w:rPr>
          <w:rFonts w:eastAsia="Calibri" w:cs="Times New Roman"/>
          <w:b/>
          <w:szCs w:val="26"/>
          <w:lang w:val="ru-RU"/>
        </w:rPr>
        <w:t>3</w:t>
      </w:r>
      <w:r w:rsidRPr="0096375C">
        <w:rPr>
          <w:rFonts w:eastAsia="Calibri" w:cs="Times New Roman"/>
          <w:b/>
          <w:szCs w:val="26"/>
          <w:lang w:val="ru-RU"/>
        </w:rPr>
        <w:t>.09.202</w:t>
      </w:r>
      <w:r w:rsidRPr="00DF034A">
        <w:rPr>
          <w:rFonts w:eastAsia="Calibri" w:cs="Times New Roman"/>
          <w:b/>
          <w:szCs w:val="26"/>
          <w:lang w:val="ru-RU"/>
        </w:rPr>
        <w:t>4</w:t>
      </w:r>
      <w:r w:rsidRPr="0096375C">
        <w:rPr>
          <w:rFonts w:eastAsia="Calibri" w:cs="Times New Roman"/>
          <w:b/>
          <w:szCs w:val="26"/>
          <w:lang w:val="ru-RU"/>
        </w:rPr>
        <w:t>г.</w:t>
      </w:r>
      <w:r w:rsidRPr="0096375C">
        <w:rPr>
          <w:rFonts w:eastAsia="Calibri" w:cs="Times New Roman"/>
          <w:szCs w:val="26"/>
          <w:lang w:val="ru-RU"/>
        </w:rPr>
        <w:t xml:space="preserve"> участникам Конференции необходимо направить </w:t>
      </w:r>
      <w:r w:rsidRPr="0096375C">
        <w:rPr>
          <w:rFonts w:eastAsia="Calibri" w:cs="Times New Roman"/>
          <w:b/>
          <w:szCs w:val="26"/>
          <w:lang w:val="ru-RU"/>
        </w:rPr>
        <w:t>подтверждение об участии</w:t>
      </w:r>
      <w:r w:rsidRPr="0096375C">
        <w:rPr>
          <w:rFonts w:eastAsia="Calibri" w:cs="Times New Roman"/>
          <w:szCs w:val="26"/>
          <w:lang w:val="ru-RU"/>
        </w:rPr>
        <w:t xml:space="preserve"> </w:t>
      </w:r>
      <w:r>
        <w:rPr>
          <w:szCs w:val="26"/>
          <w:lang w:val="ru-RU"/>
        </w:rPr>
        <w:t>на электронную почту</w:t>
      </w:r>
      <w:r w:rsidR="006E7544">
        <w:rPr>
          <w:szCs w:val="26"/>
          <w:lang w:val="ru-RU"/>
        </w:rPr>
        <w:t xml:space="preserve"> </w:t>
      </w:r>
      <w:hyperlink r:id="rId12" w:history="1">
        <w:r w:rsidRPr="0096375C">
          <w:rPr>
            <w:rStyle w:val="a9"/>
            <w:szCs w:val="26"/>
          </w:rPr>
          <w:t>cmc</w:t>
        </w:r>
        <w:r w:rsidRPr="0096375C">
          <w:rPr>
            <w:rStyle w:val="a9"/>
            <w:szCs w:val="26"/>
            <w:lang w:val="ru-RU"/>
          </w:rPr>
          <w:t>.</w:t>
        </w:r>
        <w:r w:rsidRPr="0096375C">
          <w:rPr>
            <w:rStyle w:val="a9"/>
            <w:szCs w:val="26"/>
            <w:lang w:val="en-US"/>
          </w:rPr>
          <w:t>kb</w:t>
        </w:r>
        <w:r w:rsidRPr="0096375C">
          <w:rPr>
            <w:rStyle w:val="a9"/>
            <w:szCs w:val="26"/>
            <w:lang w:val="ru-RU"/>
          </w:rPr>
          <w:t>-1@</w:t>
        </w:r>
        <w:r w:rsidRPr="0096375C">
          <w:rPr>
            <w:rStyle w:val="a9"/>
            <w:szCs w:val="26"/>
          </w:rPr>
          <w:t>vniitf</w:t>
        </w:r>
        <w:r w:rsidRPr="0096375C">
          <w:rPr>
            <w:rStyle w:val="a9"/>
            <w:szCs w:val="26"/>
            <w:lang w:val="ru-RU"/>
          </w:rPr>
          <w:t>.</w:t>
        </w:r>
        <w:proofErr w:type="spellStart"/>
        <w:r w:rsidRPr="0096375C">
          <w:rPr>
            <w:rStyle w:val="a9"/>
            <w:szCs w:val="26"/>
          </w:rPr>
          <w:t>ru</w:t>
        </w:r>
        <w:proofErr w:type="spellEnd"/>
      </w:hyperlink>
      <w:r w:rsidRPr="0096375C">
        <w:rPr>
          <w:szCs w:val="26"/>
          <w:lang w:val="ru-RU"/>
        </w:rPr>
        <w:t xml:space="preserve"> с пометкой «Конференция».</w:t>
      </w:r>
    </w:p>
    <w:p w:rsidR="00EC1F66" w:rsidRDefault="00EC1F66" w:rsidP="00EC1F66">
      <w:pPr>
        <w:ind w:firstLine="567"/>
        <w:jc w:val="both"/>
        <w:rPr>
          <w:rFonts w:eastAsia="Calibri" w:cs="Times New Roman"/>
          <w:szCs w:val="26"/>
          <w:lang w:val="ru-RU"/>
        </w:rPr>
      </w:pPr>
      <w:r w:rsidRPr="005736D5">
        <w:rPr>
          <w:rFonts w:eastAsia="Calibri" w:cs="Times New Roman"/>
          <w:b/>
          <w:szCs w:val="26"/>
          <w:lang w:val="ru-RU"/>
        </w:rPr>
        <w:t xml:space="preserve">30.09.2024г. </w:t>
      </w:r>
      <w:r w:rsidRPr="005736D5">
        <w:rPr>
          <w:rFonts w:eastAsia="Calibri" w:cs="Times New Roman"/>
          <w:szCs w:val="26"/>
          <w:lang w:val="ru-RU"/>
        </w:rPr>
        <w:t>– заезд участников Конференции.</w:t>
      </w:r>
    </w:p>
    <w:p w:rsidR="00EC1F66" w:rsidRDefault="00EC1F66" w:rsidP="00EC1F66">
      <w:pPr>
        <w:ind w:firstLine="567"/>
        <w:jc w:val="both"/>
        <w:rPr>
          <w:rFonts w:eastAsia="Calibri" w:cs="Times New Roman"/>
          <w:b/>
          <w:szCs w:val="26"/>
          <w:lang w:val="ru-RU"/>
        </w:rPr>
      </w:pPr>
      <w:r w:rsidRPr="005736D5">
        <w:rPr>
          <w:rFonts w:eastAsia="Calibri" w:cs="Times New Roman"/>
          <w:b/>
          <w:szCs w:val="26"/>
          <w:lang w:val="ru-RU"/>
        </w:rPr>
        <w:t>01.10.2024г.</w:t>
      </w:r>
      <w:r w:rsidRPr="005736D5">
        <w:rPr>
          <w:rFonts w:eastAsia="Calibri" w:cs="Times New Roman"/>
          <w:szCs w:val="26"/>
          <w:lang w:val="ru-RU"/>
        </w:rPr>
        <w:t xml:space="preserve"> – открытие Конференции.</w:t>
      </w:r>
    </w:p>
    <w:p w:rsidR="00EC1F66" w:rsidRDefault="00EC1F66" w:rsidP="00EC1F66">
      <w:pPr>
        <w:ind w:firstLine="567"/>
        <w:jc w:val="both"/>
        <w:rPr>
          <w:rFonts w:eastAsia="Calibri" w:cs="Times New Roman"/>
          <w:szCs w:val="26"/>
          <w:lang w:val="ru-RU"/>
        </w:rPr>
      </w:pPr>
      <w:r w:rsidRPr="00BC09DB">
        <w:rPr>
          <w:rFonts w:eastAsia="Calibri" w:cs="Times New Roman"/>
          <w:b/>
          <w:szCs w:val="26"/>
          <w:lang w:val="ru-RU"/>
        </w:rPr>
        <w:t>01.10 – 03.10.2024г.</w:t>
      </w:r>
      <w:r w:rsidRPr="0033432C">
        <w:rPr>
          <w:rFonts w:eastAsia="Calibri" w:cs="Times New Roman"/>
          <w:szCs w:val="26"/>
          <w:lang w:val="ru-RU"/>
        </w:rPr>
        <w:t xml:space="preserve"> – </w:t>
      </w:r>
      <w:r w:rsidRPr="005736D5">
        <w:rPr>
          <w:rFonts w:eastAsia="Calibri" w:cs="Times New Roman"/>
          <w:szCs w:val="26"/>
          <w:lang w:val="ru-RU"/>
        </w:rPr>
        <w:t>рабочие заседания Конференции.</w:t>
      </w:r>
      <w:r w:rsidR="00190205">
        <w:rPr>
          <w:rFonts w:eastAsia="Calibri" w:cs="Times New Roman"/>
          <w:szCs w:val="26"/>
          <w:lang w:val="ru-RU"/>
        </w:rPr>
        <w:t xml:space="preserve"> </w:t>
      </w:r>
      <w:r>
        <w:rPr>
          <w:rFonts w:eastAsia="Calibri" w:cs="Times New Roman"/>
          <w:szCs w:val="26"/>
          <w:lang w:val="ru-RU"/>
        </w:rPr>
        <w:t>Д</w:t>
      </w:r>
      <w:r w:rsidRPr="0056675C">
        <w:rPr>
          <w:rFonts w:eastAsia="Calibri" w:cs="Times New Roman"/>
          <w:szCs w:val="26"/>
          <w:lang w:val="ru-RU"/>
        </w:rPr>
        <w:t>окладчик</w:t>
      </w:r>
      <w:r>
        <w:rPr>
          <w:rFonts w:eastAsia="Calibri" w:cs="Times New Roman"/>
          <w:szCs w:val="26"/>
          <w:lang w:val="ru-RU"/>
        </w:rPr>
        <w:t>и</w:t>
      </w:r>
      <w:r w:rsidRPr="0056675C">
        <w:rPr>
          <w:rFonts w:eastAsia="Calibri" w:cs="Times New Roman"/>
          <w:szCs w:val="26"/>
          <w:lang w:val="ru-RU"/>
        </w:rPr>
        <w:t xml:space="preserve"> </w:t>
      </w:r>
      <w:r>
        <w:rPr>
          <w:rFonts w:eastAsia="Calibri" w:cs="Times New Roman"/>
          <w:szCs w:val="26"/>
          <w:lang w:val="ru-RU"/>
        </w:rPr>
        <w:t xml:space="preserve">передают в оргкомитет </w:t>
      </w:r>
      <w:r w:rsidRPr="004F4569">
        <w:rPr>
          <w:rFonts w:eastAsia="Calibri" w:cs="Times New Roman"/>
          <w:b/>
          <w:szCs w:val="26"/>
          <w:lang w:val="ru-RU"/>
        </w:rPr>
        <w:t>презентацию</w:t>
      </w:r>
      <w:r w:rsidRPr="0056675C">
        <w:rPr>
          <w:rFonts w:eastAsia="Calibri" w:cs="Times New Roman"/>
          <w:szCs w:val="26"/>
          <w:lang w:val="ru-RU"/>
        </w:rPr>
        <w:t xml:space="preserve"> (</w:t>
      </w:r>
      <w:r w:rsidRPr="0056675C">
        <w:rPr>
          <w:rFonts w:eastAsia="Calibri" w:cs="Times New Roman"/>
          <w:i/>
          <w:szCs w:val="26"/>
          <w:lang w:val="ru-RU"/>
        </w:rPr>
        <w:t>электронную версию</w:t>
      </w:r>
      <w:r w:rsidRPr="0056675C">
        <w:rPr>
          <w:rFonts w:eastAsia="Calibri" w:cs="Times New Roman"/>
          <w:szCs w:val="26"/>
          <w:lang w:val="ru-RU"/>
        </w:rPr>
        <w:t>)</w:t>
      </w:r>
      <w:r>
        <w:rPr>
          <w:rFonts w:eastAsia="Calibri" w:cs="Times New Roman"/>
          <w:szCs w:val="26"/>
          <w:lang w:val="ru-RU"/>
        </w:rPr>
        <w:t xml:space="preserve"> и </w:t>
      </w:r>
      <w:r w:rsidRPr="0054620C">
        <w:rPr>
          <w:rFonts w:eastAsia="Calibri" w:cs="Times New Roman"/>
          <w:szCs w:val="26"/>
          <w:lang w:val="ru-RU"/>
        </w:rPr>
        <w:t>оригина</w:t>
      </w:r>
      <w:proofErr w:type="gramStart"/>
      <w:r w:rsidRPr="0054620C">
        <w:rPr>
          <w:rFonts w:eastAsia="Calibri" w:cs="Times New Roman"/>
          <w:szCs w:val="26"/>
          <w:lang w:val="ru-RU"/>
        </w:rPr>
        <w:t>л</w:t>
      </w:r>
      <w:r>
        <w:rPr>
          <w:rFonts w:eastAsia="Calibri" w:cs="Times New Roman"/>
          <w:szCs w:val="26"/>
          <w:lang w:val="ru-RU"/>
        </w:rPr>
        <w:t>(</w:t>
      </w:r>
      <w:proofErr w:type="gramEnd"/>
      <w:r w:rsidRPr="0054620C">
        <w:rPr>
          <w:rFonts w:eastAsia="Calibri" w:cs="Times New Roman"/>
          <w:szCs w:val="26"/>
          <w:lang w:val="ru-RU"/>
        </w:rPr>
        <w:t>ы</w:t>
      </w:r>
      <w:r>
        <w:rPr>
          <w:rFonts w:eastAsia="Calibri" w:cs="Times New Roman"/>
          <w:szCs w:val="26"/>
          <w:lang w:val="ru-RU"/>
        </w:rPr>
        <w:t xml:space="preserve">) </w:t>
      </w:r>
      <w:r w:rsidRPr="0054620C">
        <w:rPr>
          <w:rFonts w:eastAsia="Calibri" w:cs="Times New Roman"/>
          <w:szCs w:val="26"/>
          <w:lang w:val="ru-RU"/>
        </w:rPr>
        <w:t xml:space="preserve">подписанных </w:t>
      </w:r>
      <w:r>
        <w:rPr>
          <w:rFonts w:eastAsia="Calibri" w:cs="Times New Roman"/>
          <w:b/>
          <w:szCs w:val="26"/>
          <w:lang w:val="ru-RU"/>
        </w:rPr>
        <w:t xml:space="preserve">разрешений на информационный </w:t>
      </w:r>
      <w:r w:rsidRPr="0054620C">
        <w:rPr>
          <w:rFonts w:eastAsia="Calibri" w:cs="Times New Roman"/>
          <w:b/>
          <w:szCs w:val="26"/>
          <w:lang w:val="ru-RU"/>
        </w:rPr>
        <w:t>обмен</w:t>
      </w:r>
      <w:r w:rsidRPr="0054620C">
        <w:rPr>
          <w:rFonts w:eastAsia="Calibri" w:cs="Times New Roman"/>
          <w:szCs w:val="26"/>
          <w:lang w:val="ru-RU"/>
        </w:rPr>
        <w:t xml:space="preserve"> (презента</w:t>
      </w:r>
      <w:r>
        <w:rPr>
          <w:rFonts w:eastAsia="Calibri" w:cs="Times New Roman"/>
          <w:szCs w:val="26"/>
          <w:lang w:val="ru-RU"/>
        </w:rPr>
        <w:t>ция и тезисы).</w:t>
      </w:r>
    </w:p>
    <w:p w:rsidR="00EC1F66" w:rsidRPr="005736D5" w:rsidRDefault="00EC1F66" w:rsidP="00EC1F66">
      <w:pPr>
        <w:ind w:firstLine="567"/>
        <w:jc w:val="both"/>
        <w:rPr>
          <w:rFonts w:eastAsia="Calibri" w:cs="Times New Roman"/>
          <w:b/>
          <w:szCs w:val="26"/>
          <w:lang w:val="ru-RU"/>
        </w:rPr>
      </w:pPr>
      <w:r w:rsidRPr="005736D5">
        <w:rPr>
          <w:rFonts w:eastAsia="Calibri" w:cs="Times New Roman"/>
          <w:b/>
          <w:szCs w:val="26"/>
          <w:lang w:val="ru-RU"/>
        </w:rPr>
        <w:t>03.10.2024г.</w:t>
      </w:r>
      <w:r w:rsidRPr="005736D5">
        <w:rPr>
          <w:rFonts w:eastAsia="Calibri" w:cs="Times New Roman"/>
          <w:szCs w:val="26"/>
          <w:lang w:val="ru-RU"/>
        </w:rPr>
        <w:t xml:space="preserve"> – закрытие Конференции.</w:t>
      </w:r>
    </w:p>
    <w:p w:rsidR="006E7544" w:rsidRDefault="00EC1F66" w:rsidP="00EC1F66">
      <w:pPr>
        <w:ind w:firstLine="567"/>
        <w:jc w:val="both"/>
        <w:rPr>
          <w:rFonts w:eastAsia="Calibri" w:cs="Times New Roman"/>
          <w:b/>
          <w:szCs w:val="26"/>
          <w:lang w:val="ru-RU"/>
        </w:rPr>
      </w:pPr>
      <w:r w:rsidRPr="005736D5">
        <w:rPr>
          <w:rFonts w:eastAsia="Calibri" w:cs="Times New Roman"/>
          <w:b/>
          <w:szCs w:val="26"/>
          <w:lang w:val="ru-RU"/>
        </w:rPr>
        <w:t>04.10.2024г.</w:t>
      </w:r>
      <w:r w:rsidRPr="005736D5">
        <w:rPr>
          <w:rFonts w:eastAsia="Calibri" w:cs="Times New Roman"/>
          <w:szCs w:val="26"/>
          <w:lang w:val="ru-RU"/>
        </w:rPr>
        <w:t xml:space="preserve"> – отъезд участников Конференции.</w:t>
      </w:r>
    </w:p>
    <w:p w:rsidR="00E14DE8" w:rsidRPr="009353F0" w:rsidRDefault="00E14DE8" w:rsidP="009353F0">
      <w:pPr>
        <w:ind w:firstLine="567"/>
        <w:jc w:val="both"/>
        <w:rPr>
          <w:rFonts w:eastAsia="Calibri" w:cs="Times New Roman"/>
          <w:szCs w:val="26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RPr="00644035" w:rsidTr="00396420">
        <w:tc>
          <w:tcPr>
            <w:tcW w:w="10490" w:type="dxa"/>
            <w:shd w:val="clear" w:color="auto" w:fill="6CACE4"/>
          </w:tcPr>
          <w:p w:rsidR="002B6115" w:rsidRPr="006E7544" w:rsidRDefault="002B6115" w:rsidP="00A37DCF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 w:rsidRPr="006E7544">
              <w:rPr>
                <w:rFonts w:eastAsia="Calibri" w:cs="Times New Roman"/>
                <w:b/>
                <w:lang w:val="ru-RU"/>
              </w:rPr>
              <w:t>К сведению участников</w:t>
            </w:r>
          </w:p>
        </w:tc>
      </w:tr>
    </w:tbl>
    <w:p w:rsidR="006E7544" w:rsidRDefault="006E7544" w:rsidP="009353F0">
      <w:pPr>
        <w:ind w:firstLine="567"/>
        <w:jc w:val="both"/>
        <w:rPr>
          <w:lang w:val="ru-RU"/>
        </w:rPr>
      </w:pPr>
    </w:p>
    <w:p w:rsidR="006E7544" w:rsidRDefault="006E7544" w:rsidP="009353F0">
      <w:pPr>
        <w:ind w:firstLine="567"/>
        <w:jc w:val="both"/>
        <w:rPr>
          <w:lang w:val="ru-RU"/>
        </w:rPr>
      </w:pPr>
      <w:r w:rsidRPr="001E3D43">
        <w:rPr>
          <w:lang w:val="ru-RU"/>
        </w:rPr>
        <w:t>Для минимизации технических проблем при де</w:t>
      </w:r>
      <w:r w:rsidR="00F64D78">
        <w:rPr>
          <w:lang w:val="ru-RU"/>
        </w:rPr>
        <w:t>монстрации презентации доклада о</w:t>
      </w:r>
      <w:r w:rsidRPr="001E3D43">
        <w:rPr>
          <w:lang w:val="ru-RU"/>
        </w:rPr>
        <w:t>ргкомитет просит в срок до 2</w:t>
      </w:r>
      <w:r>
        <w:rPr>
          <w:lang w:val="ru-RU"/>
        </w:rPr>
        <w:t>7</w:t>
      </w:r>
      <w:r w:rsidRPr="001E3D43">
        <w:rPr>
          <w:lang w:val="ru-RU"/>
        </w:rPr>
        <w:t xml:space="preserve"> </w:t>
      </w:r>
      <w:r>
        <w:rPr>
          <w:lang w:val="ru-RU"/>
        </w:rPr>
        <w:t>сентября</w:t>
      </w:r>
      <w:r w:rsidRPr="001E3D43">
        <w:rPr>
          <w:lang w:val="ru-RU"/>
        </w:rPr>
        <w:t xml:space="preserve"> 2024 года направить доклады в форматах </w:t>
      </w:r>
      <w:r w:rsidRPr="003A41B7">
        <w:t>Microsoft</w:t>
      </w:r>
      <w:r w:rsidRPr="001E3D43">
        <w:rPr>
          <w:lang w:val="ru-RU"/>
        </w:rPr>
        <w:t xml:space="preserve"> </w:t>
      </w:r>
      <w:r>
        <w:t>PowerPoint</w:t>
      </w:r>
      <w:r w:rsidRPr="001E3D43">
        <w:rPr>
          <w:lang w:val="ru-RU"/>
        </w:rPr>
        <w:t xml:space="preserve"> или </w:t>
      </w:r>
      <w:r>
        <w:rPr>
          <w:lang w:val="en-US"/>
        </w:rPr>
        <w:t>PDF</w:t>
      </w:r>
      <w:r w:rsidRPr="001E3D43">
        <w:rPr>
          <w:lang w:val="ru-RU"/>
        </w:rPr>
        <w:t xml:space="preserve"> на эл. адрес </w:t>
      </w:r>
      <w:hyperlink r:id="rId13" w:history="1">
        <w:r w:rsidRPr="00345C3B">
          <w:rPr>
            <w:rStyle w:val="a9"/>
            <w:lang w:val="en-US"/>
          </w:rPr>
          <w:t>cmc</w:t>
        </w:r>
        <w:r w:rsidRPr="00345C3B">
          <w:rPr>
            <w:rStyle w:val="a9"/>
            <w:lang w:val="ru-RU"/>
          </w:rPr>
          <w:t>_</w:t>
        </w:r>
        <w:r w:rsidRPr="00345C3B">
          <w:rPr>
            <w:rStyle w:val="a9"/>
            <w:lang w:val="en-US"/>
          </w:rPr>
          <w:t>kb</w:t>
        </w:r>
        <w:r w:rsidRPr="00345C3B">
          <w:rPr>
            <w:rStyle w:val="a9"/>
            <w:lang w:val="ru-RU"/>
          </w:rPr>
          <w:t>-1.</w:t>
        </w:r>
        <w:r w:rsidRPr="00345C3B">
          <w:rPr>
            <w:rStyle w:val="a9"/>
            <w:lang w:val="en-US"/>
          </w:rPr>
          <w:t>vniitf</w:t>
        </w:r>
        <w:r w:rsidRPr="00345C3B">
          <w:rPr>
            <w:rStyle w:val="a9"/>
            <w:lang w:val="ru-RU"/>
          </w:rPr>
          <w:t>@</w:t>
        </w:r>
        <w:r w:rsidRPr="00345C3B">
          <w:rPr>
            <w:rStyle w:val="a9"/>
            <w:lang w:val="en-US"/>
          </w:rPr>
          <w:t>mail</w:t>
        </w:r>
        <w:r w:rsidRPr="00345C3B">
          <w:rPr>
            <w:rStyle w:val="a9"/>
            <w:lang w:val="ru-RU"/>
          </w:rPr>
          <w:t>.</w:t>
        </w:r>
        <w:proofErr w:type="spellStart"/>
        <w:r w:rsidRPr="00345C3B">
          <w:rPr>
            <w:rStyle w:val="a9"/>
            <w:lang w:val="en-US"/>
          </w:rPr>
          <w:t>ru</w:t>
        </w:r>
        <w:proofErr w:type="spellEnd"/>
      </w:hyperlink>
      <w:r w:rsidRPr="00E23E8C">
        <w:rPr>
          <w:lang w:val="ru-RU"/>
        </w:rPr>
        <w:t xml:space="preserve"> </w:t>
      </w:r>
      <w:r w:rsidRPr="0040464D">
        <w:rPr>
          <w:lang w:val="ru-RU"/>
        </w:rPr>
        <w:t>(</w:t>
      </w:r>
      <w:r w:rsidRPr="001E3D43">
        <w:rPr>
          <w:lang w:val="ru-RU"/>
        </w:rPr>
        <w:t xml:space="preserve">имя файла – </w:t>
      </w:r>
      <w:r w:rsidR="00D86919" w:rsidRPr="001E3D43">
        <w:rPr>
          <w:lang w:val="ru-RU"/>
        </w:rPr>
        <w:t>«</w:t>
      </w:r>
      <w:proofErr w:type="spellStart"/>
      <w:r w:rsidR="00D86919">
        <w:rPr>
          <w:lang w:val="ru-RU"/>
        </w:rPr>
        <w:t>Фамилия</w:t>
      </w:r>
      <w:r w:rsidR="00FD7DAB">
        <w:rPr>
          <w:lang w:val="ru-RU"/>
        </w:rPr>
        <w:t>_Краткое</w:t>
      </w:r>
      <w:proofErr w:type="spellEnd"/>
      <w:r w:rsidR="00FD7DAB">
        <w:rPr>
          <w:lang w:val="ru-RU"/>
        </w:rPr>
        <w:t xml:space="preserve"> название </w:t>
      </w:r>
      <w:proofErr w:type="spellStart"/>
      <w:r w:rsidR="00FD7DAB">
        <w:rPr>
          <w:lang w:val="ru-RU"/>
        </w:rPr>
        <w:t>предприятия</w:t>
      </w:r>
      <w:r w:rsidR="00921C24">
        <w:rPr>
          <w:lang w:val="ru-RU"/>
        </w:rPr>
        <w:t>_</w:t>
      </w:r>
      <w:r w:rsidR="00D86919" w:rsidRPr="001E3D43">
        <w:rPr>
          <w:lang w:val="ru-RU"/>
        </w:rPr>
        <w:t>Краткое</w:t>
      </w:r>
      <w:proofErr w:type="spellEnd"/>
      <w:r w:rsidR="00D86919" w:rsidRPr="001E3D43">
        <w:rPr>
          <w:lang w:val="ru-RU"/>
        </w:rPr>
        <w:t xml:space="preserve"> название доклада», например – «</w:t>
      </w:r>
      <w:proofErr w:type="spellStart"/>
      <w:r w:rsidR="00FD7DAB" w:rsidRPr="001E3D43">
        <w:rPr>
          <w:lang w:val="ru-RU"/>
        </w:rPr>
        <w:t>Иванов</w:t>
      </w:r>
      <w:r w:rsidR="00FD7DAB">
        <w:rPr>
          <w:lang w:val="ru-RU"/>
        </w:rPr>
        <w:t>_ВНИИТФ</w:t>
      </w:r>
      <w:r w:rsidR="00921C24">
        <w:rPr>
          <w:lang w:val="ru-RU"/>
        </w:rPr>
        <w:t>_</w:t>
      </w:r>
      <w:r w:rsidR="00D86919" w:rsidRPr="001E3D43">
        <w:rPr>
          <w:lang w:val="ru-RU"/>
        </w:rPr>
        <w:t>Проблемы</w:t>
      </w:r>
      <w:proofErr w:type="spellEnd"/>
      <w:r w:rsidR="00D86919" w:rsidRPr="001E3D43">
        <w:rPr>
          <w:lang w:val="ru-RU"/>
        </w:rPr>
        <w:t xml:space="preserve"> водородной безопасности.</w:t>
      </w:r>
      <w:proofErr w:type="spellStart"/>
      <w:r w:rsidR="00D86919">
        <w:rPr>
          <w:lang w:val="en-US"/>
        </w:rPr>
        <w:t>pdf</w:t>
      </w:r>
      <w:proofErr w:type="spellEnd"/>
      <w:r w:rsidR="00D86919" w:rsidRPr="001E3D43">
        <w:rPr>
          <w:lang w:val="ru-RU"/>
        </w:rPr>
        <w:t>»).</w:t>
      </w:r>
    </w:p>
    <w:p w:rsidR="009353F0" w:rsidRPr="006E7544" w:rsidRDefault="009353F0" w:rsidP="009353F0">
      <w:pPr>
        <w:ind w:firstLine="567"/>
        <w:jc w:val="both"/>
        <w:rPr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B6115" w:rsidRPr="00644035" w:rsidTr="00396420">
        <w:tc>
          <w:tcPr>
            <w:tcW w:w="10490" w:type="dxa"/>
            <w:shd w:val="clear" w:color="auto" w:fill="6CACE4"/>
          </w:tcPr>
          <w:p w:rsidR="002B6115" w:rsidRPr="006E7544" w:rsidRDefault="002B6115" w:rsidP="00A37DCF">
            <w:pPr>
              <w:spacing w:before="60" w:after="60"/>
              <w:jc w:val="center"/>
              <w:rPr>
                <w:rFonts w:eastAsia="Calibri" w:cs="Times New Roman"/>
                <w:b/>
                <w:lang w:val="ru-RU"/>
              </w:rPr>
            </w:pPr>
            <w:r w:rsidRPr="006E7544">
              <w:rPr>
                <w:rFonts w:eastAsia="Calibri" w:cs="Times New Roman"/>
                <w:b/>
                <w:lang w:val="ru-RU"/>
              </w:rPr>
              <w:t>Условия проживания</w:t>
            </w:r>
          </w:p>
        </w:tc>
      </w:tr>
    </w:tbl>
    <w:p w:rsidR="006E7544" w:rsidRPr="006E7544" w:rsidRDefault="006E7544" w:rsidP="009353F0">
      <w:pPr>
        <w:ind w:firstLine="567"/>
        <w:jc w:val="both"/>
        <w:rPr>
          <w:szCs w:val="28"/>
          <w:lang w:val="ru-RU"/>
        </w:rPr>
      </w:pPr>
    </w:p>
    <w:p w:rsidR="00202CE4" w:rsidRPr="00876499" w:rsidRDefault="00202CE4" w:rsidP="00202CE4">
      <w:pPr>
        <w:ind w:firstLine="567"/>
        <w:jc w:val="both"/>
        <w:rPr>
          <w:lang w:val="ru-RU"/>
        </w:rPr>
      </w:pPr>
      <w:r w:rsidRPr="00876499">
        <w:rPr>
          <w:lang w:val="ru-RU"/>
        </w:rPr>
        <w:t>Выбор места проживания и бронирование ном</w:t>
      </w:r>
      <w:r w:rsidR="0032183D" w:rsidRPr="00876499">
        <w:rPr>
          <w:lang w:val="ru-RU"/>
        </w:rPr>
        <w:t>ера осуществляется участниками К</w:t>
      </w:r>
      <w:r w:rsidRPr="00876499">
        <w:rPr>
          <w:lang w:val="ru-RU"/>
        </w:rPr>
        <w:t xml:space="preserve">онференции самостоятельно. </w:t>
      </w:r>
    </w:p>
    <w:p w:rsidR="00202CE4" w:rsidRPr="00876499" w:rsidRDefault="00202CE4" w:rsidP="00202CE4">
      <w:pPr>
        <w:ind w:firstLine="567"/>
        <w:jc w:val="both"/>
        <w:rPr>
          <w:lang w:val="ru-RU"/>
        </w:rPr>
      </w:pPr>
      <w:r w:rsidRPr="00876499">
        <w:rPr>
          <w:lang w:val="ru-RU"/>
        </w:rPr>
        <w:t>На территории г.</w:t>
      </w:r>
      <w:r w:rsidRPr="00876499">
        <w:t> </w:t>
      </w:r>
      <w:proofErr w:type="spellStart"/>
      <w:r w:rsidRPr="00876499">
        <w:rPr>
          <w:lang w:val="ru-RU"/>
        </w:rPr>
        <w:t>Снежинска</w:t>
      </w:r>
      <w:proofErr w:type="spellEnd"/>
      <w:r w:rsidRPr="00876499">
        <w:rPr>
          <w:lang w:val="ru-RU"/>
        </w:rPr>
        <w:t xml:space="preserve"> услуги по проживанию предоставляют следующие организации:</w:t>
      </w:r>
    </w:p>
    <w:p w:rsidR="00202CE4" w:rsidRPr="00876499" w:rsidRDefault="00202CE4" w:rsidP="00E05F16">
      <w:pPr>
        <w:ind w:firstLine="567"/>
        <w:jc w:val="both"/>
        <w:rPr>
          <w:lang w:val="ru-RU"/>
        </w:rPr>
      </w:pPr>
      <w:r w:rsidRPr="00876499">
        <w:rPr>
          <w:b/>
          <w:bCs/>
          <w:lang w:val="ru-RU"/>
        </w:rPr>
        <w:t>–</w:t>
      </w:r>
      <w:r w:rsidRPr="00876499">
        <w:rPr>
          <w:lang w:val="ru-RU"/>
        </w:rPr>
        <w:t xml:space="preserve"> гостиница «Снежинка» (</w:t>
      </w:r>
      <w:hyperlink r:id="rId14" w:history="1">
        <w:proofErr w:type="spellStart"/>
        <w:r w:rsidRPr="00876499">
          <w:rPr>
            <w:rStyle w:val="a9"/>
            <w:lang w:val="en-US"/>
          </w:rPr>
          <w:t>hotelsnezhinka</w:t>
        </w:r>
        <w:proofErr w:type="spellEnd"/>
        <w:r w:rsidRPr="00876499">
          <w:rPr>
            <w:rStyle w:val="a9"/>
            <w:lang w:val="ru-RU"/>
          </w:rPr>
          <w:t>.</w:t>
        </w:r>
        <w:proofErr w:type="spellStart"/>
        <w:r w:rsidRPr="00876499">
          <w:rPr>
            <w:rStyle w:val="a9"/>
            <w:lang w:val="en-US"/>
          </w:rPr>
          <w:t>ru</w:t>
        </w:r>
        <w:proofErr w:type="spellEnd"/>
      </w:hyperlink>
      <w:r w:rsidRPr="00876499">
        <w:rPr>
          <w:rStyle w:val="a9"/>
          <w:lang w:val="ru-RU"/>
        </w:rPr>
        <w:t xml:space="preserve">, </w:t>
      </w:r>
      <w:r w:rsidRPr="00876499">
        <w:rPr>
          <w:lang w:val="ru-RU"/>
        </w:rPr>
        <w:t>тел.:</w:t>
      </w:r>
      <w:r w:rsidRPr="00876499">
        <w:t> </w:t>
      </w:r>
      <w:r w:rsidR="00876499" w:rsidRPr="00876499">
        <w:rPr>
          <w:lang w:val="de-DE"/>
        </w:rPr>
        <w:t>+7 351</w:t>
      </w:r>
      <w:r w:rsidRPr="00876499">
        <w:rPr>
          <w:lang w:val="de-DE"/>
        </w:rPr>
        <w:t>46</w:t>
      </w:r>
      <w:r w:rsidR="00876499" w:rsidRPr="00876499">
        <w:rPr>
          <w:lang w:val="ru-RU"/>
        </w:rPr>
        <w:t xml:space="preserve"> </w:t>
      </w:r>
      <w:r w:rsidRPr="00876499">
        <w:rPr>
          <w:lang w:val="ru-RU"/>
        </w:rPr>
        <w:t xml:space="preserve">92416), </w:t>
      </w:r>
      <w:r w:rsidR="0032183D" w:rsidRPr="00876499">
        <w:rPr>
          <w:lang w:val="ru-RU"/>
        </w:rPr>
        <w:t xml:space="preserve">адрес: </w:t>
      </w:r>
      <w:r w:rsidR="00E05F16">
        <w:rPr>
          <w:lang w:val="ru-RU"/>
        </w:rPr>
        <w:br/>
      </w:r>
      <w:r w:rsidR="0032183D" w:rsidRPr="00876499">
        <w:rPr>
          <w:lang w:val="ru-RU"/>
        </w:rPr>
        <w:t>ул. Свердлова, 9;</w:t>
      </w:r>
    </w:p>
    <w:p w:rsidR="002B6115" w:rsidRPr="00876499" w:rsidRDefault="00202CE4" w:rsidP="00876499">
      <w:pPr>
        <w:ind w:firstLine="567"/>
        <w:jc w:val="both"/>
        <w:rPr>
          <w:lang w:val="ru-RU"/>
        </w:rPr>
      </w:pPr>
      <w:r w:rsidRPr="00876499">
        <w:rPr>
          <w:lang w:val="ru-RU"/>
        </w:rPr>
        <w:t xml:space="preserve">– </w:t>
      </w:r>
      <w:r w:rsidR="00876499" w:rsidRPr="00876499">
        <w:rPr>
          <w:lang w:val="ru-RU"/>
        </w:rPr>
        <w:t>оздоровительный центр – санаторий-профилакторий (тел.:</w:t>
      </w:r>
      <w:r w:rsidR="00876499" w:rsidRPr="00876499">
        <w:t> </w:t>
      </w:r>
      <w:r w:rsidR="00876499" w:rsidRPr="00876499">
        <w:rPr>
          <w:lang w:val="de-DE"/>
        </w:rPr>
        <w:t>+7 35146</w:t>
      </w:r>
      <w:r w:rsidR="00876499" w:rsidRPr="00876499">
        <w:rPr>
          <w:lang w:val="ru-RU"/>
        </w:rPr>
        <w:t xml:space="preserve"> 52185), адрес</w:t>
      </w:r>
      <w:r w:rsidR="003E69F4">
        <w:rPr>
          <w:lang w:val="ru-RU"/>
        </w:rPr>
        <w:t>:</w:t>
      </w:r>
      <w:r w:rsidR="00876499" w:rsidRPr="00876499">
        <w:rPr>
          <w:lang w:val="ru-RU"/>
        </w:rPr>
        <w:t xml:space="preserve"> ул. Победы, 2</w:t>
      </w:r>
      <w:r w:rsidR="0032183D" w:rsidRPr="00876499">
        <w:rPr>
          <w:lang w:val="ru-RU"/>
        </w:rPr>
        <w:t>.</w:t>
      </w:r>
    </w:p>
    <w:p w:rsidR="002B6115" w:rsidRDefault="002B6115" w:rsidP="002B6115">
      <w:pPr>
        <w:rPr>
          <w:rFonts w:eastAsia="Calibri" w:cs="Times New Roman"/>
          <w:sz w:val="24"/>
          <w:lang w:val="ru-RU" w:eastAsia="ru-RU"/>
        </w:rPr>
      </w:pPr>
    </w:p>
    <w:p w:rsidR="002B6115" w:rsidRDefault="002B6115" w:rsidP="002B6115">
      <w:pPr>
        <w:rPr>
          <w:rFonts w:eastAsia="Calibri" w:cs="Times New Roman"/>
          <w:sz w:val="24"/>
          <w:lang w:val="ru-RU" w:eastAsia="ru-RU"/>
        </w:rPr>
      </w:pPr>
      <w:r>
        <w:rPr>
          <w:rFonts w:eastAsia="Calibri" w:cs="Times New Roman"/>
          <w:sz w:val="24"/>
          <w:lang w:val="ru-RU" w:eastAsia="ru-RU"/>
        </w:rPr>
        <w:br w:type="page"/>
      </w:r>
    </w:p>
    <w:p w:rsidR="002B6115" w:rsidRPr="00974932" w:rsidRDefault="002B6115" w:rsidP="002B6115">
      <w:pPr>
        <w:jc w:val="right"/>
        <w:rPr>
          <w:rFonts w:eastAsia="Calibri" w:cs="Times New Roman"/>
          <w:szCs w:val="28"/>
          <w:lang w:val="ru-RU" w:eastAsia="ru-RU"/>
        </w:rPr>
      </w:pPr>
      <w:r w:rsidRPr="00974932">
        <w:rPr>
          <w:rFonts w:eastAsia="Calibri" w:cs="Times New Roman"/>
          <w:szCs w:val="28"/>
          <w:lang w:val="ru-RU" w:eastAsia="ru-RU"/>
        </w:rPr>
        <w:lastRenderedPageBreak/>
        <w:t>Приложение 1</w:t>
      </w:r>
    </w:p>
    <w:p w:rsidR="002B6115" w:rsidRPr="00974932" w:rsidRDefault="002B6115" w:rsidP="002B6115">
      <w:pPr>
        <w:jc w:val="right"/>
        <w:rPr>
          <w:rFonts w:eastAsia="Calibri" w:cs="Times New Roman"/>
          <w:szCs w:val="28"/>
          <w:lang w:val="ru-RU" w:eastAsia="ru-RU"/>
        </w:rPr>
      </w:pPr>
    </w:p>
    <w:tbl>
      <w:tblPr>
        <w:tblStyle w:val="a3"/>
        <w:tblpPr w:leftFromText="180" w:rightFromText="180" w:vertAnchor="text" w:horzAnchor="margin" w:tblpXSpec="center" w:tblpY="831"/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2B6115" w:rsidTr="00D26234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CACE4"/>
          </w:tcPr>
          <w:p w:rsidR="002B6115" w:rsidRPr="0068698C" w:rsidRDefault="002B6115" w:rsidP="00D26234">
            <w:pPr>
              <w:jc w:val="center"/>
              <w:rPr>
                <w:sz w:val="24"/>
                <w:szCs w:val="22"/>
                <w:lang w:val="ru-RU"/>
              </w:rPr>
            </w:pPr>
            <w:r w:rsidRPr="0068698C">
              <w:rPr>
                <w:sz w:val="24"/>
                <w:szCs w:val="22"/>
                <w:lang w:val="ru-RU"/>
              </w:rPr>
              <w:t xml:space="preserve">Регистрационная форма участника </w:t>
            </w:r>
            <w:r w:rsidR="002B0037" w:rsidRPr="001761A7">
              <w:rPr>
                <w:sz w:val="24"/>
                <w:szCs w:val="22"/>
              </w:rPr>
              <w:t>V</w:t>
            </w:r>
            <w:r w:rsidR="002B0037">
              <w:rPr>
                <w:sz w:val="24"/>
                <w:szCs w:val="22"/>
                <w:lang w:val="ru-RU"/>
              </w:rPr>
              <w:t xml:space="preserve"> Молодежной </w:t>
            </w:r>
            <w:r w:rsidRPr="0068698C">
              <w:rPr>
                <w:sz w:val="24"/>
                <w:szCs w:val="22"/>
                <w:lang w:val="ru-RU"/>
              </w:rPr>
              <w:t>научно-технической конференции</w:t>
            </w:r>
          </w:p>
          <w:p w:rsidR="002B6115" w:rsidRPr="001A0CD6" w:rsidRDefault="002B6115" w:rsidP="00D26234">
            <w:pPr>
              <w:jc w:val="center"/>
              <w:rPr>
                <w:sz w:val="22"/>
                <w:szCs w:val="22"/>
              </w:rPr>
            </w:pPr>
            <w:r w:rsidRPr="00876499">
              <w:rPr>
                <w:sz w:val="24"/>
                <w:szCs w:val="22"/>
                <w:lang w:val="ru-RU"/>
              </w:rPr>
              <w:t>«</w:t>
            </w:r>
            <w:r w:rsidR="002B0037" w:rsidRPr="00876499">
              <w:rPr>
                <w:sz w:val="24"/>
                <w:szCs w:val="22"/>
                <w:lang w:val="ru-RU"/>
              </w:rPr>
              <w:t>Исс</w:t>
            </w:r>
            <w:r w:rsidR="001F1467" w:rsidRPr="00876499">
              <w:rPr>
                <w:sz w:val="24"/>
                <w:szCs w:val="22"/>
                <w:lang w:val="ru-RU"/>
              </w:rPr>
              <w:t>ледования. Техно</w:t>
            </w:r>
            <w:proofErr w:type="spellStart"/>
            <w:r w:rsidR="001F1467">
              <w:rPr>
                <w:sz w:val="24"/>
                <w:szCs w:val="22"/>
              </w:rPr>
              <w:t>логии</w:t>
            </w:r>
            <w:proofErr w:type="spellEnd"/>
            <w:r w:rsidR="001F1467">
              <w:rPr>
                <w:sz w:val="24"/>
                <w:szCs w:val="22"/>
              </w:rPr>
              <w:t xml:space="preserve">. </w:t>
            </w:r>
            <w:proofErr w:type="spellStart"/>
            <w:r w:rsidR="001F1467">
              <w:rPr>
                <w:sz w:val="24"/>
                <w:szCs w:val="22"/>
              </w:rPr>
              <w:t>Развитие</w:t>
            </w:r>
            <w:proofErr w:type="spellEnd"/>
            <w:r w:rsidRPr="001761A7">
              <w:rPr>
                <w:sz w:val="24"/>
                <w:szCs w:val="22"/>
              </w:rPr>
              <w:t>»</w:t>
            </w:r>
          </w:p>
        </w:tc>
      </w:tr>
      <w:tr w:rsidR="002B6115" w:rsidTr="00D26234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15" w:rsidRDefault="002B6115" w:rsidP="00D2623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Фамилия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Имя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Отчество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2B6115" w:rsidRDefault="002B6115" w:rsidP="00D26234">
            <w:pPr>
              <w:rPr>
                <w:b/>
                <w:sz w:val="22"/>
                <w:szCs w:val="22"/>
              </w:rPr>
            </w:pPr>
            <w:r w:rsidRPr="00FD6B64">
              <w:rPr>
                <w:sz w:val="22"/>
                <w:szCs w:val="22"/>
              </w:rPr>
              <w:t>(</w:t>
            </w:r>
            <w:proofErr w:type="spellStart"/>
            <w:r w:rsidRPr="00FD6B64">
              <w:rPr>
                <w:sz w:val="22"/>
                <w:szCs w:val="22"/>
              </w:rPr>
              <w:t>полностью</w:t>
            </w:r>
            <w:proofErr w:type="spellEnd"/>
            <w:r w:rsidRPr="00FD6B64">
              <w:rPr>
                <w:sz w:val="22"/>
                <w:szCs w:val="22"/>
              </w:rPr>
              <w:t>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1A0CD6" w:rsidRDefault="002B6115" w:rsidP="00D26234">
            <w:pPr>
              <w:rPr>
                <w:sz w:val="22"/>
                <w:szCs w:val="22"/>
              </w:rPr>
            </w:pPr>
          </w:p>
        </w:tc>
      </w:tr>
      <w:tr w:rsidR="002B6115" w:rsidTr="00D26234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Default="002B6115" w:rsidP="00D2623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рождения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2B6115" w:rsidRDefault="002B6115" w:rsidP="00D26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формате</w:t>
            </w:r>
            <w:proofErr w:type="spellEnd"/>
            <w:r>
              <w:rPr>
                <w:sz w:val="22"/>
                <w:szCs w:val="22"/>
              </w:rPr>
              <w:t>: **.**.****)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1A0CD6" w:rsidRDefault="002B6115" w:rsidP="00D26234">
            <w:pPr>
              <w:rPr>
                <w:sz w:val="22"/>
                <w:szCs w:val="22"/>
              </w:rPr>
            </w:pPr>
          </w:p>
        </w:tc>
      </w:tr>
      <w:tr w:rsidR="002B6115" w:rsidTr="00D26234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15" w:rsidRDefault="002B6115" w:rsidP="00D2623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организации</w:t>
            </w:r>
            <w:proofErr w:type="spellEnd"/>
          </w:p>
          <w:p w:rsidR="002B6115" w:rsidRPr="001156AA" w:rsidRDefault="002B6115" w:rsidP="00D26234">
            <w:pPr>
              <w:rPr>
                <w:sz w:val="22"/>
                <w:szCs w:val="22"/>
              </w:rPr>
            </w:pPr>
            <w:r w:rsidRPr="001156AA">
              <w:rPr>
                <w:sz w:val="22"/>
                <w:szCs w:val="22"/>
              </w:rPr>
              <w:t>(</w:t>
            </w:r>
            <w:proofErr w:type="spellStart"/>
            <w:r w:rsidRPr="001156AA">
              <w:rPr>
                <w:sz w:val="22"/>
                <w:szCs w:val="22"/>
              </w:rPr>
              <w:t>краткое</w:t>
            </w:r>
            <w:proofErr w:type="spellEnd"/>
            <w:r w:rsidRPr="001156AA">
              <w:rPr>
                <w:sz w:val="22"/>
                <w:szCs w:val="22"/>
              </w:rPr>
              <w:t>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1A0CD6" w:rsidRDefault="002B6115" w:rsidP="00D26234">
            <w:pPr>
              <w:rPr>
                <w:sz w:val="22"/>
                <w:szCs w:val="22"/>
              </w:rPr>
            </w:pPr>
          </w:p>
        </w:tc>
      </w:tr>
      <w:tr w:rsidR="002B6115" w:rsidRPr="002A346D" w:rsidTr="00D26234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68698C" w:rsidRDefault="002B6115" w:rsidP="00D26234">
            <w:pPr>
              <w:rPr>
                <w:b/>
                <w:sz w:val="22"/>
                <w:szCs w:val="22"/>
                <w:lang w:val="ru-RU"/>
              </w:rPr>
            </w:pPr>
            <w:r w:rsidRPr="0068698C">
              <w:rPr>
                <w:b/>
                <w:sz w:val="22"/>
                <w:szCs w:val="22"/>
                <w:lang w:val="ru-RU"/>
              </w:rPr>
              <w:t>Наименование организации</w:t>
            </w:r>
          </w:p>
          <w:p w:rsidR="002B6115" w:rsidRPr="0068698C" w:rsidRDefault="002B6115" w:rsidP="00D26234">
            <w:pPr>
              <w:rPr>
                <w:sz w:val="22"/>
                <w:szCs w:val="22"/>
                <w:lang w:val="ru-RU"/>
              </w:rPr>
            </w:pPr>
            <w:r w:rsidRPr="0068698C">
              <w:rPr>
                <w:sz w:val="22"/>
                <w:szCs w:val="22"/>
                <w:lang w:val="ru-RU"/>
              </w:rPr>
              <w:t>(полностью с указанием  почтового адреса с индексом)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68698C" w:rsidRDefault="002B6115" w:rsidP="00D26234">
            <w:pPr>
              <w:rPr>
                <w:sz w:val="22"/>
                <w:szCs w:val="22"/>
                <w:lang w:val="ru-RU"/>
              </w:rPr>
            </w:pPr>
          </w:p>
        </w:tc>
      </w:tr>
      <w:tr w:rsidR="002B6115" w:rsidTr="00D26234">
        <w:trPr>
          <w:trHeight w:val="37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15" w:rsidRDefault="002B6115" w:rsidP="00D2623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Должность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ученая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степень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1A0CD6" w:rsidRDefault="002B6115" w:rsidP="00D26234">
            <w:pPr>
              <w:rPr>
                <w:sz w:val="22"/>
                <w:szCs w:val="22"/>
              </w:rPr>
            </w:pPr>
          </w:p>
        </w:tc>
      </w:tr>
      <w:tr w:rsidR="002B6115" w:rsidTr="00D26234">
        <w:trPr>
          <w:trHeight w:val="39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15" w:rsidRPr="00577D7F" w:rsidRDefault="00577D7F" w:rsidP="00D26234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Контактный</w:t>
            </w:r>
            <w:r w:rsidR="002B61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B6115">
              <w:rPr>
                <w:b/>
                <w:sz w:val="22"/>
                <w:szCs w:val="22"/>
              </w:rPr>
              <w:t>телефон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(сотовый/рабочий)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1A0CD6" w:rsidRDefault="002B6115" w:rsidP="00D26234">
            <w:pPr>
              <w:rPr>
                <w:sz w:val="22"/>
                <w:szCs w:val="22"/>
              </w:rPr>
            </w:pPr>
          </w:p>
        </w:tc>
      </w:tr>
      <w:tr w:rsidR="002B6115" w:rsidTr="00D26234">
        <w:trPr>
          <w:trHeight w:val="56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15" w:rsidRDefault="002B6115" w:rsidP="00D2623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Электронный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адрес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2B6115" w:rsidRDefault="002B6115" w:rsidP="00D2623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формате</w:t>
            </w:r>
            <w:proofErr w:type="spellEnd"/>
            <w:r>
              <w:rPr>
                <w:sz w:val="22"/>
                <w:szCs w:val="22"/>
              </w:rPr>
              <w:t>: ****</w:t>
            </w:r>
            <w:r w:rsidRPr="001761A7">
              <w:rPr>
                <w:sz w:val="22"/>
                <w:szCs w:val="22"/>
              </w:rPr>
              <w:t xml:space="preserve"> @****.****)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1761A7" w:rsidRDefault="002B6115" w:rsidP="00D26234">
            <w:pPr>
              <w:rPr>
                <w:sz w:val="22"/>
                <w:szCs w:val="22"/>
              </w:rPr>
            </w:pPr>
          </w:p>
        </w:tc>
      </w:tr>
      <w:tr w:rsidR="002B6115" w:rsidRPr="002A346D" w:rsidTr="00D26234">
        <w:trPr>
          <w:trHeight w:val="57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68698C" w:rsidRDefault="002B6115" w:rsidP="00D26234">
            <w:pPr>
              <w:rPr>
                <w:b/>
                <w:sz w:val="22"/>
                <w:szCs w:val="22"/>
                <w:lang w:val="ru-RU"/>
              </w:rPr>
            </w:pPr>
            <w:r w:rsidRPr="0068698C">
              <w:rPr>
                <w:b/>
                <w:sz w:val="22"/>
                <w:szCs w:val="22"/>
                <w:lang w:val="ru-RU"/>
              </w:rPr>
              <w:t>Формат участия с докладом: (</w:t>
            </w:r>
            <w:r w:rsidRPr="0068698C">
              <w:rPr>
                <w:sz w:val="22"/>
                <w:szCs w:val="22"/>
                <w:lang w:val="ru-RU"/>
              </w:rPr>
              <w:t>устный/стендовый)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68698C" w:rsidRDefault="002B6115" w:rsidP="00D26234">
            <w:pPr>
              <w:rPr>
                <w:sz w:val="22"/>
                <w:szCs w:val="22"/>
                <w:lang w:val="ru-RU"/>
              </w:rPr>
            </w:pPr>
          </w:p>
        </w:tc>
      </w:tr>
      <w:tr w:rsidR="002B6115" w:rsidTr="00D26234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15" w:rsidRPr="0068698C" w:rsidRDefault="002B6115" w:rsidP="00D26234">
            <w:pPr>
              <w:rPr>
                <w:b/>
                <w:sz w:val="22"/>
                <w:szCs w:val="22"/>
                <w:lang w:val="ru-RU"/>
              </w:rPr>
            </w:pPr>
            <w:r w:rsidRPr="0068698C">
              <w:rPr>
                <w:b/>
                <w:sz w:val="22"/>
                <w:szCs w:val="22"/>
                <w:lang w:val="ru-RU"/>
              </w:rPr>
              <w:t xml:space="preserve">Название доклада. </w:t>
            </w:r>
          </w:p>
          <w:p w:rsidR="002B6115" w:rsidRPr="0068698C" w:rsidRDefault="002B6115" w:rsidP="00D26234">
            <w:pPr>
              <w:rPr>
                <w:b/>
                <w:sz w:val="22"/>
                <w:szCs w:val="22"/>
                <w:lang w:val="ru-RU"/>
              </w:rPr>
            </w:pPr>
            <w:r w:rsidRPr="0068698C">
              <w:rPr>
                <w:b/>
                <w:sz w:val="22"/>
                <w:szCs w:val="22"/>
                <w:lang w:val="ru-RU"/>
              </w:rPr>
              <w:t>Авторы доклада</w:t>
            </w:r>
          </w:p>
          <w:p w:rsidR="002B6115" w:rsidRPr="0068698C" w:rsidRDefault="002B6115" w:rsidP="00D26234">
            <w:pPr>
              <w:rPr>
                <w:sz w:val="22"/>
                <w:szCs w:val="22"/>
                <w:lang w:val="ru-RU"/>
              </w:rPr>
            </w:pPr>
            <w:proofErr w:type="gramStart"/>
            <w:r w:rsidRPr="0068698C">
              <w:rPr>
                <w:sz w:val="22"/>
                <w:szCs w:val="22"/>
                <w:lang w:val="ru-RU"/>
              </w:rPr>
              <w:t>(в формате:</w:t>
            </w:r>
            <w:proofErr w:type="gramEnd"/>
            <w:r w:rsidRPr="0068698C">
              <w:rPr>
                <w:sz w:val="22"/>
                <w:szCs w:val="22"/>
                <w:lang w:val="ru-RU"/>
              </w:rPr>
              <w:t xml:space="preserve"> Фамилия И.О. </w:t>
            </w:r>
          </w:p>
          <w:p w:rsidR="002B6115" w:rsidRDefault="002B6115" w:rsidP="00D26234">
            <w:pPr>
              <w:rPr>
                <w:b/>
                <w:sz w:val="22"/>
                <w:szCs w:val="22"/>
              </w:rPr>
            </w:pPr>
            <w:r w:rsidRPr="00FD6B64">
              <w:rPr>
                <w:sz w:val="22"/>
                <w:szCs w:val="22"/>
                <w:u w:val="single"/>
              </w:rPr>
              <w:t xml:space="preserve">ФИО </w:t>
            </w:r>
            <w:proofErr w:type="spellStart"/>
            <w:r w:rsidRPr="00FD6B64">
              <w:rPr>
                <w:sz w:val="22"/>
                <w:szCs w:val="22"/>
                <w:u w:val="single"/>
              </w:rPr>
              <w:t>докладчика</w:t>
            </w:r>
            <w:proofErr w:type="spellEnd"/>
            <w:r w:rsidRPr="00FD6B64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FD6B64">
              <w:rPr>
                <w:sz w:val="22"/>
                <w:szCs w:val="22"/>
                <w:u w:val="single"/>
              </w:rPr>
              <w:t>подчеркнуть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1A0CD6" w:rsidRDefault="002B6115" w:rsidP="00D26234">
            <w:pPr>
              <w:rPr>
                <w:sz w:val="22"/>
                <w:szCs w:val="22"/>
              </w:rPr>
            </w:pPr>
          </w:p>
        </w:tc>
      </w:tr>
      <w:tr w:rsidR="002B6115" w:rsidRPr="002A346D" w:rsidTr="00D26234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15" w:rsidRPr="0068698C" w:rsidRDefault="002B6115" w:rsidP="00D26234">
            <w:pPr>
              <w:rPr>
                <w:b/>
                <w:sz w:val="22"/>
                <w:szCs w:val="22"/>
                <w:lang w:val="ru-RU"/>
              </w:rPr>
            </w:pPr>
            <w:r w:rsidRPr="0068698C">
              <w:rPr>
                <w:b/>
                <w:sz w:val="22"/>
                <w:szCs w:val="22"/>
                <w:lang w:val="ru-RU"/>
              </w:rPr>
              <w:t>Секция</w:t>
            </w:r>
          </w:p>
          <w:p w:rsidR="002B6115" w:rsidRPr="0068698C" w:rsidRDefault="002B6115" w:rsidP="00D26234">
            <w:pPr>
              <w:rPr>
                <w:sz w:val="22"/>
                <w:szCs w:val="22"/>
                <w:lang w:val="ru-RU"/>
              </w:rPr>
            </w:pPr>
            <w:r w:rsidRPr="0068698C">
              <w:rPr>
                <w:sz w:val="22"/>
                <w:szCs w:val="22"/>
                <w:lang w:val="ru-RU"/>
              </w:rPr>
              <w:t>(оставить выбранную секцию, остальное удалить)</w:t>
            </w:r>
          </w:p>
          <w:p w:rsidR="002B6115" w:rsidRPr="0068698C" w:rsidRDefault="002B6115" w:rsidP="00D26234">
            <w:pPr>
              <w:rPr>
                <w:sz w:val="22"/>
                <w:szCs w:val="22"/>
                <w:lang w:val="ru-RU"/>
              </w:rPr>
            </w:pPr>
          </w:p>
          <w:p w:rsidR="002B6115" w:rsidRPr="0068698C" w:rsidRDefault="002B6115" w:rsidP="00D26234">
            <w:pPr>
              <w:rPr>
                <w:b/>
                <w:sz w:val="22"/>
                <w:szCs w:val="22"/>
                <w:lang w:val="ru-RU"/>
              </w:rPr>
            </w:pPr>
          </w:p>
          <w:p w:rsidR="002B6115" w:rsidRPr="0068698C" w:rsidRDefault="002B6115" w:rsidP="00D2623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68698C" w:rsidRDefault="002B6115" w:rsidP="00D26234">
            <w:pPr>
              <w:pStyle w:val="a8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  <w:lang w:val="ru-RU"/>
              </w:rPr>
            </w:pPr>
            <w:r w:rsidRPr="0068698C">
              <w:rPr>
                <w:sz w:val="22"/>
                <w:szCs w:val="22"/>
                <w:lang w:val="ru-RU"/>
              </w:rPr>
              <w:t>Исследования в области теоретической и математической физики.</w:t>
            </w:r>
          </w:p>
          <w:p w:rsidR="002B6115" w:rsidRPr="0068698C" w:rsidRDefault="002B6115" w:rsidP="00D26234">
            <w:pPr>
              <w:pStyle w:val="a8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  <w:lang w:val="ru-RU"/>
              </w:rPr>
            </w:pPr>
            <w:r w:rsidRPr="0068698C">
              <w:rPr>
                <w:sz w:val="22"/>
                <w:szCs w:val="22"/>
                <w:lang w:val="ru-RU"/>
              </w:rPr>
              <w:t>Экспериментальная физика, методы и средства экспериментальных исследований.</w:t>
            </w:r>
          </w:p>
          <w:p w:rsidR="002B6115" w:rsidRPr="0068698C" w:rsidRDefault="002B6115" w:rsidP="00D26234">
            <w:pPr>
              <w:pStyle w:val="a8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  <w:lang w:val="ru-RU"/>
              </w:rPr>
            </w:pPr>
            <w:r w:rsidRPr="0068698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698C">
              <w:rPr>
                <w:sz w:val="22"/>
                <w:szCs w:val="22"/>
                <w:lang w:val="ru-RU"/>
              </w:rPr>
              <w:t>Цифровизация</w:t>
            </w:r>
            <w:proofErr w:type="spellEnd"/>
            <w:r w:rsidRPr="0068698C">
              <w:rPr>
                <w:sz w:val="22"/>
                <w:szCs w:val="22"/>
                <w:lang w:val="ru-RU"/>
              </w:rPr>
              <w:t>: численное моделирование, информационные технологии и программные комплексы.</w:t>
            </w:r>
          </w:p>
          <w:p w:rsidR="002B6115" w:rsidRPr="0068698C" w:rsidRDefault="002B6115" w:rsidP="00D26234">
            <w:pPr>
              <w:pStyle w:val="a8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  <w:lang w:val="ru-RU"/>
              </w:rPr>
            </w:pPr>
            <w:r w:rsidRPr="0068698C">
              <w:rPr>
                <w:sz w:val="22"/>
                <w:szCs w:val="22"/>
                <w:lang w:val="ru-RU"/>
              </w:rPr>
              <w:t>Конструирование, материалы, технологии, производство и средства измерений.</w:t>
            </w:r>
          </w:p>
          <w:p w:rsidR="002B6115" w:rsidRPr="0068698C" w:rsidRDefault="002B6115" w:rsidP="00D26234">
            <w:pPr>
              <w:pStyle w:val="a8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  <w:lang w:val="ru-RU"/>
              </w:rPr>
            </w:pPr>
            <w:r w:rsidRPr="0068698C">
              <w:rPr>
                <w:sz w:val="22"/>
                <w:szCs w:val="22"/>
                <w:lang w:val="ru-RU"/>
              </w:rPr>
              <w:t>Разработка, исследование приборов, систем управления и радиоэлектронной аппаратуры.</w:t>
            </w:r>
          </w:p>
          <w:p w:rsidR="002B6115" w:rsidRPr="0068698C" w:rsidRDefault="002B6115" w:rsidP="00D26234">
            <w:pPr>
              <w:pStyle w:val="a8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  <w:lang w:val="ru-RU"/>
              </w:rPr>
            </w:pPr>
            <w:r w:rsidRPr="0068698C">
              <w:rPr>
                <w:sz w:val="22"/>
                <w:szCs w:val="22"/>
                <w:lang w:val="ru-RU"/>
              </w:rPr>
              <w:t>Общетехнические науки и новые технологии.</w:t>
            </w:r>
          </w:p>
        </w:tc>
      </w:tr>
      <w:tr w:rsidR="002B6115" w:rsidRPr="002A346D" w:rsidTr="00D26234">
        <w:trPr>
          <w:trHeight w:val="813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15" w:rsidRPr="0068698C" w:rsidRDefault="002B6115" w:rsidP="00D26234">
            <w:pPr>
              <w:rPr>
                <w:b/>
                <w:sz w:val="22"/>
                <w:szCs w:val="22"/>
                <w:lang w:val="ru-RU"/>
              </w:rPr>
            </w:pPr>
            <w:r w:rsidRPr="0068698C">
              <w:rPr>
                <w:b/>
                <w:sz w:val="22"/>
                <w:szCs w:val="22"/>
                <w:lang w:val="ru-RU"/>
              </w:rPr>
              <w:t>ВНИМАНИЕ!</w:t>
            </w:r>
          </w:p>
          <w:p w:rsidR="002B6115" w:rsidRPr="0068698C" w:rsidRDefault="002B6115" w:rsidP="00D26234">
            <w:pPr>
              <w:rPr>
                <w:sz w:val="22"/>
                <w:szCs w:val="22"/>
                <w:lang w:val="ru-RU"/>
              </w:rPr>
            </w:pPr>
            <w:r w:rsidRPr="00B2061F">
              <w:rPr>
                <w:i/>
                <w:sz w:val="24"/>
                <w:bdr w:val="single" w:sz="4" w:space="0" w:color="auto"/>
              </w:rPr>
              <w:t>ⱱ</w:t>
            </w:r>
            <w:r w:rsidRPr="0068698C">
              <w:rPr>
                <w:sz w:val="22"/>
                <w:szCs w:val="22"/>
                <w:lang w:val="ru-RU"/>
              </w:rPr>
              <w:t xml:space="preserve"> Я даю согласие на обработку моих персональных данных для целей конференции с учетом требований Федерального закона «О персональных данных» №152-ФЗ от 27.07.2006</w:t>
            </w:r>
          </w:p>
        </w:tc>
      </w:tr>
    </w:tbl>
    <w:p w:rsidR="002B6115" w:rsidRDefault="002B6115" w:rsidP="002B6115">
      <w:pPr>
        <w:jc w:val="center"/>
        <w:rPr>
          <w:b/>
          <w:szCs w:val="28"/>
          <w:lang w:val="ru-RU"/>
        </w:rPr>
      </w:pPr>
      <w:r w:rsidRPr="009C752D">
        <w:rPr>
          <w:b/>
          <w:szCs w:val="28"/>
          <w:lang w:val="ru-RU"/>
        </w:rPr>
        <w:t>ФОРМА ЗАЯВКИ НА УЧАСТИЕ В КОНФЕРЕНЦИИ</w:t>
      </w:r>
    </w:p>
    <w:p w:rsidR="00D26234" w:rsidRDefault="00D26234" w:rsidP="002B6115">
      <w:pPr>
        <w:jc w:val="center"/>
        <w:rPr>
          <w:b/>
          <w:szCs w:val="28"/>
          <w:lang w:val="ru-RU"/>
        </w:rPr>
      </w:pPr>
    </w:p>
    <w:p w:rsidR="006E7544" w:rsidRDefault="006E7544" w:rsidP="002B6115">
      <w:pPr>
        <w:rPr>
          <w:rFonts w:eastAsia="Times New Roman" w:cs="Times New Roman"/>
          <w:szCs w:val="20"/>
          <w:lang w:val="ru-RU" w:eastAsia="ru-RU"/>
        </w:rPr>
      </w:pPr>
    </w:p>
    <w:p w:rsidR="00D26234" w:rsidRPr="001A37D9" w:rsidRDefault="002B6115" w:rsidP="006512C3">
      <w:pPr>
        <w:ind w:left="567"/>
        <w:jc w:val="both"/>
        <w:rPr>
          <w:rFonts w:eastAsia="Times New Roman" w:cs="Times New Roman"/>
          <w:szCs w:val="28"/>
          <w:lang w:val="ru-RU" w:eastAsia="ru-RU"/>
        </w:rPr>
      </w:pPr>
      <w:r w:rsidRPr="001A37D9">
        <w:rPr>
          <w:rFonts w:eastAsia="Times New Roman" w:cs="Times New Roman"/>
          <w:szCs w:val="28"/>
          <w:lang w:val="ru-RU" w:eastAsia="ru-RU"/>
        </w:rPr>
        <w:t xml:space="preserve">В таблицу вносятся данные по каждому докладчику. Заявка оформляется в формате </w:t>
      </w:r>
      <w:proofErr w:type="spellStart"/>
      <w:r w:rsidRPr="001A37D9">
        <w:rPr>
          <w:rFonts w:eastAsia="Times New Roman" w:cs="Times New Roman"/>
          <w:szCs w:val="28"/>
          <w:lang w:val="ru-RU" w:eastAsia="ru-RU"/>
        </w:rPr>
        <w:t>Microcoft</w:t>
      </w:r>
      <w:proofErr w:type="spellEnd"/>
      <w:r w:rsidRPr="001A37D9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1A37D9">
        <w:rPr>
          <w:rFonts w:eastAsia="Times New Roman" w:cs="Times New Roman"/>
          <w:szCs w:val="28"/>
          <w:lang w:val="ru-RU" w:eastAsia="ru-RU"/>
        </w:rPr>
        <w:t>Word</w:t>
      </w:r>
      <w:proofErr w:type="spellEnd"/>
      <w:r w:rsidRPr="001A37D9">
        <w:rPr>
          <w:rFonts w:eastAsia="Times New Roman" w:cs="Times New Roman"/>
          <w:szCs w:val="28"/>
          <w:lang w:val="ru-RU" w:eastAsia="ru-RU"/>
        </w:rPr>
        <w:t xml:space="preserve">. Название файла сохранить в следующем виде: </w:t>
      </w:r>
    </w:p>
    <w:p w:rsidR="002B6115" w:rsidRPr="001A37D9" w:rsidRDefault="00E93F70" w:rsidP="006512C3">
      <w:pPr>
        <w:ind w:left="567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856738">
        <w:rPr>
          <w:rFonts w:eastAsia="Times New Roman" w:cs="Times New Roman"/>
          <w:b/>
          <w:szCs w:val="28"/>
          <w:lang w:val="ru-RU" w:eastAsia="ru-RU"/>
        </w:rPr>
        <w:t xml:space="preserve">Фамилия </w:t>
      </w:r>
      <w:proofErr w:type="spellStart"/>
      <w:r w:rsidRPr="00856738">
        <w:rPr>
          <w:rFonts w:eastAsia="Times New Roman" w:cs="Times New Roman"/>
          <w:b/>
          <w:szCs w:val="28"/>
          <w:lang w:val="ru-RU" w:eastAsia="ru-RU"/>
        </w:rPr>
        <w:t>докладчи</w:t>
      </w:r>
      <w:r>
        <w:rPr>
          <w:rFonts w:eastAsia="Times New Roman" w:cs="Times New Roman"/>
          <w:b/>
          <w:szCs w:val="28"/>
          <w:lang w:val="ru-RU" w:eastAsia="ru-RU"/>
        </w:rPr>
        <w:t>ка</w:t>
      </w:r>
      <w:r w:rsidRPr="00856738">
        <w:rPr>
          <w:rFonts w:eastAsia="Times New Roman" w:cs="Times New Roman"/>
          <w:b/>
          <w:szCs w:val="28"/>
          <w:lang w:val="ru-RU" w:eastAsia="ru-RU"/>
        </w:rPr>
        <w:t>_</w:t>
      </w:r>
      <w:r w:rsidR="00D86919">
        <w:rPr>
          <w:rFonts w:eastAsia="Times New Roman" w:cs="Times New Roman"/>
          <w:b/>
          <w:szCs w:val="28"/>
          <w:lang w:val="ru-RU" w:eastAsia="ru-RU"/>
        </w:rPr>
        <w:t>К</w:t>
      </w:r>
      <w:r w:rsidR="00D86919" w:rsidRPr="00856738">
        <w:rPr>
          <w:rFonts w:eastAsia="Times New Roman" w:cs="Times New Roman"/>
          <w:b/>
          <w:szCs w:val="28"/>
          <w:lang w:val="ru-RU" w:eastAsia="ru-RU"/>
        </w:rPr>
        <w:t>раткое</w:t>
      </w:r>
      <w:proofErr w:type="spellEnd"/>
      <w:r w:rsidR="00D86919" w:rsidRPr="00856738">
        <w:rPr>
          <w:rFonts w:eastAsia="Times New Roman" w:cs="Times New Roman"/>
          <w:b/>
          <w:szCs w:val="28"/>
          <w:lang w:val="ru-RU" w:eastAsia="ru-RU"/>
        </w:rPr>
        <w:t xml:space="preserve"> название </w:t>
      </w:r>
      <w:proofErr w:type="spellStart"/>
      <w:r w:rsidR="00D86919" w:rsidRPr="00856738">
        <w:rPr>
          <w:rFonts w:eastAsia="Times New Roman" w:cs="Times New Roman"/>
          <w:b/>
          <w:szCs w:val="28"/>
          <w:lang w:val="ru-RU" w:eastAsia="ru-RU"/>
        </w:rPr>
        <w:t>предприятия</w:t>
      </w:r>
      <w:r w:rsidR="00D86919">
        <w:rPr>
          <w:rFonts w:eastAsia="Times New Roman" w:cs="Times New Roman"/>
          <w:b/>
          <w:szCs w:val="28"/>
          <w:lang w:val="ru-RU" w:eastAsia="ru-RU"/>
        </w:rPr>
        <w:t>_</w:t>
      </w:r>
      <w:r w:rsidR="00D86919" w:rsidRPr="00856738">
        <w:rPr>
          <w:rFonts w:eastAsia="Times New Roman" w:cs="Times New Roman"/>
          <w:b/>
          <w:szCs w:val="28"/>
          <w:lang w:val="ru-RU" w:eastAsia="ru-RU"/>
        </w:rPr>
        <w:t>заявка</w:t>
      </w:r>
      <w:proofErr w:type="spellEnd"/>
      <w:r w:rsidR="00D86919" w:rsidRPr="00856738">
        <w:rPr>
          <w:rFonts w:eastAsia="Times New Roman" w:cs="Times New Roman"/>
          <w:b/>
          <w:szCs w:val="28"/>
          <w:lang w:val="ru-RU" w:eastAsia="ru-RU"/>
        </w:rPr>
        <w:t>.</w:t>
      </w:r>
      <w:r w:rsidR="00D86919" w:rsidRPr="00856738">
        <w:rPr>
          <w:rFonts w:eastAsia="Times New Roman" w:cs="Times New Roman"/>
          <w:b/>
          <w:szCs w:val="28"/>
          <w:lang w:val="en-US" w:eastAsia="ru-RU"/>
        </w:rPr>
        <w:t>doc</w:t>
      </w:r>
    </w:p>
    <w:p w:rsidR="002B6115" w:rsidRPr="004A4D6F" w:rsidRDefault="002B6115" w:rsidP="00C1588F">
      <w:pPr>
        <w:ind w:firstLine="567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743684" w:rsidRDefault="00743684">
      <w:pPr>
        <w:spacing w:after="200" w:line="276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br w:type="page"/>
      </w:r>
    </w:p>
    <w:p w:rsidR="002B6115" w:rsidRPr="00974932" w:rsidRDefault="002B6115" w:rsidP="002B6115">
      <w:pPr>
        <w:jc w:val="right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lastRenderedPageBreak/>
        <w:t>Приложение 2</w:t>
      </w:r>
    </w:p>
    <w:p w:rsidR="002B6115" w:rsidRPr="00974932" w:rsidRDefault="002B6115" w:rsidP="002B6115">
      <w:pPr>
        <w:jc w:val="right"/>
        <w:rPr>
          <w:rFonts w:eastAsia="Calibri" w:cs="Times New Roman"/>
          <w:szCs w:val="28"/>
          <w:lang w:val="ru-RU" w:eastAsia="ru-RU"/>
        </w:rPr>
      </w:pPr>
    </w:p>
    <w:p w:rsidR="002B6115" w:rsidRPr="00A049D5" w:rsidRDefault="002B6115" w:rsidP="002B6115">
      <w:pPr>
        <w:jc w:val="center"/>
        <w:rPr>
          <w:b/>
          <w:lang w:val="ru-RU"/>
        </w:rPr>
      </w:pPr>
      <w:r w:rsidRPr="00A049D5">
        <w:rPr>
          <w:b/>
          <w:lang w:val="ru-RU"/>
        </w:rPr>
        <w:t>ТРЕБОВАНИЯ К ОФОРМЛЕНИЮ ТЕЗИСОВ ДОКЛАДОВ</w:t>
      </w:r>
    </w:p>
    <w:p w:rsidR="002B6115" w:rsidRDefault="002B6115" w:rsidP="002B6115">
      <w:pPr>
        <w:jc w:val="center"/>
        <w:rPr>
          <w:sz w:val="24"/>
          <w:lang w:val="ru-RU"/>
        </w:rPr>
      </w:pPr>
    </w:p>
    <w:p w:rsidR="00D445EB" w:rsidRPr="00B81A12" w:rsidRDefault="00D445EB" w:rsidP="002B6115">
      <w:pPr>
        <w:jc w:val="center"/>
        <w:rPr>
          <w:sz w:val="24"/>
          <w:lang w:val="ru-RU"/>
        </w:rPr>
      </w:pPr>
    </w:p>
    <w:p w:rsidR="002B6115" w:rsidRPr="0003643D" w:rsidRDefault="002B6115" w:rsidP="00C1588F">
      <w:pPr>
        <w:ind w:firstLine="567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 xml:space="preserve">Тезисы докладов должны быть представлены в формате </w:t>
      </w:r>
      <w:r w:rsidRPr="0003643D">
        <w:rPr>
          <w:sz w:val="26"/>
          <w:szCs w:val="26"/>
          <w:lang w:val="en-US"/>
        </w:rPr>
        <w:t>Microsoft</w:t>
      </w:r>
      <w:r w:rsidRPr="0003643D">
        <w:rPr>
          <w:sz w:val="26"/>
          <w:szCs w:val="26"/>
          <w:lang w:val="ru-RU"/>
        </w:rPr>
        <w:t xml:space="preserve"> </w:t>
      </w:r>
      <w:r w:rsidRPr="0003643D">
        <w:rPr>
          <w:sz w:val="26"/>
          <w:szCs w:val="26"/>
          <w:lang w:val="en-US"/>
        </w:rPr>
        <w:t>Word</w:t>
      </w:r>
      <w:r w:rsidRPr="0003643D">
        <w:rPr>
          <w:sz w:val="26"/>
          <w:szCs w:val="26"/>
          <w:lang w:val="ru-RU"/>
        </w:rPr>
        <w:t xml:space="preserve"> на русском языке.</w:t>
      </w:r>
    </w:p>
    <w:p w:rsidR="002B6115" w:rsidRPr="0003643D" w:rsidRDefault="002B6115" w:rsidP="00C1588F">
      <w:pPr>
        <w:ind w:firstLine="567"/>
        <w:jc w:val="both"/>
        <w:rPr>
          <w:b/>
          <w:sz w:val="26"/>
          <w:szCs w:val="26"/>
          <w:lang w:val="ru-RU"/>
        </w:rPr>
      </w:pPr>
      <w:r w:rsidRPr="0003643D">
        <w:rPr>
          <w:b/>
          <w:sz w:val="26"/>
          <w:szCs w:val="26"/>
          <w:lang w:val="ru-RU"/>
        </w:rPr>
        <w:t>Объем тезисов</w:t>
      </w:r>
      <w:r w:rsidRPr="0003643D">
        <w:rPr>
          <w:sz w:val="26"/>
          <w:szCs w:val="26"/>
          <w:lang w:val="ru-RU"/>
        </w:rPr>
        <w:t xml:space="preserve"> – 2 страницы (не более), </w:t>
      </w:r>
      <w:r w:rsidRPr="0003643D">
        <w:rPr>
          <w:b/>
          <w:sz w:val="26"/>
          <w:szCs w:val="26"/>
          <w:lang w:val="ru-RU"/>
        </w:rPr>
        <w:t>включая иллюстрации и таблицы.</w:t>
      </w:r>
    </w:p>
    <w:p w:rsidR="002B6115" w:rsidRPr="0003643D" w:rsidRDefault="002B6115" w:rsidP="00C1588F">
      <w:pPr>
        <w:ind w:firstLine="567"/>
        <w:jc w:val="both"/>
        <w:rPr>
          <w:b/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 xml:space="preserve"> </w:t>
      </w:r>
      <w:r w:rsidRPr="0003643D">
        <w:rPr>
          <w:b/>
          <w:sz w:val="26"/>
          <w:szCs w:val="26"/>
          <w:lang w:val="ru-RU"/>
        </w:rPr>
        <w:t>Параметры страницы:</w:t>
      </w:r>
    </w:p>
    <w:p w:rsidR="002B6115" w:rsidRPr="0003643D" w:rsidRDefault="002B6115" w:rsidP="0003643D">
      <w:pPr>
        <w:pStyle w:val="a8"/>
        <w:numPr>
          <w:ilvl w:val="0"/>
          <w:numId w:val="2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b/>
          <w:sz w:val="26"/>
          <w:szCs w:val="26"/>
          <w:lang w:val="ru-RU"/>
        </w:rPr>
        <w:t>формат – А</w:t>
      </w:r>
      <w:proofErr w:type="gramStart"/>
      <w:r w:rsidRPr="0003643D">
        <w:rPr>
          <w:b/>
          <w:sz w:val="26"/>
          <w:szCs w:val="26"/>
          <w:lang w:val="ru-RU"/>
        </w:rPr>
        <w:t>4</w:t>
      </w:r>
      <w:proofErr w:type="gramEnd"/>
      <w:r w:rsidRPr="0003643D">
        <w:rPr>
          <w:sz w:val="26"/>
          <w:szCs w:val="26"/>
          <w:lang w:val="ru-RU"/>
        </w:rPr>
        <w:t xml:space="preserve">: ширина – 21 см, высота – 29,7 см, ориентация – книжная; </w:t>
      </w:r>
    </w:p>
    <w:p w:rsidR="002B6115" w:rsidRPr="0003643D" w:rsidRDefault="002B6115" w:rsidP="0003643D">
      <w:pPr>
        <w:pStyle w:val="a8"/>
        <w:numPr>
          <w:ilvl w:val="0"/>
          <w:numId w:val="2"/>
        </w:numPr>
        <w:ind w:left="1134" w:hanging="284"/>
        <w:rPr>
          <w:sz w:val="26"/>
          <w:szCs w:val="26"/>
          <w:lang w:val="ru-RU"/>
        </w:rPr>
      </w:pPr>
      <w:proofErr w:type="gramStart"/>
      <w:r w:rsidRPr="0003643D">
        <w:rPr>
          <w:b/>
          <w:sz w:val="26"/>
          <w:szCs w:val="26"/>
          <w:lang w:val="ru-RU"/>
        </w:rPr>
        <w:t>размер полей</w:t>
      </w:r>
      <w:r w:rsidRPr="0003643D">
        <w:rPr>
          <w:sz w:val="26"/>
          <w:szCs w:val="26"/>
          <w:lang w:val="ru-RU"/>
        </w:rPr>
        <w:t>: левое, правое, нижнее – 2 см, верхнее – 2,5 см; переплет – 0 см, зеркальные поля;</w:t>
      </w:r>
      <w:proofErr w:type="gramEnd"/>
    </w:p>
    <w:p w:rsidR="002B6115" w:rsidRPr="0003643D" w:rsidRDefault="002B6115" w:rsidP="0003643D">
      <w:pPr>
        <w:pStyle w:val="a8"/>
        <w:numPr>
          <w:ilvl w:val="0"/>
          <w:numId w:val="2"/>
        </w:numPr>
        <w:ind w:left="1134" w:hanging="284"/>
        <w:rPr>
          <w:sz w:val="26"/>
          <w:szCs w:val="26"/>
          <w:lang w:val="en-US"/>
        </w:rPr>
      </w:pPr>
      <w:r w:rsidRPr="0003643D">
        <w:rPr>
          <w:b/>
          <w:sz w:val="26"/>
          <w:szCs w:val="26"/>
          <w:lang w:val="ru-RU"/>
        </w:rPr>
        <w:t>Шрифт</w:t>
      </w:r>
      <w:r w:rsidRPr="0003643D">
        <w:rPr>
          <w:sz w:val="26"/>
          <w:szCs w:val="26"/>
          <w:lang w:val="en-US"/>
        </w:rPr>
        <w:t xml:space="preserve"> - Times New Roman </w:t>
      </w:r>
      <w:r w:rsidRPr="0003643D">
        <w:rPr>
          <w:sz w:val="26"/>
          <w:szCs w:val="26"/>
          <w:lang w:val="ru-RU"/>
        </w:rPr>
        <w:t>высотой</w:t>
      </w:r>
      <w:r w:rsidRPr="0003643D">
        <w:rPr>
          <w:sz w:val="26"/>
          <w:szCs w:val="26"/>
          <w:lang w:val="en-US"/>
        </w:rPr>
        <w:t xml:space="preserve"> 12</w:t>
      </w:r>
      <w:r w:rsidRPr="0003643D">
        <w:rPr>
          <w:sz w:val="26"/>
          <w:szCs w:val="26"/>
        </w:rPr>
        <w:t> </w:t>
      </w:r>
      <w:proofErr w:type="spellStart"/>
      <w:r w:rsidRPr="0003643D">
        <w:rPr>
          <w:sz w:val="26"/>
          <w:szCs w:val="26"/>
        </w:rPr>
        <w:t>pt</w:t>
      </w:r>
      <w:proofErr w:type="spellEnd"/>
      <w:r w:rsidRPr="0003643D">
        <w:rPr>
          <w:sz w:val="26"/>
          <w:szCs w:val="26"/>
          <w:lang w:val="en-US"/>
        </w:rPr>
        <w:t>;</w:t>
      </w:r>
    </w:p>
    <w:p w:rsidR="002B6115" w:rsidRPr="0003643D" w:rsidRDefault="002B6115" w:rsidP="0003643D">
      <w:pPr>
        <w:pStyle w:val="a8"/>
        <w:numPr>
          <w:ilvl w:val="0"/>
          <w:numId w:val="2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b/>
          <w:sz w:val="26"/>
          <w:szCs w:val="26"/>
          <w:lang w:val="ru-RU"/>
        </w:rPr>
        <w:t>Межстрочный интервал</w:t>
      </w:r>
      <w:r w:rsidRPr="0003643D">
        <w:rPr>
          <w:sz w:val="26"/>
          <w:szCs w:val="26"/>
          <w:lang w:val="ru-RU"/>
        </w:rPr>
        <w:t xml:space="preserve"> – одинарный, </w:t>
      </w:r>
      <w:r w:rsidRPr="0003643D">
        <w:rPr>
          <w:b/>
          <w:sz w:val="26"/>
          <w:szCs w:val="26"/>
          <w:lang w:val="ru-RU"/>
        </w:rPr>
        <w:t>отступ</w:t>
      </w:r>
      <w:r w:rsidRPr="0003643D">
        <w:rPr>
          <w:sz w:val="26"/>
          <w:szCs w:val="26"/>
          <w:lang w:val="ru-RU"/>
        </w:rPr>
        <w:t xml:space="preserve"> – 0,7</w:t>
      </w:r>
      <w:r w:rsidRPr="0003643D">
        <w:rPr>
          <w:sz w:val="26"/>
          <w:szCs w:val="26"/>
        </w:rPr>
        <w:t> </w:t>
      </w:r>
      <w:r w:rsidRPr="0003643D">
        <w:rPr>
          <w:sz w:val="26"/>
          <w:szCs w:val="26"/>
          <w:lang w:val="ru-RU"/>
        </w:rPr>
        <w:t>см;</w:t>
      </w:r>
    </w:p>
    <w:p w:rsidR="002B6115" w:rsidRPr="0003643D" w:rsidRDefault="002B6115" w:rsidP="0003643D">
      <w:pPr>
        <w:pStyle w:val="a8"/>
        <w:numPr>
          <w:ilvl w:val="0"/>
          <w:numId w:val="2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b/>
          <w:sz w:val="26"/>
          <w:szCs w:val="26"/>
          <w:lang w:val="ru-RU"/>
        </w:rPr>
        <w:t>Без нумерации страниц</w:t>
      </w:r>
      <w:r w:rsidRPr="0003643D">
        <w:rPr>
          <w:sz w:val="26"/>
          <w:szCs w:val="26"/>
          <w:lang w:val="ru-RU"/>
        </w:rPr>
        <w:t>.</w:t>
      </w:r>
    </w:p>
    <w:p w:rsidR="002B6115" w:rsidRPr="0003643D" w:rsidRDefault="002B6115" w:rsidP="0003643D">
      <w:pPr>
        <w:ind w:left="1134" w:hanging="284"/>
        <w:jc w:val="both"/>
        <w:rPr>
          <w:b/>
          <w:sz w:val="26"/>
          <w:szCs w:val="26"/>
          <w:lang w:val="ru-RU"/>
        </w:rPr>
      </w:pPr>
      <w:r w:rsidRPr="0003643D">
        <w:rPr>
          <w:b/>
          <w:sz w:val="26"/>
          <w:szCs w:val="26"/>
          <w:lang w:val="ru-RU"/>
        </w:rPr>
        <w:t>Порядок расположения текста в файле должен быть следующим:</w:t>
      </w:r>
    </w:p>
    <w:p w:rsidR="002B6115" w:rsidRPr="0003643D" w:rsidRDefault="002B6115" w:rsidP="0003643D">
      <w:pPr>
        <w:pStyle w:val="a8"/>
        <w:numPr>
          <w:ilvl w:val="0"/>
          <w:numId w:val="3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УДК (код по универсальному десятичному классификатору), выравнивание по левому краю;</w:t>
      </w:r>
    </w:p>
    <w:p w:rsidR="002B6115" w:rsidRPr="0003643D" w:rsidRDefault="002B6115" w:rsidP="0003643D">
      <w:pPr>
        <w:pStyle w:val="a8"/>
        <w:numPr>
          <w:ilvl w:val="0"/>
          <w:numId w:val="3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инициалы и фамилии авторов (в таком порядке), выравнивание по центру;</w:t>
      </w:r>
    </w:p>
    <w:p w:rsidR="002B6115" w:rsidRPr="0003643D" w:rsidRDefault="002B6115" w:rsidP="0003643D">
      <w:pPr>
        <w:pStyle w:val="a8"/>
        <w:numPr>
          <w:ilvl w:val="0"/>
          <w:numId w:val="3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название статьи прописными</w:t>
      </w:r>
      <w:r w:rsidRPr="0003643D">
        <w:rPr>
          <w:b/>
          <w:sz w:val="26"/>
          <w:szCs w:val="26"/>
          <w:lang w:val="ru-RU"/>
        </w:rPr>
        <w:t xml:space="preserve"> </w:t>
      </w:r>
      <w:r w:rsidRPr="0003643D">
        <w:rPr>
          <w:sz w:val="26"/>
          <w:szCs w:val="26"/>
          <w:lang w:val="ru-RU"/>
        </w:rPr>
        <w:t xml:space="preserve">буквами </w:t>
      </w:r>
      <w:r w:rsidRPr="0003643D">
        <w:rPr>
          <w:b/>
          <w:sz w:val="26"/>
          <w:szCs w:val="26"/>
          <w:lang w:val="ru-RU"/>
        </w:rPr>
        <w:t>без аббревиатур и сокращений</w:t>
      </w:r>
      <w:r w:rsidRPr="0003643D">
        <w:rPr>
          <w:sz w:val="26"/>
          <w:szCs w:val="26"/>
          <w:lang w:val="ru-RU"/>
        </w:rPr>
        <w:t>, полужирным шрифтом, выравнивание по центру;</w:t>
      </w:r>
    </w:p>
    <w:p w:rsidR="002B6115" w:rsidRPr="0003643D" w:rsidRDefault="002B6115" w:rsidP="0003643D">
      <w:pPr>
        <w:pStyle w:val="a8"/>
        <w:numPr>
          <w:ilvl w:val="0"/>
          <w:numId w:val="3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место работы всех авторов (полное наименование организации, страна, город), курсивом, выравнивание по центру;</w:t>
      </w:r>
    </w:p>
    <w:p w:rsidR="002B6115" w:rsidRPr="0003643D" w:rsidRDefault="002B6115" w:rsidP="0003643D">
      <w:pPr>
        <w:pStyle w:val="a8"/>
        <w:numPr>
          <w:ilvl w:val="0"/>
          <w:numId w:val="3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ключевые слова (сначала пишется фраза «</w:t>
      </w:r>
      <w:r w:rsidRPr="0003643D">
        <w:rPr>
          <w:i/>
          <w:sz w:val="26"/>
          <w:szCs w:val="26"/>
          <w:lang w:val="ru-RU"/>
        </w:rPr>
        <w:t>Ключевые слова</w:t>
      </w:r>
      <w:proofErr w:type="gramStart"/>
      <w:r w:rsidRPr="0003643D">
        <w:rPr>
          <w:i/>
          <w:sz w:val="26"/>
          <w:szCs w:val="26"/>
          <w:lang w:val="ru-RU"/>
        </w:rPr>
        <w:t>:</w:t>
      </w:r>
      <w:r w:rsidRPr="0003643D">
        <w:rPr>
          <w:sz w:val="26"/>
          <w:szCs w:val="26"/>
          <w:lang w:val="ru-RU"/>
        </w:rPr>
        <w:t>»</w:t>
      </w:r>
      <w:proofErr w:type="gramEnd"/>
      <w:r w:rsidRPr="0003643D">
        <w:rPr>
          <w:sz w:val="26"/>
          <w:szCs w:val="26"/>
          <w:lang w:val="ru-RU"/>
        </w:rPr>
        <w:t xml:space="preserve"> курсивом, затем слова или словосочетания не более 10, отделённые друг от друга точкой с запятой), выравнивание по ширине;</w:t>
      </w:r>
    </w:p>
    <w:p w:rsidR="002B6115" w:rsidRPr="0003643D" w:rsidRDefault="00D445EB" w:rsidP="0003643D">
      <w:pPr>
        <w:pStyle w:val="a8"/>
        <w:numPr>
          <w:ilvl w:val="0"/>
          <w:numId w:val="3"/>
        </w:numPr>
        <w:ind w:left="1134" w:hanging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</w:t>
      </w:r>
      <w:proofErr w:type="gramStart"/>
      <w:r>
        <w:rPr>
          <w:sz w:val="26"/>
          <w:szCs w:val="26"/>
          <w:lang w:val="ru-RU"/>
        </w:rPr>
        <w:t xml:space="preserve">кст </w:t>
      </w:r>
      <w:r w:rsidR="002B6115" w:rsidRPr="0003643D">
        <w:rPr>
          <w:sz w:val="26"/>
          <w:szCs w:val="26"/>
          <w:lang w:val="ru-RU"/>
        </w:rPr>
        <w:t>ст</w:t>
      </w:r>
      <w:proofErr w:type="gramEnd"/>
      <w:r w:rsidR="002B6115" w:rsidRPr="0003643D">
        <w:rPr>
          <w:sz w:val="26"/>
          <w:szCs w:val="26"/>
          <w:lang w:val="ru-RU"/>
        </w:rPr>
        <w:t>атьи, выравнивание по ширине;</w:t>
      </w:r>
    </w:p>
    <w:p w:rsidR="002B6115" w:rsidRPr="0003643D" w:rsidRDefault="002B6115" w:rsidP="0003643D">
      <w:pPr>
        <w:pStyle w:val="a8"/>
        <w:numPr>
          <w:ilvl w:val="0"/>
          <w:numId w:val="3"/>
        </w:numPr>
        <w:ind w:left="1134" w:hanging="284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библиографический список, заголовок печатается полужирным шрифтом по центру, список оформляется в соответствии с ГОСТ 7.0.5-2008.</w:t>
      </w:r>
    </w:p>
    <w:p w:rsidR="002B6115" w:rsidRPr="0003643D" w:rsidRDefault="002B6115" w:rsidP="00C1588F">
      <w:pPr>
        <w:ind w:firstLine="567"/>
        <w:jc w:val="both"/>
        <w:rPr>
          <w:spacing w:val="-4"/>
          <w:sz w:val="26"/>
          <w:szCs w:val="26"/>
          <w:lang w:val="ru-RU"/>
        </w:rPr>
      </w:pPr>
      <w:r w:rsidRPr="0003643D">
        <w:rPr>
          <w:spacing w:val="-4"/>
          <w:sz w:val="26"/>
          <w:szCs w:val="26"/>
          <w:lang w:val="ru-RU"/>
        </w:rPr>
        <w:t xml:space="preserve">При написании тезисов следует использовать общепринятые термины и единицы измерения. Все употребляемые авторами обозначения и сокращения должны быть определены при их первом появлении в тексте. </w:t>
      </w:r>
    </w:p>
    <w:p w:rsidR="002B6115" w:rsidRPr="0003643D" w:rsidRDefault="002B6115" w:rsidP="00C1588F">
      <w:pPr>
        <w:ind w:firstLine="567"/>
        <w:jc w:val="both"/>
        <w:rPr>
          <w:sz w:val="26"/>
          <w:szCs w:val="26"/>
          <w:lang w:val="ru-RU"/>
        </w:rPr>
      </w:pPr>
      <w:r w:rsidRPr="0003643D">
        <w:rPr>
          <w:spacing w:val="-4"/>
          <w:sz w:val="26"/>
          <w:szCs w:val="26"/>
          <w:lang w:val="ru-RU"/>
        </w:rPr>
        <w:t>По тексту ссылки на литературные источники приводятся в квадратных скобках, на формулы в круглых скобках, на рисунки в виде «рисунок 1», на таблицы в виде «таблица 2».</w:t>
      </w:r>
    </w:p>
    <w:p w:rsidR="002B6115" w:rsidRPr="0003643D" w:rsidRDefault="002B6115" w:rsidP="00C1588F">
      <w:pPr>
        <w:ind w:firstLine="567"/>
        <w:jc w:val="both"/>
        <w:rPr>
          <w:sz w:val="26"/>
          <w:szCs w:val="26"/>
          <w:lang w:val="ru-RU"/>
        </w:rPr>
      </w:pPr>
      <w:r w:rsidRPr="0003643D">
        <w:rPr>
          <w:b/>
          <w:sz w:val="26"/>
          <w:szCs w:val="26"/>
          <w:lang w:val="ru-RU"/>
        </w:rPr>
        <w:t xml:space="preserve">Графические материалы </w:t>
      </w:r>
      <w:r w:rsidRPr="0003643D">
        <w:rPr>
          <w:sz w:val="26"/>
          <w:szCs w:val="26"/>
          <w:lang w:val="ru-RU"/>
        </w:rPr>
        <w:t xml:space="preserve">должны быть чёткими и не требовать перерисовки. Изображения выполняются в формате </w:t>
      </w:r>
      <w:r w:rsidRPr="0003643D">
        <w:rPr>
          <w:spacing w:val="-4"/>
          <w:sz w:val="26"/>
          <w:szCs w:val="26"/>
        </w:rPr>
        <w:t>TIFF</w:t>
      </w:r>
      <w:r w:rsidRPr="0003643D">
        <w:rPr>
          <w:spacing w:val="-4"/>
          <w:sz w:val="26"/>
          <w:szCs w:val="26"/>
          <w:lang w:val="ru-RU"/>
        </w:rPr>
        <w:t xml:space="preserve"> (.</w:t>
      </w:r>
      <w:r w:rsidRPr="0003643D">
        <w:rPr>
          <w:spacing w:val="-4"/>
          <w:sz w:val="26"/>
          <w:szCs w:val="26"/>
        </w:rPr>
        <w:t>TIF</w:t>
      </w:r>
      <w:r w:rsidRPr="0003643D">
        <w:rPr>
          <w:spacing w:val="-4"/>
          <w:sz w:val="26"/>
          <w:szCs w:val="26"/>
          <w:lang w:val="ru-RU"/>
        </w:rPr>
        <w:t xml:space="preserve">) или </w:t>
      </w:r>
      <w:r w:rsidRPr="0003643D">
        <w:rPr>
          <w:spacing w:val="-4"/>
          <w:sz w:val="26"/>
          <w:szCs w:val="26"/>
        </w:rPr>
        <w:t>JPEG</w:t>
      </w:r>
      <w:r w:rsidRPr="0003643D">
        <w:rPr>
          <w:spacing w:val="-4"/>
          <w:sz w:val="26"/>
          <w:szCs w:val="26"/>
          <w:lang w:val="ru-RU"/>
        </w:rPr>
        <w:t xml:space="preserve"> (.</w:t>
      </w:r>
      <w:r w:rsidRPr="0003643D">
        <w:rPr>
          <w:spacing w:val="-4"/>
          <w:sz w:val="26"/>
          <w:szCs w:val="26"/>
        </w:rPr>
        <w:t>JPG</w:t>
      </w:r>
      <w:r w:rsidRPr="0003643D">
        <w:rPr>
          <w:spacing w:val="-4"/>
          <w:sz w:val="26"/>
          <w:szCs w:val="26"/>
          <w:lang w:val="ru-RU"/>
        </w:rPr>
        <w:t>) с разрешением не менее 250</w:t>
      </w:r>
      <w:r w:rsidRPr="0003643D">
        <w:rPr>
          <w:spacing w:val="-4"/>
          <w:sz w:val="26"/>
          <w:szCs w:val="26"/>
        </w:rPr>
        <w:t> dpi</w:t>
      </w:r>
      <w:r w:rsidRPr="0003643D">
        <w:rPr>
          <w:spacing w:val="-4"/>
          <w:sz w:val="26"/>
          <w:szCs w:val="26"/>
          <w:lang w:val="ru-RU"/>
        </w:rPr>
        <w:t xml:space="preserve">. </w:t>
      </w:r>
      <w:r w:rsidRPr="0003643D">
        <w:rPr>
          <w:sz w:val="26"/>
          <w:szCs w:val="26"/>
          <w:lang w:val="ru-RU"/>
        </w:rPr>
        <w:t xml:space="preserve">Допускаются цветные и чёрно-белые изображения. </w:t>
      </w:r>
      <w:r w:rsidRPr="0003643D">
        <w:rPr>
          <w:spacing w:val="-4"/>
          <w:sz w:val="26"/>
          <w:szCs w:val="26"/>
          <w:lang w:val="ru-RU"/>
        </w:rPr>
        <w:t xml:space="preserve">Не допускается предоставление иллюстраций, созданных с использованием внутренних инструментов </w:t>
      </w:r>
      <w:r w:rsidRPr="0003643D">
        <w:rPr>
          <w:spacing w:val="-4"/>
          <w:sz w:val="26"/>
          <w:szCs w:val="26"/>
        </w:rPr>
        <w:t>Word</w:t>
      </w:r>
      <w:r w:rsidRPr="0003643D">
        <w:rPr>
          <w:spacing w:val="-4"/>
          <w:sz w:val="26"/>
          <w:szCs w:val="26"/>
          <w:lang w:val="ru-RU"/>
        </w:rPr>
        <w:t xml:space="preserve">. </w:t>
      </w:r>
      <w:proofErr w:type="gramStart"/>
      <w:r w:rsidRPr="0003643D">
        <w:rPr>
          <w:spacing w:val="-4"/>
          <w:sz w:val="26"/>
          <w:szCs w:val="26"/>
          <w:lang w:val="ru-RU"/>
        </w:rPr>
        <w:t>Иллюстрации должны иметь нумерацию (например:</w:t>
      </w:r>
      <w:proofErr w:type="gramEnd"/>
      <w:r w:rsidRPr="0003643D">
        <w:rPr>
          <w:spacing w:val="-4"/>
          <w:sz w:val="26"/>
          <w:szCs w:val="26"/>
          <w:lang w:val="ru-RU"/>
        </w:rPr>
        <w:t xml:space="preserve"> Рисунок 1), ссылку на них в тексте и соответствующий заголовок.</w:t>
      </w:r>
    </w:p>
    <w:p w:rsidR="002B6115" w:rsidRPr="0003643D" w:rsidRDefault="002B6115" w:rsidP="00C1588F">
      <w:pPr>
        <w:ind w:firstLine="567"/>
        <w:jc w:val="both"/>
        <w:rPr>
          <w:sz w:val="26"/>
          <w:szCs w:val="26"/>
          <w:lang w:val="ru-RU"/>
        </w:rPr>
      </w:pPr>
      <w:proofErr w:type="gramStart"/>
      <w:r w:rsidRPr="0003643D">
        <w:rPr>
          <w:b/>
          <w:spacing w:val="-4"/>
          <w:sz w:val="26"/>
          <w:szCs w:val="26"/>
          <w:lang w:val="ru-RU"/>
        </w:rPr>
        <w:t xml:space="preserve">Таблицы </w:t>
      </w:r>
      <w:r w:rsidRPr="0003643D">
        <w:rPr>
          <w:spacing w:val="-4"/>
          <w:sz w:val="26"/>
          <w:szCs w:val="26"/>
          <w:lang w:val="ru-RU"/>
        </w:rPr>
        <w:t>должны иметь нумерацию (например:</w:t>
      </w:r>
      <w:proofErr w:type="gramEnd"/>
      <w:r w:rsidRPr="0003643D">
        <w:rPr>
          <w:spacing w:val="-4"/>
          <w:sz w:val="26"/>
          <w:szCs w:val="26"/>
          <w:lang w:val="ru-RU"/>
        </w:rPr>
        <w:t xml:space="preserve"> </w:t>
      </w:r>
      <w:proofErr w:type="gramStart"/>
      <w:r w:rsidRPr="0003643D">
        <w:rPr>
          <w:spacing w:val="-4"/>
          <w:sz w:val="26"/>
          <w:szCs w:val="26"/>
          <w:lang w:val="ru-RU"/>
        </w:rPr>
        <w:t>Таблица 1.), ссылку на них в тексте и соответствующий заголовок.</w:t>
      </w:r>
      <w:proofErr w:type="gramEnd"/>
    </w:p>
    <w:p w:rsidR="002B6115" w:rsidRPr="0003643D" w:rsidRDefault="002B6115" w:rsidP="00C1588F">
      <w:pPr>
        <w:ind w:firstLine="567"/>
        <w:jc w:val="both"/>
        <w:rPr>
          <w:sz w:val="26"/>
          <w:szCs w:val="26"/>
          <w:lang w:val="ru-RU"/>
        </w:rPr>
      </w:pPr>
      <w:r w:rsidRPr="0003643D">
        <w:rPr>
          <w:b/>
          <w:sz w:val="26"/>
          <w:szCs w:val="26"/>
          <w:lang w:val="ru-RU"/>
        </w:rPr>
        <w:t>Формулы</w:t>
      </w:r>
      <w:r w:rsidRPr="0003643D">
        <w:rPr>
          <w:sz w:val="26"/>
          <w:szCs w:val="26"/>
          <w:lang w:val="ru-RU"/>
        </w:rPr>
        <w:t xml:space="preserve"> создаются в виде целых математических выражений в редакторе </w:t>
      </w:r>
      <w:r w:rsidRPr="0003643D">
        <w:rPr>
          <w:sz w:val="26"/>
          <w:szCs w:val="26"/>
        </w:rPr>
        <w:t>Math</w:t>
      </w:r>
      <w:r w:rsidRPr="0003643D">
        <w:rPr>
          <w:sz w:val="26"/>
          <w:szCs w:val="26"/>
          <w:lang w:val="ru-RU"/>
        </w:rPr>
        <w:t xml:space="preserve"> </w:t>
      </w:r>
      <w:r w:rsidRPr="0003643D">
        <w:rPr>
          <w:sz w:val="26"/>
          <w:szCs w:val="26"/>
        </w:rPr>
        <w:t>Type</w:t>
      </w:r>
      <w:r w:rsidRPr="0003643D">
        <w:rPr>
          <w:sz w:val="26"/>
          <w:szCs w:val="26"/>
          <w:lang w:val="ru-RU"/>
        </w:rPr>
        <w:t xml:space="preserve"> и нумеруются в круглых скобках. </w:t>
      </w:r>
      <w:r w:rsidRPr="0003643D">
        <w:rPr>
          <w:sz w:val="26"/>
          <w:szCs w:val="26"/>
          <w:u w:val="single"/>
          <w:lang w:val="ru-RU"/>
        </w:rPr>
        <w:t xml:space="preserve">Не допускается набор формул во встроенном редакторе формул </w:t>
      </w:r>
      <w:r w:rsidRPr="0003643D">
        <w:rPr>
          <w:spacing w:val="-4"/>
          <w:sz w:val="26"/>
          <w:szCs w:val="26"/>
          <w:u w:val="single"/>
        </w:rPr>
        <w:t>Word</w:t>
      </w:r>
      <w:r w:rsidRPr="0003643D">
        <w:rPr>
          <w:spacing w:val="-4"/>
          <w:sz w:val="26"/>
          <w:szCs w:val="26"/>
          <w:u w:val="single"/>
          <w:lang w:val="ru-RU"/>
        </w:rPr>
        <w:t>. Не допускается представление формул в виде рисунков.</w:t>
      </w:r>
    </w:p>
    <w:p w:rsidR="002B6115" w:rsidRPr="0003643D" w:rsidRDefault="002B6115" w:rsidP="00C1588F">
      <w:pPr>
        <w:ind w:firstLine="567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 xml:space="preserve">Имя файла с тезисами формируется аналогично файлу со сведениями об авторах в виде: </w:t>
      </w:r>
      <w:proofErr w:type="spellStart"/>
      <w:r w:rsidR="0063507E">
        <w:rPr>
          <w:b/>
          <w:sz w:val="26"/>
          <w:szCs w:val="26"/>
          <w:lang w:val="ru-RU"/>
        </w:rPr>
        <w:t>Петров_</w:t>
      </w:r>
      <w:r w:rsidR="0063507E">
        <w:rPr>
          <w:b/>
          <w:sz w:val="26"/>
          <w:szCs w:val="26"/>
          <w:lang w:val="ru-RU"/>
        </w:rPr>
        <w:t>ВНИИТФ_</w:t>
      </w:r>
      <w:bookmarkStart w:id="0" w:name="_GoBack"/>
      <w:bookmarkEnd w:id="0"/>
      <w:r w:rsidR="00621DD2">
        <w:rPr>
          <w:b/>
          <w:sz w:val="26"/>
          <w:szCs w:val="26"/>
          <w:lang w:val="ru-RU"/>
        </w:rPr>
        <w:t>тезисы</w:t>
      </w:r>
      <w:proofErr w:type="spellEnd"/>
      <w:r w:rsidRPr="0003643D">
        <w:rPr>
          <w:b/>
          <w:sz w:val="26"/>
          <w:szCs w:val="26"/>
          <w:lang w:val="ru-RU"/>
        </w:rPr>
        <w:t>.</w:t>
      </w:r>
      <w:r w:rsidRPr="0003643D">
        <w:rPr>
          <w:b/>
          <w:sz w:val="26"/>
          <w:szCs w:val="26"/>
          <w:lang w:val="en-US"/>
        </w:rPr>
        <w:t>doc</w:t>
      </w:r>
      <w:r w:rsidRPr="0003643D">
        <w:rPr>
          <w:sz w:val="26"/>
          <w:szCs w:val="26"/>
          <w:lang w:val="ru-RU"/>
        </w:rPr>
        <w:t>.</w:t>
      </w:r>
    </w:p>
    <w:p w:rsidR="002B6115" w:rsidRPr="005B7EC3" w:rsidRDefault="002B6115" w:rsidP="002B6115">
      <w:pPr>
        <w:jc w:val="center"/>
        <w:rPr>
          <w:sz w:val="24"/>
          <w:lang w:val="ru-RU"/>
        </w:rPr>
      </w:pPr>
    </w:p>
    <w:p w:rsidR="002B6115" w:rsidRDefault="002B6115" w:rsidP="002B6115">
      <w:pPr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br w:type="page"/>
      </w:r>
    </w:p>
    <w:p w:rsidR="002B6115" w:rsidRPr="0003643D" w:rsidRDefault="002B6115" w:rsidP="004A4D6F">
      <w:pPr>
        <w:jc w:val="center"/>
        <w:rPr>
          <w:b/>
          <w:sz w:val="26"/>
          <w:szCs w:val="26"/>
          <w:u w:val="single"/>
          <w:lang w:val="ru-RU"/>
        </w:rPr>
      </w:pPr>
      <w:r w:rsidRPr="0003643D">
        <w:rPr>
          <w:b/>
          <w:sz w:val="26"/>
          <w:szCs w:val="26"/>
          <w:u w:val="single"/>
          <w:lang w:val="ru-RU"/>
        </w:rPr>
        <w:lastRenderedPageBreak/>
        <w:t>Пример оформления тезисов:</w:t>
      </w:r>
    </w:p>
    <w:p w:rsidR="002B6115" w:rsidRPr="0003643D" w:rsidRDefault="002B6115" w:rsidP="002B6115">
      <w:pPr>
        <w:ind w:firstLine="709"/>
        <w:rPr>
          <w:b/>
          <w:sz w:val="26"/>
          <w:szCs w:val="26"/>
          <w:u w:val="single"/>
          <w:lang w:val="ru-RU"/>
        </w:rPr>
      </w:pPr>
    </w:p>
    <w:p w:rsidR="002B6115" w:rsidRPr="0003643D" w:rsidRDefault="002B6115" w:rsidP="002B6115">
      <w:pPr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УДК</w:t>
      </w:r>
    </w:p>
    <w:p w:rsidR="002B6115" w:rsidRPr="0003643D" w:rsidRDefault="002B6115" w:rsidP="002B6115">
      <w:pPr>
        <w:jc w:val="center"/>
        <w:rPr>
          <w:sz w:val="26"/>
          <w:szCs w:val="26"/>
          <w:lang w:val="ru-RU"/>
        </w:rPr>
      </w:pPr>
      <w:r w:rsidRPr="0003643D">
        <w:rPr>
          <w:sz w:val="26"/>
          <w:szCs w:val="26"/>
          <w:u w:val="single"/>
          <w:lang w:val="ru-RU"/>
        </w:rPr>
        <w:t>И.И. Иванов</w:t>
      </w:r>
      <w:proofErr w:type="gramStart"/>
      <w:r w:rsidRPr="0003643D">
        <w:rPr>
          <w:sz w:val="26"/>
          <w:szCs w:val="26"/>
          <w:vertAlign w:val="superscript"/>
          <w:lang w:val="ru-RU"/>
        </w:rPr>
        <w:t>1</w:t>
      </w:r>
      <w:proofErr w:type="gramEnd"/>
      <w:r w:rsidRPr="0003643D">
        <w:rPr>
          <w:sz w:val="26"/>
          <w:szCs w:val="26"/>
          <w:lang w:val="ru-RU"/>
        </w:rPr>
        <w:t>, П.П. Петров</w:t>
      </w:r>
      <w:r w:rsidRPr="0003643D">
        <w:rPr>
          <w:sz w:val="26"/>
          <w:szCs w:val="26"/>
          <w:vertAlign w:val="superscript"/>
          <w:lang w:val="ru-RU"/>
        </w:rPr>
        <w:t>2</w:t>
      </w:r>
      <w:r w:rsidRPr="0003643D">
        <w:rPr>
          <w:sz w:val="26"/>
          <w:szCs w:val="26"/>
          <w:lang w:val="ru-RU"/>
        </w:rPr>
        <w:t xml:space="preserve"> </w:t>
      </w:r>
    </w:p>
    <w:p w:rsidR="002B6115" w:rsidRPr="0003643D" w:rsidRDefault="002B6115" w:rsidP="002B6115">
      <w:pPr>
        <w:jc w:val="center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 xml:space="preserve">(индексы </w:t>
      </w:r>
      <w:proofErr w:type="gramStart"/>
      <w:r w:rsidRPr="0003643D">
        <w:rPr>
          <w:sz w:val="26"/>
          <w:szCs w:val="26"/>
          <w:lang w:val="ru-RU"/>
        </w:rPr>
        <w:t>используются если авторы работают</w:t>
      </w:r>
      <w:proofErr w:type="gramEnd"/>
      <w:r w:rsidRPr="0003643D">
        <w:rPr>
          <w:sz w:val="26"/>
          <w:szCs w:val="26"/>
          <w:lang w:val="ru-RU"/>
        </w:rPr>
        <w:t xml:space="preserve"> в разных организациях)</w:t>
      </w:r>
    </w:p>
    <w:p w:rsidR="002B6115" w:rsidRPr="0003643D" w:rsidRDefault="002B6115" w:rsidP="002B6115">
      <w:pPr>
        <w:pStyle w:val="aa"/>
        <w:rPr>
          <w:b/>
          <w:sz w:val="26"/>
          <w:szCs w:val="26"/>
        </w:rPr>
      </w:pPr>
      <w:r w:rsidRPr="0003643D">
        <w:rPr>
          <w:rFonts w:eastAsia="Arial Unicode MS"/>
          <w:b/>
          <w:iCs/>
          <w:sz w:val="26"/>
          <w:szCs w:val="26"/>
        </w:rPr>
        <w:t>НАЗВАНИЕ ТЕЗИСОВ</w:t>
      </w:r>
    </w:p>
    <w:p w:rsidR="002B6115" w:rsidRPr="0003643D" w:rsidRDefault="002B6115" w:rsidP="002B6115">
      <w:pPr>
        <w:jc w:val="center"/>
        <w:rPr>
          <w:i/>
          <w:sz w:val="26"/>
          <w:szCs w:val="26"/>
          <w:lang w:val="ru-RU"/>
        </w:rPr>
      </w:pPr>
      <w:r w:rsidRPr="0003643D">
        <w:rPr>
          <w:i/>
          <w:sz w:val="26"/>
          <w:szCs w:val="26"/>
          <w:vertAlign w:val="superscript"/>
          <w:lang w:val="ru-RU"/>
        </w:rPr>
        <w:t>1</w:t>
      </w:r>
      <w:r w:rsidRPr="0003643D">
        <w:rPr>
          <w:i/>
          <w:sz w:val="26"/>
          <w:szCs w:val="26"/>
          <w:lang w:val="ru-RU"/>
        </w:rPr>
        <w:t xml:space="preserve"> ФГУП «РФЯЦ-ВНИИТФ им. академ. Е.И. Забабахина», Россия, г. Снежинск</w:t>
      </w:r>
    </w:p>
    <w:p w:rsidR="002B6115" w:rsidRPr="0003643D" w:rsidRDefault="002B6115" w:rsidP="002B6115">
      <w:pPr>
        <w:jc w:val="center"/>
        <w:rPr>
          <w:bCs/>
          <w:sz w:val="26"/>
          <w:szCs w:val="26"/>
          <w:lang w:val="ru-RU"/>
        </w:rPr>
      </w:pPr>
      <w:r w:rsidRPr="0003643D">
        <w:rPr>
          <w:i/>
          <w:sz w:val="26"/>
          <w:szCs w:val="26"/>
          <w:vertAlign w:val="superscript"/>
          <w:lang w:val="ru-RU"/>
        </w:rPr>
        <w:t xml:space="preserve">2 </w:t>
      </w:r>
      <w:r w:rsidRPr="0003643D">
        <w:rPr>
          <w:i/>
          <w:sz w:val="26"/>
          <w:szCs w:val="26"/>
          <w:lang w:val="ru-RU"/>
        </w:rPr>
        <w:t>СФТИ НИЯУ МИФИ, г. Снежинск</w:t>
      </w:r>
    </w:p>
    <w:p w:rsidR="002B6115" w:rsidRPr="0003643D" w:rsidRDefault="002B6115" w:rsidP="002B6115">
      <w:pPr>
        <w:jc w:val="center"/>
        <w:rPr>
          <w:sz w:val="26"/>
          <w:szCs w:val="26"/>
          <w:lang w:val="ru-RU"/>
        </w:rPr>
      </w:pPr>
    </w:p>
    <w:p w:rsidR="002B6115" w:rsidRPr="0003643D" w:rsidRDefault="002B6115" w:rsidP="002B6115">
      <w:pPr>
        <w:ind w:firstLine="397"/>
        <w:jc w:val="both"/>
        <w:rPr>
          <w:sz w:val="26"/>
          <w:szCs w:val="26"/>
          <w:lang w:val="ru-RU"/>
        </w:rPr>
      </w:pPr>
      <w:r w:rsidRPr="0003643D">
        <w:rPr>
          <w:i/>
          <w:sz w:val="26"/>
          <w:szCs w:val="26"/>
          <w:lang w:val="ru-RU"/>
        </w:rPr>
        <w:t>Ключевые слова:</w:t>
      </w:r>
      <w:r w:rsidRPr="0003643D">
        <w:rPr>
          <w:sz w:val="26"/>
          <w:szCs w:val="26"/>
          <w:lang w:val="ru-RU"/>
        </w:rPr>
        <w:t xml:space="preserve"> слова; слова; слова; слова.</w:t>
      </w:r>
    </w:p>
    <w:p w:rsidR="002B6115" w:rsidRPr="0003643D" w:rsidRDefault="002B6115" w:rsidP="002B6115">
      <w:pPr>
        <w:jc w:val="both"/>
        <w:rPr>
          <w:sz w:val="26"/>
          <w:szCs w:val="26"/>
          <w:lang w:val="ru-RU"/>
        </w:rPr>
      </w:pPr>
    </w:p>
    <w:p w:rsidR="002B6115" w:rsidRPr="0003643D" w:rsidRDefault="002B6115" w:rsidP="002B6115">
      <w:pPr>
        <w:ind w:firstLine="397"/>
        <w:jc w:val="both"/>
        <w:rPr>
          <w:sz w:val="26"/>
          <w:szCs w:val="26"/>
          <w:lang w:val="ru-RU"/>
        </w:rPr>
      </w:pPr>
      <w:proofErr w:type="gramStart"/>
      <w:r w:rsidRPr="0003643D">
        <w:rPr>
          <w:sz w:val="26"/>
          <w:szCs w:val="26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[1].</w:t>
      </w:r>
      <w:proofErr w:type="gramEnd"/>
    </w:p>
    <w:p w:rsidR="002B6115" w:rsidRPr="0003643D" w:rsidRDefault="002B6115" w:rsidP="002B6115">
      <w:pPr>
        <w:jc w:val="center"/>
        <w:rPr>
          <w:sz w:val="26"/>
          <w:szCs w:val="26"/>
          <w:lang w:val="ru-RU"/>
        </w:rPr>
      </w:pPr>
    </w:p>
    <w:p w:rsidR="002B6115" w:rsidRPr="0003643D" w:rsidRDefault="002B6115" w:rsidP="002B6115">
      <w:pPr>
        <w:jc w:val="center"/>
        <w:rPr>
          <w:sz w:val="26"/>
          <w:szCs w:val="26"/>
        </w:rPr>
      </w:pPr>
      <w:r w:rsidRPr="0003643D">
        <w:rPr>
          <w:noProof/>
          <w:sz w:val="26"/>
          <w:szCs w:val="26"/>
          <w:lang w:val="ru-RU" w:eastAsia="ru-RU"/>
        </w:rPr>
        <w:drawing>
          <wp:inline distT="0" distB="0" distL="0" distR="0" wp14:anchorId="19D490CA" wp14:editId="0AC3456A">
            <wp:extent cx="2074125" cy="11811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" t="17294" r="6711" b="21052"/>
                    <a:stretch/>
                  </pic:blipFill>
                  <pic:spPr bwMode="auto">
                    <a:xfrm>
                      <a:off x="0" y="0"/>
                      <a:ext cx="2074635" cy="118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115" w:rsidRPr="0003643D" w:rsidRDefault="002B6115" w:rsidP="002B6115">
      <w:pPr>
        <w:jc w:val="center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 xml:space="preserve">Рисунок 1 </w:t>
      </w:r>
      <w:r w:rsidR="00F64D78" w:rsidRPr="0003643D">
        <w:rPr>
          <w:sz w:val="26"/>
          <w:szCs w:val="26"/>
          <w:lang w:val="ru-RU"/>
        </w:rPr>
        <w:t>–</w:t>
      </w:r>
      <w:r w:rsidR="00577D7F">
        <w:rPr>
          <w:sz w:val="26"/>
          <w:szCs w:val="26"/>
          <w:lang w:val="ru-RU"/>
        </w:rPr>
        <w:t xml:space="preserve"> </w:t>
      </w:r>
      <w:r w:rsidRPr="0003643D">
        <w:rPr>
          <w:sz w:val="26"/>
          <w:szCs w:val="26"/>
          <w:lang w:val="ru-RU"/>
        </w:rPr>
        <w:t>Название рисунка</w:t>
      </w:r>
    </w:p>
    <w:p w:rsidR="002B6115" w:rsidRPr="0003643D" w:rsidRDefault="002B6115" w:rsidP="002B6115">
      <w:pPr>
        <w:ind w:firstLine="397"/>
        <w:jc w:val="both"/>
        <w:rPr>
          <w:sz w:val="26"/>
          <w:szCs w:val="26"/>
          <w:lang w:val="ru-RU"/>
        </w:rPr>
      </w:pPr>
    </w:p>
    <w:p w:rsidR="002B6115" w:rsidRPr="0003643D" w:rsidRDefault="002B6115" w:rsidP="002B6115">
      <w:pPr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 xml:space="preserve">Таблица 1 </w:t>
      </w:r>
      <w:r w:rsidR="00F64D78" w:rsidRPr="0003643D">
        <w:rPr>
          <w:sz w:val="26"/>
          <w:szCs w:val="26"/>
          <w:lang w:val="ru-RU"/>
        </w:rPr>
        <w:t>–</w:t>
      </w:r>
      <w:r w:rsidRPr="0003643D">
        <w:rPr>
          <w:sz w:val="26"/>
          <w:szCs w:val="26"/>
          <w:lang w:val="ru-RU"/>
        </w:rPr>
        <w:t xml:space="preserve"> 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2B6115" w:rsidRPr="002A346D" w:rsidTr="004A4D6F">
        <w:tc>
          <w:tcPr>
            <w:tcW w:w="5245" w:type="dxa"/>
            <w:shd w:val="clear" w:color="auto" w:fill="auto"/>
          </w:tcPr>
          <w:p w:rsidR="002B6115" w:rsidRPr="0003643D" w:rsidRDefault="002B6115" w:rsidP="00A37DC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2B6115" w:rsidRPr="0003643D" w:rsidRDefault="002B6115" w:rsidP="00A37DCF">
            <w:pPr>
              <w:rPr>
                <w:sz w:val="26"/>
                <w:szCs w:val="26"/>
                <w:lang w:val="ru-RU"/>
              </w:rPr>
            </w:pPr>
          </w:p>
        </w:tc>
      </w:tr>
      <w:tr w:rsidR="002B6115" w:rsidRPr="002A346D" w:rsidTr="004A4D6F">
        <w:tc>
          <w:tcPr>
            <w:tcW w:w="5245" w:type="dxa"/>
            <w:shd w:val="clear" w:color="auto" w:fill="auto"/>
          </w:tcPr>
          <w:p w:rsidR="002B6115" w:rsidRPr="0003643D" w:rsidRDefault="002B6115" w:rsidP="00A37DC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2B6115" w:rsidRPr="0003643D" w:rsidRDefault="002B6115" w:rsidP="00A37DCF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2B6115" w:rsidRPr="0003643D" w:rsidRDefault="002B6115" w:rsidP="002B6115">
      <w:pPr>
        <w:rPr>
          <w:sz w:val="26"/>
          <w:szCs w:val="26"/>
          <w:lang w:val="ru-RU"/>
        </w:rPr>
      </w:pPr>
    </w:p>
    <w:p w:rsidR="002B6115" w:rsidRPr="0003643D" w:rsidRDefault="002B6115" w:rsidP="002B6115">
      <w:pPr>
        <w:jc w:val="right"/>
        <w:rPr>
          <w:sz w:val="26"/>
          <w:szCs w:val="26"/>
          <w:lang w:val="ru-RU"/>
        </w:rPr>
      </w:pPr>
      <w:r w:rsidRPr="0003643D">
        <w:rPr>
          <w:rFonts w:eastAsia="Times New Roman"/>
          <w:position w:val="-6"/>
          <w:sz w:val="26"/>
          <w:szCs w:val="26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16" o:title=""/>
          </v:shape>
          <o:OLEObject Type="Embed" ProgID="Equation.3" ShapeID="_x0000_i1025" DrawAspect="Content" ObjectID="_1775029730" r:id="rId17"/>
        </w:object>
      </w:r>
      <w:r w:rsidRPr="0003643D">
        <w:rPr>
          <w:rFonts w:eastAsia="Times New Roman"/>
          <w:sz w:val="26"/>
          <w:szCs w:val="26"/>
          <w:lang w:val="ru-RU"/>
        </w:rPr>
        <w:tab/>
      </w:r>
      <w:r w:rsidRPr="0003643D">
        <w:rPr>
          <w:rFonts w:eastAsia="Times New Roman"/>
          <w:sz w:val="26"/>
          <w:szCs w:val="26"/>
          <w:lang w:val="ru-RU"/>
        </w:rPr>
        <w:tab/>
      </w:r>
      <w:r w:rsidRPr="0003643D">
        <w:rPr>
          <w:rFonts w:eastAsia="Times New Roman"/>
          <w:sz w:val="26"/>
          <w:szCs w:val="26"/>
          <w:lang w:val="ru-RU"/>
        </w:rPr>
        <w:tab/>
      </w:r>
      <w:r w:rsidRPr="0003643D">
        <w:rPr>
          <w:rFonts w:eastAsia="Times New Roman"/>
          <w:sz w:val="26"/>
          <w:szCs w:val="26"/>
          <w:lang w:val="ru-RU"/>
        </w:rPr>
        <w:tab/>
      </w:r>
      <w:r w:rsidRPr="0003643D">
        <w:rPr>
          <w:rFonts w:eastAsia="Times New Roman"/>
          <w:sz w:val="26"/>
          <w:szCs w:val="26"/>
          <w:lang w:val="ru-RU"/>
        </w:rPr>
        <w:tab/>
      </w:r>
      <w:r w:rsidRPr="0003643D">
        <w:rPr>
          <w:rFonts w:eastAsia="Times New Roman"/>
          <w:sz w:val="26"/>
          <w:szCs w:val="26"/>
          <w:lang w:val="ru-RU"/>
        </w:rPr>
        <w:tab/>
      </w:r>
      <w:r w:rsidRPr="0003643D">
        <w:rPr>
          <w:sz w:val="26"/>
          <w:szCs w:val="26"/>
          <w:lang w:val="ru-RU"/>
        </w:rPr>
        <w:t xml:space="preserve"> (1)</w:t>
      </w:r>
    </w:p>
    <w:p w:rsidR="002B6115" w:rsidRPr="0003643D" w:rsidRDefault="002B6115" w:rsidP="002B6115">
      <w:pPr>
        <w:jc w:val="center"/>
        <w:rPr>
          <w:sz w:val="26"/>
          <w:szCs w:val="26"/>
          <w:lang w:val="ru-RU"/>
        </w:rPr>
      </w:pPr>
    </w:p>
    <w:p w:rsidR="002B6115" w:rsidRPr="0003643D" w:rsidRDefault="002B6115" w:rsidP="009353F0">
      <w:pPr>
        <w:jc w:val="center"/>
        <w:rPr>
          <w:b/>
          <w:sz w:val="26"/>
          <w:szCs w:val="26"/>
          <w:lang w:val="ru-RU"/>
        </w:rPr>
      </w:pPr>
      <w:r w:rsidRPr="0003643D">
        <w:rPr>
          <w:b/>
          <w:sz w:val="26"/>
          <w:szCs w:val="26"/>
          <w:lang w:val="ru-RU"/>
        </w:rPr>
        <w:t>Библиографический список</w:t>
      </w:r>
    </w:p>
    <w:p w:rsidR="002B6115" w:rsidRPr="0003643D" w:rsidRDefault="002B6115" w:rsidP="009353F0">
      <w:pPr>
        <w:jc w:val="center"/>
        <w:rPr>
          <w:b/>
          <w:sz w:val="26"/>
          <w:szCs w:val="26"/>
          <w:lang w:val="ru-RU"/>
        </w:rPr>
      </w:pPr>
    </w:p>
    <w:p w:rsidR="002B6115" w:rsidRPr="0003643D" w:rsidRDefault="002B6115" w:rsidP="009353F0">
      <w:pPr>
        <w:ind w:firstLine="397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1. Фамилия И.О. Название статьи [Текст] // Название журнала. – Год. – Том, № ХХ. – С. ХХ.</w:t>
      </w:r>
    </w:p>
    <w:p w:rsidR="002B6115" w:rsidRPr="0003643D" w:rsidRDefault="002B6115" w:rsidP="009353F0">
      <w:pPr>
        <w:ind w:firstLine="397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2. Фамилия И.О. Название книги. – Город: Издательство, Год.</w:t>
      </w:r>
    </w:p>
    <w:p w:rsidR="002B6115" w:rsidRPr="0003643D" w:rsidRDefault="002B6115" w:rsidP="009353F0">
      <w:pPr>
        <w:ind w:firstLine="397"/>
        <w:jc w:val="both"/>
        <w:rPr>
          <w:sz w:val="26"/>
          <w:szCs w:val="26"/>
          <w:lang w:val="ru-RU"/>
        </w:rPr>
      </w:pPr>
    </w:p>
    <w:p w:rsidR="002B6115" w:rsidRPr="0003643D" w:rsidRDefault="002B6115" w:rsidP="009353F0">
      <w:pPr>
        <w:ind w:firstLine="397"/>
        <w:jc w:val="both"/>
        <w:rPr>
          <w:sz w:val="26"/>
          <w:szCs w:val="26"/>
          <w:lang w:val="ru-RU"/>
        </w:rPr>
      </w:pPr>
    </w:p>
    <w:p w:rsidR="002B6115" w:rsidRPr="0003643D" w:rsidRDefault="002B6115" w:rsidP="009353F0">
      <w:pPr>
        <w:spacing w:after="120"/>
        <w:ind w:firstLine="709"/>
        <w:jc w:val="both"/>
        <w:rPr>
          <w:sz w:val="26"/>
          <w:szCs w:val="26"/>
          <w:lang w:val="ru-RU"/>
        </w:rPr>
      </w:pPr>
      <w:r w:rsidRPr="0003643D">
        <w:rPr>
          <w:sz w:val="26"/>
          <w:szCs w:val="26"/>
          <w:lang w:val="ru-RU"/>
        </w:rPr>
        <w:t>По всем вопросам можно обращаться к секретарю оргкомитета Глущенко Екатерине Владимировне – 8</w:t>
      </w:r>
      <w:r w:rsidR="00E42D2E">
        <w:rPr>
          <w:sz w:val="26"/>
          <w:szCs w:val="26"/>
          <w:lang w:val="ru-RU"/>
        </w:rPr>
        <w:t xml:space="preserve"> </w:t>
      </w:r>
      <w:r w:rsidRPr="0003643D">
        <w:rPr>
          <w:sz w:val="26"/>
          <w:szCs w:val="26"/>
          <w:lang w:val="ru-RU"/>
        </w:rPr>
        <w:t xml:space="preserve">(35146) 5-46-13 и по электронной почте </w:t>
      </w:r>
      <w:hyperlink r:id="rId18" w:history="1">
        <w:r w:rsidRPr="0003643D">
          <w:rPr>
            <w:rStyle w:val="a9"/>
            <w:sz w:val="26"/>
            <w:szCs w:val="26"/>
          </w:rPr>
          <w:t>cmc</w:t>
        </w:r>
        <w:r w:rsidRPr="0003643D">
          <w:rPr>
            <w:rStyle w:val="a9"/>
            <w:sz w:val="26"/>
            <w:szCs w:val="26"/>
            <w:lang w:val="ru-RU"/>
          </w:rPr>
          <w:t>.</w:t>
        </w:r>
        <w:r w:rsidRPr="0003643D">
          <w:rPr>
            <w:rStyle w:val="a9"/>
            <w:sz w:val="26"/>
            <w:szCs w:val="26"/>
            <w:lang w:val="en-US"/>
          </w:rPr>
          <w:t>kb</w:t>
        </w:r>
        <w:r w:rsidRPr="0003643D">
          <w:rPr>
            <w:rStyle w:val="a9"/>
            <w:sz w:val="26"/>
            <w:szCs w:val="26"/>
            <w:lang w:val="ru-RU"/>
          </w:rPr>
          <w:t>-1@</w:t>
        </w:r>
        <w:r w:rsidRPr="0003643D">
          <w:rPr>
            <w:rStyle w:val="a9"/>
            <w:sz w:val="26"/>
            <w:szCs w:val="26"/>
          </w:rPr>
          <w:t>vniitf</w:t>
        </w:r>
        <w:r w:rsidRPr="0003643D">
          <w:rPr>
            <w:rStyle w:val="a9"/>
            <w:sz w:val="26"/>
            <w:szCs w:val="26"/>
            <w:lang w:val="ru-RU"/>
          </w:rPr>
          <w:t>.</w:t>
        </w:r>
        <w:proofErr w:type="spellStart"/>
        <w:r w:rsidRPr="0003643D">
          <w:rPr>
            <w:rStyle w:val="a9"/>
            <w:sz w:val="26"/>
            <w:szCs w:val="26"/>
          </w:rPr>
          <w:t>ru</w:t>
        </w:r>
        <w:proofErr w:type="spellEnd"/>
      </w:hyperlink>
      <w:r w:rsidRPr="0003643D">
        <w:rPr>
          <w:rStyle w:val="a9"/>
          <w:sz w:val="26"/>
          <w:szCs w:val="26"/>
          <w:lang w:val="ru-RU"/>
        </w:rPr>
        <w:t xml:space="preserve"> </w:t>
      </w:r>
      <w:r w:rsidRPr="0003643D">
        <w:rPr>
          <w:sz w:val="26"/>
          <w:szCs w:val="26"/>
          <w:lang w:val="ru-RU"/>
        </w:rPr>
        <w:t>с пометкой «Вопрос».</w:t>
      </w:r>
    </w:p>
    <w:p w:rsidR="00892643" w:rsidRPr="0003643D" w:rsidRDefault="00892643">
      <w:pPr>
        <w:rPr>
          <w:sz w:val="26"/>
          <w:szCs w:val="26"/>
          <w:lang w:val="ru-RU"/>
        </w:rPr>
      </w:pPr>
    </w:p>
    <w:sectPr w:rsidR="00892643" w:rsidRPr="0003643D" w:rsidSect="002B6115">
      <w:headerReference w:type="default" r:id="rId19"/>
      <w:pgSz w:w="11900" w:h="16840" w:code="9"/>
      <w:pgMar w:top="720" w:right="720" w:bottom="720" w:left="720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58" w:rsidRDefault="005B6E58">
      <w:r>
        <w:separator/>
      </w:r>
    </w:p>
  </w:endnote>
  <w:endnote w:type="continuationSeparator" w:id="0">
    <w:p w:rsidR="005B6E58" w:rsidRDefault="005B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58" w:rsidRDefault="005B6E58">
      <w:r>
        <w:separator/>
      </w:r>
    </w:p>
  </w:footnote>
  <w:footnote w:type="continuationSeparator" w:id="0">
    <w:p w:rsidR="005B6E58" w:rsidRDefault="005B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5B6E58" w:rsidP="00F82A59">
          <w:pPr>
            <w:pStyle w:val="a4"/>
            <w:jc w:val="center"/>
            <w:rPr>
              <w:rFonts w:cs="Times New Roman"/>
            </w:rPr>
          </w:pPr>
        </w:p>
      </w:tc>
    </w:tr>
  </w:tbl>
  <w:p w:rsidR="001448AC" w:rsidRPr="00F65B1B" w:rsidRDefault="005B6E58" w:rsidP="00E72567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F77"/>
    <w:multiLevelType w:val="hybridMultilevel"/>
    <w:tmpl w:val="F67230CC"/>
    <w:lvl w:ilvl="0" w:tplc="F0A47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AB4"/>
    <w:multiLevelType w:val="hybridMultilevel"/>
    <w:tmpl w:val="29145778"/>
    <w:lvl w:ilvl="0" w:tplc="F0A47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79789C"/>
    <w:multiLevelType w:val="hybridMultilevel"/>
    <w:tmpl w:val="857C6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0741"/>
    <w:multiLevelType w:val="hybridMultilevel"/>
    <w:tmpl w:val="024201C2"/>
    <w:lvl w:ilvl="0" w:tplc="9306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E4"/>
    <w:rsid w:val="0003643D"/>
    <w:rsid w:val="000C2CBE"/>
    <w:rsid w:val="00167BD0"/>
    <w:rsid w:val="00190205"/>
    <w:rsid w:val="001A37D9"/>
    <w:rsid w:val="001B1579"/>
    <w:rsid w:val="001F1050"/>
    <w:rsid w:val="001F1467"/>
    <w:rsid w:val="00202CE4"/>
    <w:rsid w:val="002441F9"/>
    <w:rsid w:val="0024509A"/>
    <w:rsid w:val="002663F4"/>
    <w:rsid w:val="00275A09"/>
    <w:rsid w:val="002814C2"/>
    <w:rsid w:val="002908E9"/>
    <w:rsid w:val="002A346D"/>
    <w:rsid w:val="002B0037"/>
    <w:rsid w:val="002B10C0"/>
    <w:rsid w:val="002B1897"/>
    <w:rsid w:val="002B6115"/>
    <w:rsid w:val="0032183D"/>
    <w:rsid w:val="00333EBA"/>
    <w:rsid w:val="00345CBE"/>
    <w:rsid w:val="00347DBB"/>
    <w:rsid w:val="00396420"/>
    <w:rsid w:val="003D5129"/>
    <w:rsid w:val="003E69F4"/>
    <w:rsid w:val="0045601B"/>
    <w:rsid w:val="00487B30"/>
    <w:rsid w:val="004A3FD3"/>
    <w:rsid w:val="004A4D6F"/>
    <w:rsid w:val="004B3285"/>
    <w:rsid w:val="00577D7F"/>
    <w:rsid w:val="00591BD0"/>
    <w:rsid w:val="005B2AA8"/>
    <w:rsid w:val="005B6E58"/>
    <w:rsid w:val="005F0A78"/>
    <w:rsid w:val="00612380"/>
    <w:rsid w:val="00621DD2"/>
    <w:rsid w:val="006273DD"/>
    <w:rsid w:val="0063507E"/>
    <w:rsid w:val="006512C3"/>
    <w:rsid w:val="00666B16"/>
    <w:rsid w:val="006D7F17"/>
    <w:rsid w:val="006E20D0"/>
    <w:rsid w:val="006E7544"/>
    <w:rsid w:val="006F1FA0"/>
    <w:rsid w:val="00736305"/>
    <w:rsid w:val="00743684"/>
    <w:rsid w:val="00774899"/>
    <w:rsid w:val="007A214F"/>
    <w:rsid w:val="007A39EA"/>
    <w:rsid w:val="007C32F1"/>
    <w:rsid w:val="007E5128"/>
    <w:rsid w:val="00826849"/>
    <w:rsid w:val="008362B1"/>
    <w:rsid w:val="00876499"/>
    <w:rsid w:val="00892643"/>
    <w:rsid w:val="008C2552"/>
    <w:rsid w:val="00921C24"/>
    <w:rsid w:val="00934252"/>
    <w:rsid w:val="009353F0"/>
    <w:rsid w:val="009E7410"/>
    <w:rsid w:val="009F02D4"/>
    <w:rsid w:val="00A17B5B"/>
    <w:rsid w:val="00A67FFD"/>
    <w:rsid w:val="00A958D7"/>
    <w:rsid w:val="00AC68BF"/>
    <w:rsid w:val="00AC70F5"/>
    <w:rsid w:val="00B42EB4"/>
    <w:rsid w:val="00B605F8"/>
    <w:rsid w:val="00B611C0"/>
    <w:rsid w:val="00BA1472"/>
    <w:rsid w:val="00BA6C52"/>
    <w:rsid w:val="00C1588F"/>
    <w:rsid w:val="00C17642"/>
    <w:rsid w:val="00C46031"/>
    <w:rsid w:val="00CF536E"/>
    <w:rsid w:val="00D018F4"/>
    <w:rsid w:val="00D03B9D"/>
    <w:rsid w:val="00D26234"/>
    <w:rsid w:val="00D445EB"/>
    <w:rsid w:val="00D86919"/>
    <w:rsid w:val="00DB16EC"/>
    <w:rsid w:val="00E05F16"/>
    <w:rsid w:val="00E14DE8"/>
    <w:rsid w:val="00E35422"/>
    <w:rsid w:val="00E4169C"/>
    <w:rsid w:val="00E42D2E"/>
    <w:rsid w:val="00E93F70"/>
    <w:rsid w:val="00EC1F66"/>
    <w:rsid w:val="00EC40E4"/>
    <w:rsid w:val="00EC5199"/>
    <w:rsid w:val="00F628AA"/>
    <w:rsid w:val="00F64D78"/>
    <w:rsid w:val="00F65F0C"/>
    <w:rsid w:val="00FA2E62"/>
    <w:rsid w:val="00FC7B91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5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F536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536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36E"/>
    <w:rPr>
      <w:rFonts w:ascii="Times New Roman" w:eastAsiaTheme="majorEastAsia" w:hAnsi="Times New Roman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536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rsid w:val="002B6115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115"/>
    <w:rPr>
      <w:rFonts w:ascii="Times New Roman" w:hAnsi="Times New Roman"/>
      <w:sz w:val="28"/>
      <w:szCs w:val="24"/>
      <w:lang w:val="en-GB"/>
    </w:rPr>
  </w:style>
  <w:style w:type="paragraph" w:customStyle="1" w:styleId="a6">
    <w:name w:val="Текст документа"/>
    <w:basedOn w:val="a"/>
    <w:link w:val="a7"/>
    <w:qFormat/>
    <w:rsid w:val="002B6115"/>
    <w:pPr>
      <w:ind w:firstLine="709"/>
      <w:jc w:val="both"/>
    </w:pPr>
    <w:rPr>
      <w:lang w:val="ru-RU"/>
    </w:rPr>
  </w:style>
  <w:style w:type="character" w:customStyle="1" w:styleId="a7">
    <w:name w:val="Текст документа Знак"/>
    <w:basedOn w:val="a0"/>
    <w:link w:val="a6"/>
    <w:rsid w:val="002B6115"/>
    <w:rPr>
      <w:rFonts w:ascii="Times New Roman" w:hAnsi="Times New Roman"/>
      <w:sz w:val="28"/>
      <w:szCs w:val="24"/>
    </w:rPr>
  </w:style>
  <w:style w:type="paragraph" w:styleId="a8">
    <w:name w:val="List Paragraph"/>
    <w:basedOn w:val="a"/>
    <w:uiPriority w:val="34"/>
    <w:qFormat/>
    <w:rsid w:val="002B611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6115"/>
    <w:rPr>
      <w:color w:val="0000FF" w:themeColor="hyperlink"/>
      <w:u w:val="single"/>
    </w:rPr>
  </w:style>
  <w:style w:type="paragraph" w:customStyle="1" w:styleId="aa">
    <w:name w:val="Стиль По центру"/>
    <w:basedOn w:val="a"/>
    <w:rsid w:val="002B6115"/>
    <w:pPr>
      <w:jc w:val="center"/>
    </w:pPr>
    <w:rPr>
      <w:rFonts w:eastAsia="Times New Roman" w:cs="Times New Roman"/>
      <w:caps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61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11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5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F536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536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36E"/>
    <w:rPr>
      <w:rFonts w:ascii="Times New Roman" w:eastAsiaTheme="majorEastAsia" w:hAnsi="Times New Roman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536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rsid w:val="002B6115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115"/>
    <w:rPr>
      <w:rFonts w:ascii="Times New Roman" w:hAnsi="Times New Roman"/>
      <w:sz w:val="28"/>
      <w:szCs w:val="24"/>
      <w:lang w:val="en-GB"/>
    </w:rPr>
  </w:style>
  <w:style w:type="paragraph" w:customStyle="1" w:styleId="a6">
    <w:name w:val="Текст документа"/>
    <w:basedOn w:val="a"/>
    <w:link w:val="a7"/>
    <w:qFormat/>
    <w:rsid w:val="002B6115"/>
    <w:pPr>
      <w:ind w:firstLine="709"/>
      <w:jc w:val="both"/>
    </w:pPr>
    <w:rPr>
      <w:lang w:val="ru-RU"/>
    </w:rPr>
  </w:style>
  <w:style w:type="character" w:customStyle="1" w:styleId="a7">
    <w:name w:val="Текст документа Знак"/>
    <w:basedOn w:val="a0"/>
    <w:link w:val="a6"/>
    <w:rsid w:val="002B6115"/>
    <w:rPr>
      <w:rFonts w:ascii="Times New Roman" w:hAnsi="Times New Roman"/>
      <w:sz w:val="28"/>
      <w:szCs w:val="24"/>
    </w:rPr>
  </w:style>
  <w:style w:type="paragraph" w:styleId="a8">
    <w:name w:val="List Paragraph"/>
    <w:basedOn w:val="a"/>
    <w:uiPriority w:val="34"/>
    <w:qFormat/>
    <w:rsid w:val="002B611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6115"/>
    <w:rPr>
      <w:color w:val="0000FF" w:themeColor="hyperlink"/>
      <w:u w:val="single"/>
    </w:rPr>
  </w:style>
  <w:style w:type="paragraph" w:customStyle="1" w:styleId="aa">
    <w:name w:val="Стиль По центру"/>
    <w:basedOn w:val="a"/>
    <w:rsid w:val="002B6115"/>
    <w:pPr>
      <w:jc w:val="center"/>
    </w:pPr>
    <w:rPr>
      <w:rFonts w:eastAsia="Times New Roman" w:cs="Times New Roman"/>
      <w:caps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61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11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mc_kb-1.vniitf@mail.ru" TargetMode="External"/><Relationship Id="rId18" Type="http://schemas.openxmlformats.org/officeDocument/2006/relationships/hyperlink" Target="mailto:cmc.kb-1@vniitf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mc.kb-1@vniitf.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mc.kb-1@vniitf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vniitf.ru/data/gorod/seconde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c.kb-1@vniitf.ru" TargetMode="External"/><Relationship Id="rId14" Type="http://schemas.openxmlformats.org/officeDocument/2006/relationships/hyperlink" Target="https://hotelsnezh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Александровна</dc:creator>
  <cp:lastModifiedBy>Белова Елена Андреевна</cp:lastModifiedBy>
  <cp:revision>51</cp:revision>
  <dcterms:created xsi:type="dcterms:W3CDTF">2024-04-05T06:34:00Z</dcterms:created>
  <dcterms:modified xsi:type="dcterms:W3CDTF">2024-04-19T06:02:00Z</dcterms:modified>
</cp:coreProperties>
</file>