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1" w:rsidRPr="00FA70EA" w:rsidRDefault="000F07B7" w:rsidP="00FA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  <w:r w:rsidR="002F1EC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шкала оценивания</w:t>
      </w:r>
      <w:r w:rsidR="007F71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1EC3">
        <w:rPr>
          <w:rFonts w:ascii="Times New Roman" w:hAnsi="Times New Roman" w:cs="Times New Roman"/>
          <w:b/>
          <w:sz w:val="28"/>
          <w:szCs w:val="28"/>
        </w:rPr>
        <w:t>формы проведения вступительных испытаний</w:t>
      </w:r>
      <w:r w:rsidR="007F7193">
        <w:rPr>
          <w:rFonts w:ascii="Times New Roman" w:hAnsi="Times New Roman" w:cs="Times New Roman"/>
          <w:b/>
          <w:sz w:val="28"/>
          <w:szCs w:val="28"/>
        </w:rPr>
        <w:t xml:space="preserve"> и язык, на котором осуществляется сдача вступительных испытаний</w:t>
      </w:r>
      <w:r w:rsidR="00A266F1">
        <w:rPr>
          <w:rFonts w:ascii="Times New Roman" w:hAnsi="Times New Roman" w:cs="Times New Roman"/>
          <w:b/>
          <w:sz w:val="28"/>
          <w:szCs w:val="28"/>
        </w:rPr>
        <w:t>:</w:t>
      </w:r>
    </w:p>
    <w:p w:rsidR="00FA70EA" w:rsidRPr="00FA70EA" w:rsidRDefault="00FA70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220"/>
        <w:gridCol w:w="4929"/>
      </w:tblGrid>
      <w:tr w:rsidR="00FA70EA" w:rsidRPr="00FA70EA" w:rsidTr="00F23C3F">
        <w:trPr>
          <w:trHeight w:val="484"/>
        </w:trPr>
        <w:tc>
          <w:tcPr>
            <w:tcW w:w="5637" w:type="dxa"/>
            <w:vAlign w:val="center"/>
          </w:tcPr>
          <w:p w:rsidR="00FA70EA" w:rsidRPr="00FA70EA" w:rsidRDefault="00FA70EA" w:rsidP="00F2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  <w:tc>
          <w:tcPr>
            <w:tcW w:w="4220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4929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FA70EA" w:rsidRPr="00FA70EA" w:rsidTr="00F23C3F">
        <w:trPr>
          <w:trHeight w:val="690"/>
        </w:trPr>
        <w:tc>
          <w:tcPr>
            <w:tcW w:w="5637" w:type="dxa"/>
            <w:vAlign w:val="center"/>
          </w:tcPr>
          <w:p w:rsidR="00FA70EA" w:rsidRPr="00FA70EA" w:rsidRDefault="00FA70EA" w:rsidP="00F2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 w:rsidR="007F7193">
              <w:rPr>
                <w:rFonts w:ascii="Times New Roman" w:hAnsi="Times New Roman" w:cs="Times New Roman"/>
                <w:sz w:val="28"/>
                <w:szCs w:val="28"/>
              </w:rPr>
              <w:t xml:space="preserve"> (язык – русский)</w:t>
            </w:r>
          </w:p>
        </w:tc>
        <w:tc>
          <w:tcPr>
            <w:tcW w:w="4220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9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70EA" w:rsidRPr="00FA70EA" w:rsidTr="00811BFD">
        <w:trPr>
          <w:trHeight w:val="815"/>
        </w:trPr>
        <w:tc>
          <w:tcPr>
            <w:tcW w:w="5637" w:type="dxa"/>
            <w:vAlign w:val="center"/>
          </w:tcPr>
          <w:p w:rsidR="007F7193" w:rsidRDefault="00FA70EA" w:rsidP="00F2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7F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0EA" w:rsidRPr="00FA70EA" w:rsidRDefault="007F7193" w:rsidP="00F2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(язык – английский, немецкий, французский)</w:t>
            </w:r>
          </w:p>
        </w:tc>
        <w:tc>
          <w:tcPr>
            <w:tcW w:w="4220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9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70EA" w:rsidRPr="00FA70EA" w:rsidTr="00F23C3F">
        <w:trPr>
          <w:trHeight w:val="703"/>
        </w:trPr>
        <w:tc>
          <w:tcPr>
            <w:tcW w:w="5637" w:type="dxa"/>
            <w:vAlign w:val="center"/>
          </w:tcPr>
          <w:p w:rsidR="00FA70EA" w:rsidRPr="00FA70EA" w:rsidRDefault="00FA70EA" w:rsidP="00F2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Специальная дисциплина</w:t>
            </w:r>
            <w:r w:rsidR="007F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193">
              <w:rPr>
                <w:rFonts w:ascii="Times New Roman" w:hAnsi="Times New Roman" w:cs="Times New Roman"/>
                <w:sz w:val="28"/>
                <w:szCs w:val="28"/>
              </w:rPr>
              <w:t>(язык – русский)</w:t>
            </w:r>
          </w:p>
        </w:tc>
        <w:tc>
          <w:tcPr>
            <w:tcW w:w="4220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9" w:type="dxa"/>
            <w:vAlign w:val="center"/>
          </w:tcPr>
          <w:p w:rsidR="00FA70EA" w:rsidRPr="00FA70EA" w:rsidRDefault="00FA70EA" w:rsidP="00F2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C33BB" w:rsidRDefault="007C33BB">
      <w:pPr>
        <w:rPr>
          <w:rFonts w:ascii="Times New Roman" w:hAnsi="Times New Roman" w:cs="Times New Roman"/>
          <w:sz w:val="28"/>
          <w:szCs w:val="28"/>
        </w:rPr>
      </w:pPr>
    </w:p>
    <w:p w:rsidR="00FA70EA" w:rsidRDefault="007C33BB">
      <w:pPr>
        <w:rPr>
          <w:rFonts w:ascii="Times New Roman" w:hAnsi="Times New Roman" w:cs="Times New Roman"/>
          <w:sz w:val="28"/>
          <w:szCs w:val="28"/>
        </w:rPr>
      </w:pPr>
      <w:r w:rsidRPr="007C33BB">
        <w:rPr>
          <w:rFonts w:ascii="Times New Roman" w:hAnsi="Times New Roman" w:cs="Times New Roman"/>
          <w:sz w:val="28"/>
          <w:szCs w:val="28"/>
        </w:rPr>
        <w:t xml:space="preserve">Формой вступительных испытаний по </w:t>
      </w:r>
      <w:r w:rsidRPr="007C33BB">
        <w:rPr>
          <w:rFonts w:ascii="Times New Roman" w:hAnsi="Times New Roman" w:cs="Times New Roman"/>
          <w:sz w:val="28"/>
          <w:szCs w:val="28"/>
          <w:u w:val="single"/>
        </w:rPr>
        <w:t>философии</w:t>
      </w:r>
      <w:r w:rsidRPr="007C33BB">
        <w:rPr>
          <w:rFonts w:ascii="Times New Roman" w:hAnsi="Times New Roman" w:cs="Times New Roman"/>
          <w:sz w:val="28"/>
          <w:szCs w:val="28"/>
        </w:rPr>
        <w:t xml:space="preserve"> и </w:t>
      </w:r>
      <w:r w:rsidRPr="007C33BB">
        <w:rPr>
          <w:rFonts w:ascii="Times New Roman" w:hAnsi="Times New Roman" w:cs="Times New Roman"/>
          <w:sz w:val="28"/>
          <w:szCs w:val="28"/>
          <w:u w:val="single"/>
        </w:rPr>
        <w:t>иностранному языку</w:t>
      </w:r>
      <w:r w:rsidRPr="007C33BB">
        <w:rPr>
          <w:rFonts w:ascii="Times New Roman" w:hAnsi="Times New Roman" w:cs="Times New Roman"/>
          <w:sz w:val="28"/>
          <w:szCs w:val="28"/>
        </w:rPr>
        <w:t xml:space="preserve"> является компьютерное тестирование.</w:t>
      </w:r>
    </w:p>
    <w:p w:rsidR="007C33BB" w:rsidRDefault="007C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вступительного испытания по специальной дисциплине </w:t>
      </w:r>
      <w:r w:rsidR="002406F4">
        <w:rPr>
          <w:rFonts w:ascii="Times New Roman" w:hAnsi="Times New Roman" w:cs="Times New Roman"/>
          <w:sz w:val="28"/>
          <w:szCs w:val="28"/>
        </w:rPr>
        <w:t>является письменное тестирование. Подробная</w:t>
      </w:r>
      <w:r w:rsidR="00ED1177">
        <w:rPr>
          <w:rFonts w:ascii="Times New Roman" w:hAnsi="Times New Roman" w:cs="Times New Roman"/>
          <w:sz w:val="28"/>
          <w:szCs w:val="28"/>
        </w:rPr>
        <w:t xml:space="preserve"> информация указана в положении «О вступительном испытании по специальной дисциплине»</w:t>
      </w:r>
      <w:r w:rsidR="002406F4">
        <w:rPr>
          <w:rFonts w:ascii="Times New Roman" w:hAnsi="Times New Roman" w:cs="Times New Roman"/>
          <w:sz w:val="28"/>
          <w:szCs w:val="28"/>
        </w:rPr>
        <w:t xml:space="preserve"> </w:t>
      </w:r>
      <w:r w:rsidR="00ED1177">
        <w:rPr>
          <w:rFonts w:ascii="Times New Roman" w:hAnsi="Times New Roman" w:cs="Times New Roman"/>
          <w:sz w:val="28"/>
          <w:szCs w:val="28"/>
        </w:rPr>
        <w:t xml:space="preserve"> от  01.04.2016 г. №97</w:t>
      </w:r>
    </w:p>
    <w:p w:rsidR="007F7193" w:rsidRPr="007C33BB" w:rsidRDefault="007F71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193" w:rsidRPr="007C33BB" w:rsidSect="00FA7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3"/>
    <w:rsid w:val="000F07B7"/>
    <w:rsid w:val="002406F4"/>
    <w:rsid w:val="002F1EC3"/>
    <w:rsid w:val="006A0A35"/>
    <w:rsid w:val="007C33BB"/>
    <w:rsid w:val="007F7193"/>
    <w:rsid w:val="00811BFD"/>
    <w:rsid w:val="00A07C03"/>
    <w:rsid w:val="00A266F1"/>
    <w:rsid w:val="00ED1177"/>
    <w:rsid w:val="00F23C3F"/>
    <w:rsid w:val="00FA70EA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2017-03-30T09:22:00Z</dcterms:created>
  <dcterms:modified xsi:type="dcterms:W3CDTF">2017-04-25T05:35:00Z</dcterms:modified>
</cp:coreProperties>
</file>