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77">
        <w:rPr>
          <w:rFonts w:ascii="Times New Roman" w:hAnsi="Times New Roman" w:cs="Times New Roman"/>
          <w:b/>
          <w:sz w:val="24"/>
          <w:szCs w:val="24"/>
        </w:rPr>
        <w:t xml:space="preserve">Федеральная целевая программа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F3677">
        <w:rPr>
          <w:rFonts w:ascii="Times New Roman" w:hAnsi="Times New Roman" w:cs="Times New Roman"/>
          <w:b/>
          <w:sz w:val="24"/>
          <w:szCs w:val="24"/>
        </w:rPr>
        <w:t>Исследования и разработки по приоритетным направлениям развития научно-технологического ком</w:t>
      </w:r>
      <w:r>
        <w:rPr>
          <w:rFonts w:ascii="Times New Roman" w:hAnsi="Times New Roman" w:cs="Times New Roman"/>
          <w:b/>
          <w:sz w:val="24"/>
          <w:szCs w:val="24"/>
        </w:rPr>
        <w:t>плекса России на 2014-2020 годы»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77">
        <w:rPr>
          <w:rFonts w:ascii="Times New Roman" w:hAnsi="Times New Roman" w:cs="Times New Roman"/>
          <w:b/>
          <w:sz w:val="24"/>
          <w:szCs w:val="24"/>
        </w:rPr>
        <w:t xml:space="preserve">Разработка отечественного массового </w:t>
      </w:r>
      <w:proofErr w:type="spellStart"/>
      <w:r w:rsidRPr="000F3677">
        <w:rPr>
          <w:rFonts w:ascii="Times New Roman" w:hAnsi="Times New Roman" w:cs="Times New Roman"/>
          <w:b/>
          <w:sz w:val="24"/>
          <w:szCs w:val="24"/>
        </w:rPr>
        <w:t>кориолисового</w:t>
      </w:r>
      <w:proofErr w:type="spellEnd"/>
      <w:r w:rsidRPr="000F3677">
        <w:rPr>
          <w:rFonts w:ascii="Times New Roman" w:hAnsi="Times New Roman" w:cs="Times New Roman"/>
          <w:b/>
          <w:sz w:val="24"/>
          <w:szCs w:val="24"/>
        </w:rPr>
        <w:t xml:space="preserve"> расходомера для нефтегазовой промышленности с функцией измерения расхода многофазных потоков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№ </w:t>
      </w:r>
      <w:r w:rsidRPr="000F3677">
        <w:rPr>
          <w:rFonts w:ascii="Times New Roman" w:hAnsi="Times New Roman" w:cs="Times New Roman"/>
          <w:b/>
          <w:sz w:val="24"/>
          <w:szCs w:val="24"/>
        </w:rPr>
        <w:t>14.578.21.0191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03.10.2016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д.т.н., проф. А.Л. Шестаков.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77" w:rsidRDefault="009D473E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направления исследований и теоретические исследования</w:t>
      </w:r>
    </w:p>
    <w:p w:rsidR="000F3677" w:rsidRDefault="00D52301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(01</w:t>
      </w:r>
      <w:r w:rsidR="000F36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0F3677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F367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0F3677">
        <w:rPr>
          <w:rFonts w:ascii="Times New Roman" w:hAnsi="Times New Roman" w:cs="Times New Roman"/>
          <w:b/>
          <w:sz w:val="24"/>
          <w:szCs w:val="24"/>
        </w:rPr>
        <w:t>.12.201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F3677">
        <w:rPr>
          <w:rFonts w:ascii="Times New Roman" w:hAnsi="Times New Roman" w:cs="Times New Roman"/>
          <w:b/>
          <w:sz w:val="24"/>
          <w:szCs w:val="24"/>
        </w:rPr>
        <w:t>)</w:t>
      </w:r>
    </w:p>
    <w:p w:rsidR="000F3677" w:rsidRDefault="000F3677" w:rsidP="000F3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A2" w:rsidRPr="000C0A82" w:rsidRDefault="000C0A82" w:rsidP="000C0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A82">
        <w:rPr>
          <w:rFonts w:ascii="Times New Roman" w:hAnsi="Times New Roman" w:cs="Times New Roman"/>
          <w:b/>
          <w:sz w:val="24"/>
          <w:szCs w:val="24"/>
        </w:rPr>
        <w:t>Цель проекта</w:t>
      </w:r>
    </w:p>
    <w:p w:rsidR="000C0A82" w:rsidRDefault="000C0A82" w:rsidP="000C0A8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F3677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C0A82" w:rsidRPr="000C0A82">
        <w:rPr>
          <w:rFonts w:ascii="Times New Roman" w:hAnsi="Times New Roman" w:cs="Times New Roman"/>
          <w:b/>
          <w:sz w:val="24"/>
          <w:szCs w:val="24"/>
        </w:rPr>
        <w:t>адач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C0A82" w:rsidRPr="000C0A82">
        <w:rPr>
          <w:rFonts w:ascii="Times New Roman" w:hAnsi="Times New Roman" w:cs="Times New Roman"/>
          <w:b/>
          <w:sz w:val="24"/>
          <w:szCs w:val="24"/>
        </w:rPr>
        <w:t>, на решение которой направлен проект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Повышение экономичности и эффективности измерения расхода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нефтеводогазовой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смеси, непосредственно добываемой из нефтяных скважин, путем снижения расходов на сепарацию на основе разработки отечественного массового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кориолиосового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расходомера с функцией измерения</w:t>
      </w:r>
      <w:r w:rsidR="00D52301" w:rsidRPr="00D52301">
        <w:rPr>
          <w:rFonts w:ascii="Times New Roman" w:hAnsi="Times New Roman" w:cs="Times New Roman"/>
          <w:sz w:val="24"/>
          <w:szCs w:val="24"/>
        </w:rPr>
        <w:t xml:space="preserve"> </w:t>
      </w:r>
      <w:r w:rsidR="00D52301">
        <w:rPr>
          <w:rFonts w:ascii="Times New Roman" w:hAnsi="Times New Roman" w:cs="Times New Roman"/>
          <w:sz w:val="24"/>
          <w:szCs w:val="24"/>
        </w:rPr>
        <w:t>расхода</w:t>
      </w:r>
      <w:r w:rsidRPr="000C0A82">
        <w:rPr>
          <w:rFonts w:ascii="Times New Roman" w:hAnsi="Times New Roman" w:cs="Times New Roman"/>
          <w:sz w:val="24"/>
          <w:szCs w:val="24"/>
        </w:rPr>
        <w:t xml:space="preserve"> многофазных потоков.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F3677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C0A82" w:rsidRPr="000C0A82">
        <w:rPr>
          <w:rFonts w:ascii="Times New Roman" w:hAnsi="Times New Roman" w:cs="Times New Roman"/>
          <w:b/>
          <w:sz w:val="24"/>
          <w:szCs w:val="24"/>
        </w:rPr>
        <w:t>реализуемого проекта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Конечным продуктом, создаваемым с использованием результатов, полученных при выполнении проекта, является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кориолиосовый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 с функцией измерения </w:t>
      </w:r>
      <w:r w:rsidR="00247BC9">
        <w:rPr>
          <w:rFonts w:ascii="Times New Roman" w:hAnsi="Times New Roman" w:cs="Times New Roman"/>
          <w:sz w:val="24"/>
          <w:szCs w:val="24"/>
        </w:rPr>
        <w:t xml:space="preserve">расхода </w:t>
      </w:r>
      <w:r w:rsidRPr="000C0A82">
        <w:rPr>
          <w:rFonts w:ascii="Times New Roman" w:hAnsi="Times New Roman" w:cs="Times New Roman"/>
          <w:sz w:val="24"/>
          <w:szCs w:val="24"/>
        </w:rPr>
        <w:t>многофазных потоков.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Кориолисовый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 является одним из самых востребованных приборов в сфере коммерческого учета потребления жидких и газообразных материалов, что в первую очередь, связано с высокой точностью их работы и возможностью измерения как объёмного, так и массового расхода. Однако эти качества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расходомера в полной мере проявляются лишь при работе с однородной (однофазной) средой. Появление в измеряемой среде возмущающей компоненты, в частности газа в жидкой среде, приводит </w:t>
      </w:r>
      <w:r w:rsidR="00247BC9">
        <w:rPr>
          <w:rFonts w:ascii="Times New Roman" w:hAnsi="Times New Roman" w:cs="Times New Roman"/>
          <w:sz w:val="24"/>
          <w:szCs w:val="24"/>
        </w:rPr>
        <w:t xml:space="preserve">к </w:t>
      </w:r>
      <w:r w:rsidRPr="000C0A82">
        <w:rPr>
          <w:rFonts w:ascii="Times New Roman" w:hAnsi="Times New Roman" w:cs="Times New Roman"/>
          <w:sz w:val="24"/>
          <w:szCs w:val="24"/>
        </w:rPr>
        <w:t xml:space="preserve">резкому росту погрешности измерения, вплоть до выхода прибора из строя. 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Это приводит к необходимости каким-либо образом, например, с помощью предварительной сепарации, контролировать содержание возмущающей фракции. Применение дополнительных операций повышает стоимость самого прибора и его эксплуатации, а также приводит к ограничениям при измерении расхода. </w:t>
      </w:r>
    </w:p>
    <w:p w:rsidR="000C0A82" w:rsidRP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Это существенно ограничивает возможности использования прибора в таких ключевых применениях, как измерение газового конденсата, сжиженных склонных к вскипанию технологических газов. Особую актуальность такая задача приобрела в связи с необходимостью измерять </w:t>
      </w:r>
      <w:r w:rsidR="00247BC9">
        <w:rPr>
          <w:rFonts w:ascii="Times New Roman" w:hAnsi="Times New Roman" w:cs="Times New Roman"/>
          <w:sz w:val="24"/>
          <w:szCs w:val="24"/>
        </w:rPr>
        <w:t>расход</w:t>
      </w:r>
      <w:r w:rsidRPr="000C0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нефтеводогазовой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смеси, непосредственно добываемой из нефтяных скважин. Такие измерения, осуществляемые автоматизированными групповыми замерными установками (АГЗУ), во-первых, дают информацию, позволяющую качественно эксплуатировать скважину, а, во-вторых, обязательны для целей контроля за недропользованием и исчисления соответствующих налоговых выплат. Требования к таким измерениям сформулированы в ГОСТ Р 8.615-2005.</w:t>
      </w:r>
    </w:p>
    <w:p w:rsid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Цель проекта: подготовка научно-технологического задела для создания и, в перспективе, серийного выпуска отечественных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расходомеров, позволяющих обеспечить работу в соответствии с ГОСТ Р 8.615-2005 при измерен</w:t>
      </w:r>
      <w:r w:rsidR="009D473E">
        <w:rPr>
          <w:rFonts w:ascii="Times New Roman" w:hAnsi="Times New Roman" w:cs="Times New Roman"/>
          <w:sz w:val="24"/>
          <w:szCs w:val="24"/>
        </w:rPr>
        <w:t xml:space="preserve">ии объемно-массовых параметров </w:t>
      </w:r>
      <w:r w:rsidRPr="000C0A82">
        <w:rPr>
          <w:rFonts w:ascii="Times New Roman" w:hAnsi="Times New Roman" w:cs="Times New Roman"/>
          <w:sz w:val="24"/>
          <w:szCs w:val="24"/>
        </w:rPr>
        <w:t>сложных газо-жидкостных смесей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A82" w:rsidRDefault="000C0A82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3677" w:rsidRDefault="000F3677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3677" w:rsidRDefault="000F3677" w:rsidP="000C0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A82" w:rsidRPr="000F3677" w:rsidRDefault="000C0A82" w:rsidP="000C0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677">
        <w:rPr>
          <w:rFonts w:ascii="Times New Roman" w:hAnsi="Times New Roman" w:cs="Times New Roman"/>
          <w:b/>
          <w:sz w:val="24"/>
          <w:szCs w:val="24"/>
        </w:rPr>
        <w:lastRenderedPageBreak/>
        <w:t>Основные результаты проекта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математическая модель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 с функцией измерения расхода многофазных потоков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2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Проведено имитационное моделирование гидродинамических течений в проточной части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расходомера. Проведен анализ возможности оптимизации профиля потока для расширения диапазона измерения. Проведен анализ влияния состава и характеристик компонентов среды на контролируемые показатели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 результаты моделирования и анализа влияния давления и температуры текущей среды на метрологические характеристики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3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Выполнено моделирование влияния давления и температуры текущей среды на метрологические характеристики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4</w:t>
      </w:r>
      <w:r w:rsidRPr="009D473E">
        <w:rPr>
          <w:rFonts w:ascii="Times New Roman" w:hAnsi="Times New Roman" w:cs="Times New Roman"/>
          <w:sz w:val="24"/>
          <w:szCs w:val="24"/>
        </w:rPr>
        <w:tab/>
        <w:t>Проведена оптимизация конструктивных параметров расходомера с целью компен</w:t>
      </w:r>
      <w:r>
        <w:rPr>
          <w:rFonts w:ascii="Times New Roman" w:hAnsi="Times New Roman" w:cs="Times New Roman"/>
          <w:sz w:val="24"/>
          <w:szCs w:val="24"/>
        </w:rPr>
        <w:t>сации наличия возмущающей фазы.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5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Разработаны алгоритмы самоконтроля и диагностики технического состояния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расходомера.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6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методика экспериментальной оценки качества работы алгоритмов самоконтроля и диагностики технического состояния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7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На математической модели расходомера отработаны алгоритмы самодиагностики. 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8</w:t>
      </w:r>
      <w:r w:rsidRPr="009D473E">
        <w:rPr>
          <w:rFonts w:ascii="Times New Roman" w:hAnsi="Times New Roman" w:cs="Times New Roman"/>
          <w:sz w:val="24"/>
          <w:szCs w:val="24"/>
        </w:rPr>
        <w:tab/>
        <w:t>Изготовлен эталонный измерительный модуль, разработана программа и методики его опытных испытани</w:t>
      </w:r>
      <w:r w:rsidR="00247BC9">
        <w:rPr>
          <w:rFonts w:ascii="Times New Roman" w:hAnsi="Times New Roman" w:cs="Times New Roman"/>
          <w:sz w:val="24"/>
          <w:szCs w:val="24"/>
        </w:rPr>
        <w:t>й</w:t>
      </w:r>
      <w:r w:rsidRPr="009D473E">
        <w:rPr>
          <w:rFonts w:ascii="Times New Roman" w:hAnsi="Times New Roman" w:cs="Times New Roman"/>
          <w:sz w:val="24"/>
          <w:szCs w:val="24"/>
        </w:rPr>
        <w:t>, проведены его опытные испытани</w:t>
      </w:r>
      <w:r w:rsidR="00670E0B">
        <w:rPr>
          <w:rFonts w:ascii="Times New Roman" w:hAnsi="Times New Roman" w:cs="Times New Roman"/>
          <w:sz w:val="24"/>
          <w:szCs w:val="24"/>
        </w:rPr>
        <w:t>я</w:t>
      </w:r>
      <w:r w:rsidRPr="009D473E">
        <w:rPr>
          <w:rFonts w:ascii="Times New Roman" w:hAnsi="Times New Roman" w:cs="Times New Roman"/>
          <w:sz w:val="24"/>
          <w:szCs w:val="24"/>
        </w:rPr>
        <w:t xml:space="preserve"> и подтверждена готовность эталонного измерительного модуля к дальнейшей эксплуатации.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9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программа и методики лабораторных испытаний узлов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10</w:t>
      </w:r>
      <w:r w:rsidRPr="009D473E">
        <w:rPr>
          <w:rFonts w:ascii="Times New Roman" w:hAnsi="Times New Roman" w:cs="Times New Roman"/>
          <w:sz w:val="24"/>
          <w:szCs w:val="24"/>
        </w:rPr>
        <w:tab/>
        <w:t>Пров</w:t>
      </w:r>
      <w:bookmarkStart w:id="0" w:name="_GoBack"/>
      <w:bookmarkEnd w:id="0"/>
      <w:r w:rsidRPr="009D473E">
        <w:rPr>
          <w:rFonts w:ascii="Times New Roman" w:hAnsi="Times New Roman" w:cs="Times New Roman"/>
          <w:sz w:val="24"/>
          <w:szCs w:val="24"/>
        </w:rPr>
        <w:t xml:space="preserve">едены лабораторные испытания узлов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 и проведено сопоставление результатов экспериментов с результатам</w:t>
      </w:r>
      <w:r w:rsidR="00670E0B">
        <w:rPr>
          <w:rFonts w:ascii="Times New Roman" w:hAnsi="Times New Roman" w:cs="Times New Roman"/>
          <w:sz w:val="24"/>
          <w:szCs w:val="24"/>
        </w:rPr>
        <w:t>и математического моделирования</w:t>
      </w:r>
      <w:r w:rsidRPr="009D473E">
        <w:rPr>
          <w:rFonts w:ascii="Times New Roman" w:hAnsi="Times New Roman" w:cs="Times New Roman"/>
          <w:sz w:val="24"/>
          <w:szCs w:val="24"/>
        </w:rPr>
        <w:t>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11</w:t>
      </w:r>
      <w:r w:rsidRPr="009D473E">
        <w:rPr>
          <w:rFonts w:ascii="Times New Roman" w:hAnsi="Times New Roman" w:cs="Times New Roman"/>
          <w:sz w:val="24"/>
          <w:szCs w:val="24"/>
        </w:rPr>
        <w:tab/>
        <w:t>Разработана эскизная конструкторская документация на эталонный измерительный модуль.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12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эскизная конструкторская документация на экспериментальные электронные блоки макетов экспериментальных образцов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13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эскизная конструкторская документация на макеты экспериментальных образцов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14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Разработана эскизная конструкторская документация на экспериментальный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проливочный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стенд.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15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Приобретены комплектующие и материалы для изготовления экспериментального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проливочного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стенда, электронных блоков и макетов экспериментальных образцов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16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Изготовлены макеты экспериментальных образцов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17</w:t>
      </w:r>
      <w:r w:rsidRPr="009D473E">
        <w:rPr>
          <w:rFonts w:ascii="Times New Roman" w:hAnsi="Times New Roman" w:cs="Times New Roman"/>
          <w:sz w:val="24"/>
          <w:szCs w:val="24"/>
        </w:rPr>
        <w:tab/>
        <w:t>Разработана математическая модель системы управл</w:t>
      </w:r>
      <w:r w:rsidR="00670E0B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spellStart"/>
      <w:r w:rsidR="00670E0B">
        <w:rPr>
          <w:rFonts w:ascii="Times New Roman" w:hAnsi="Times New Roman" w:cs="Times New Roman"/>
          <w:sz w:val="24"/>
          <w:szCs w:val="24"/>
        </w:rPr>
        <w:t>кориолисовым</w:t>
      </w:r>
      <w:proofErr w:type="spellEnd"/>
      <w:r w:rsidR="00670E0B">
        <w:rPr>
          <w:rFonts w:ascii="Times New Roman" w:hAnsi="Times New Roman" w:cs="Times New Roman"/>
          <w:sz w:val="24"/>
          <w:szCs w:val="24"/>
        </w:rPr>
        <w:t xml:space="preserve"> расходомером</w:t>
      </w:r>
      <w:r w:rsidRPr="009D473E">
        <w:rPr>
          <w:rFonts w:ascii="Times New Roman" w:hAnsi="Times New Roman" w:cs="Times New Roman"/>
          <w:sz w:val="24"/>
          <w:szCs w:val="24"/>
        </w:rPr>
        <w:t>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18</w:t>
      </w:r>
      <w:r w:rsidRPr="009D473E">
        <w:rPr>
          <w:rFonts w:ascii="Times New Roman" w:hAnsi="Times New Roman" w:cs="Times New Roman"/>
          <w:sz w:val="24"/>
          <w:szCs w:val="24"/>
        </w:rPr>
        <w:tab/>
        <w:t>На основании результатов, полученных при разработке модели цифровой электронной системы обработки первичных сигналов расходомера на втором этапе проведены дополнительные патентные исследования.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19</w:t>
      </w:r>
      <w:r w:rsidRPr="009D473E">
        <w:rPr>
          <w:rFonts w:ascii="Times New Roman" w:hAnsi="Times New Roman" w:cs="Times New Roman"/>
          <w:sz w:val="24"/>
          <w:szCs w:val="24"/>
        </w:rPr>
        <w:tab/>
        <w:t>Опубликованы и проиндексированы три научных ста</w:t>
      </w:r>
      <w:r w:rsidR="00670E0B">
        <w:rPr>
          <w:rFonts w:ascii="Times New Roman" w:hAnsi="Times New Roman" w:cs="Times New Roman"/>
          <w:sz w:val="24"/>
          <w:szCs w:val="24"/>
        </w:rPr>
        <w:t>т</w:t>
      </w:r>
      <w:r w:rsidRPr="009D473E">
        <w:rPr>
          <w:rFonts w:ascii="Times New Roman" w:hAnsi="Times New Roman" w:cs="Times New Roman"/>
          <w:sz w:val="24"/>
          <w:szCs w:val="24"/>
        </w:rPr>
        <w:t>ьи:</w:t>
      </w:r>
    </w:p>
    <w:p w:rsidR="009D473E" w:rsidRP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>20</w:t>
      </w:r>
      <w:r w:rsidRPr="009D473E">
        <w:rPr>
          <w:rFonts w:ascii="Times New Roman" w:hAnsi="Times New Roman" w:cs="Times New Roman"/>
          <w:sz w:val="24"/>
          <w:szCs w:val="24"/>
        </w:rPr>
        <w:tab/>
        <w:t xml:space="preserve">Для выполнения работ на отчетном этапе (лабораторные испытания узлов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расходомеров) использованы два центра коллективного пользования Южно-Уральского государственного университета.</w:t>
      </w:r>
    </w:p>
    <w:p w:rsidR="009D473E" w:rsidRDefault="009D473E" w:rsidP="009D47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73E">
        <w:rPr>
          <w:rFonts w:ascii="Times New Roman" w:hAnsi="Times New Roman" w:cs="Times New Roman"/>
          <w:sz w:val="24"/>
          <w:szCs w:val="24"/>
        </w:rPr>
        <w:t xml:space="preserve">Результаты, полученные на втором этапе выполнения НИР, рекомендовано использовать при разработке программного обеспечения электронного блока; при проведении исследовательских испытаний макетов и последующей корректировке эскизной конструкторской документации и разработанных математических моделей; при изготовлении экспериментального </w:t>
      </w:r>
      <w:proofErr w:type="spellStart"/>
      <w:r w:rsidRPr="009D473E">
        <w:rPr>
          <w:rFonts w:ascii="Times New Roman" w:hAnsi="Times New Roman" w:cs="Times New Roman"/>
          <w:sz w:val="24"/>
          <w:szCs w:val="24"/>
        </w:rPr>
        <w:t>проливочного</w:t>
      </w:r>
      <w:proofErr w:type="spellEnd"/>
      <w:r w:rsidRPr="009D473E">
        <w:rPr>
          <w:rFonts w:ascii="Times New Roman" w:hAnsi="Times New Roman" w:cs="Times New Roman"/>
          <w:sz w:val="24"/>
          <w:szCs w:val="24"/>
        </w:rPr>
        <w:t xml:space="preserve"> стенда.</w:t>
      </w:r>
    </w:p>
    <w:p w:rsidR="000C0A82" w:rsidRPr="000C0A82" w:rsidRDefault="000C0A82" w:rsidP="000C0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A82">
        <w:rPr>
          <w:rFonts w:ascii="Times New Roman" w:hAnsi="Times New Roman" w:cs="Times New Roman"/>
          <w:b/>
          <w:sz w:val="24"/>
          <w:szCs w:val="24"/>
        </w:rPr>
        <w:lastRenderedPageBreak/>
        <w:t>Назначение и область применения результатов проекта</w:t>
      </w:r>
    </w:p>
    <w:p w:rsid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В рамках проекта создается научно-технический задел, необходимый для создания и серийного выпуска линейки отечественных массовых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кориолисовых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расходомеров (МКР) для измерения объемно-массовых параметров сложных газожидкостных смесей: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– в нефтедобывающей промышленности –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нефтеводогазовой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смеси на скважинах в соответствии с ГОСТ Р 8.615-2005;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– в газовой промышленности – стабильного и нестабильного газового конденсата в соответствии с требованиями правил технологического и коммерческого учета;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– в химической промышленности - сжиженных технологических газов.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Разрабатываемые расходомеры планируется применить в перспективных групповых замерных установках (АГЗУ) сырой нефти ведущих отечественных производителей. Применение разрабатываемых расходомеров в АГЗУ имеет следующие перспективы.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1) Снижение стоимости изготовления АГЗУ за счет снижения требований к </w:t>
      </w:r>
      <w:proofErr w:type="gramStart"/>
      <w:r w:rsidRPr="000C0A82">
        <w:rPr>
          <w:rFonts w:ascii="Times New Roman" w:hAnsi="Times New Roman" w:cs="Times New Roman"/>
          <w:sz w:val="24"/>
          <w:szCs w:val="24"/>
        </w:rPr>
        <w:t>сепарации  с</w:t>
      </w:r>
      <w:proofErr w:type="gramEnd"/>
      <w:r w:rsidRPr="000C0A82">
        <w:rPr>
          <w:rFonts w:ascii="Times New Roman" w:hAnsi="Times New Roman" w:cs="Times New Roman"/>
          <w:sz w:val="24"/>
          <w:szCs w:val="24"/>
        </w:rPr>
        <w:t xml:space="preserve"> возможностью перехода к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бессепарационным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методам при использовании 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кориолисового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расходомера с повышенной устойчивостью к наличию газовых фракций.</w:t>
      </w:r>
    </w:p>
    <w:p w:rsidR="000C0A82" w:rsidRP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2) Повышение эффективности функционирования АГЗУ за счет перехода к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бессепарационным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методам контроля дебита отдельных нефтедобывающих скважин и куста в целом и увеличения межрегламентного периода.</w:t>
      </w:r>
    </w:p>
    <w:p w:rsidR="000C0A82" w:rsidRDefault="000C0A82" w:rsidP="000C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 xml:space="preserve">3) Массовые </w:t>
      </w:r>
      <w:proofErr w:type="spellStart"/>
      <w:r w:rsidRPr="000C0A82">
        <w:rPr>
          <w:rFonts w:ascii="Times New Roman" w:hAnsi="Times New Roman" w:cs="Times New Roman"/>
          <w:sz w:val="24"/>
          <w:szCs w:val="24"/>
        </w:rPr>
        <w:t>кориолисовые</w:t>
      </w:r>
      <w:proofErr w:type="spellEnd"/>
      <w:r w:rsidRPr="000C0A82">
        <w:rPr>
          <w:rFonts w:ascii="Times New Roman" w:hAnsi="Times New Roman" w:cs="Times New Roman"/>
          <w:sz w:val="24"/>
          <w:szCs w:val="24"/>
        </w:rPr>
        <w:t xml:space="preserve"> расходомеры с функцией измерения многофазных потоков перспективны для учета газового конденсата и сжиженных углеводородных газов.</w:t>
      </w:r>
    </w:p>
    <w:p w:rsid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82" w:rsidRPr="000C0A82" w:rsidRDefault="000C0A82" w:rsidP="000C0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A82">
        <w:rPr>
          <w:rFonts w:ascii="Times New Roman" w:hAnsi="Times New Roman" w:cs="Times New Roman"/>
          <w:b/>
          <w:sz w:val="24"/>
          <w:szCs w:val="24"/>
        </w:rPr>
        <w:t>Эффекты от внедрения результатов проекта</w:t>
      </w:r>
    </w:p>
    <w:p w:rsidR="000C0A82" w:rsidRP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1) Повышение качества сырья для нефтеперерабатывающей промышленности за счет оперативного управления работой скважин.</w:t>
      </w:r>
    </w:p>
    <w:p w:rsidR="000C0A82" w:rsidRP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2) Уменьшение затрат на обслуживание автоматических групповых замерных установок, повышение автономности (увеличение межрегламентного периода).</w:t>
      </w:r>
    </w:p>
    <w:p w:rsid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A82">
        <w:rPr>
          <w:rFonts w:ascii="Times New Roman" w:hAnsi="Times New Roman" w:cs="Times New Roman"/>
          <w:sz w:val="24"/>
          <w:szCs w:val="24"/>
        </w:rPr>
        <w:t>3) Замещение импорта изделий приборостроения в нефтедобывающей отрасли, вывод на рынок новой научно-технической продукции и технологий мирового уровня.</w:t>
      </w:r>
    </w:p>
    <w:p w:rsidR="000C0A82" w:rsidRPr="000C0A82" w:rsidRDefault="000C0A82" w:rsidP="000C0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A82" w:rsidRPr="000C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223F1"/>
    <w:multiLevelType w:val="hybridMultilevel"/>
    <w:tmpl w:val="1578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7E"/>
    <w:rsid w:val="000C0A82"/>
    <w:rsid w:val="000F3677"/>
    <w:rsid w:val="001A1BA6"/>
    <w:rsid w:val="001F3AA2"/>
    <w:rsid w:val="00247BC9"/>
    <w:rsid w:val="00670E0B"/>
    <w:rsid w:val="009D24D3"/>
    <w:rsid w:val="009D473E"/>
    <w:rsid w:val="00D52301"/>
    <w:rsid w:val="00D94F1C"/>
    <w:rsid w:val="00DF387E"/>
    <w:rsid w:val="00E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D5C6D-85F2-41C8-B8A2-7AA91DD0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ЮУрГУ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Taranenko</dc:creator>
  <cp:keywords/>
  <dc:description/>
  <cp:lastModifiedBy>Pavel Taranenko</cp:lastModifiedBy>
  <cp:revision>6</cp:revision>
  <dcterms:created xsi:type="dcterms:W3CDTF">2017-01-25T09:57:00Z</dcterms:created>
  <dcterms:modified xsi:type="dcterms:W3CDTF">2018-02-24T03:55:00Z</dcterms:modified>
</cp:coreProperties>
</file>