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BE" w:rsidRPr="00091BE5" w:rsidRDefault="00091BE5" w:rsidP="00091B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BE5">
        <w:rPr>
          <w:rFonts w:ascii="Times New Roman" w:hAnsi="Times New Roman" w:cs="Times New Roman"/>
          <w:sz w:val="28"/>
          <w:szCs w:val="28"/>
        </w:rPr>
        <w:t>Диссертации, защищенные за последние 5 лет</w:t>
      </w:r>
      <w:proofErr w:type="gramEnd"/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91BE5">
        <w:rPr>
          <w:rFonts w:ascii="Times New Roman" w:hAnsi="Times New Roman" w:cs="Times New Roman"/>
          <w:b/>
          <w:sz w:val="28"/>
          <w:szCs w:val="28"/>
        </w:rPr>
        <w:t>Волченкова Ксения Николаевна.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Технология формирования речевой компетентности студентов педагогических специальностей в вузе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91BE5">
        <w:rPr>
          <w:rFonts w:ascii="Times New Roman" w:hAnsi="Times New Roman" w:cs="Times New Roman"/>
          <w:b/>
          <w:bCs/>
          <w:sz w:val="28"/>
          <w:szCs w:val="28"/>
        </w:rPr>
        <w:t>Кузьмина Надежда Николаевна.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Развитие готовности будущих менеджеров к деловой коммуникации в образовательном процессе университета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91BE5">
        <w:rPr>
          <w:rFonts w:ascii="Times New Roman" w:hAnsi="Times New Roman" w:cs="Times New Roman"/>
          <w:b/>
          <w:sz w:val="28"/>
          <w:szCs w:val="28"/>
        </w:rPr>
        <w:t>Филатова Ирина Васильевна.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Становление коммуникативной образованности студентов педагогического колледжа во </w:t>
      </w:r>
      <w:proofErr w:type="spellStart"/>
      <w:r w:rsidRPr="00091BE5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И.О. Котлярова.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91BE5">
        <w:rPr>
          <w:rFonts w:ascii="Times New Roman" w:hAnsi="Times New Roman" w:cs="Times New Roman"/>
          <w:b/>
          <w:bCs/>
          <w:sz w:val="28"/>
          <w:szCs w:val="28"/>
        </w:rPr>
        <w:t>Емельянов Олег Борисович.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Гуманно ориентированное содействие учащимся основной школы в выборе профиля полного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91BE5">
        <w:rPr>
          <w:rFonts w:ascii="Times New Roman" w:hAnsi="Times New Roman" w:cs="Times New Roman"/>
          <w:b/>
          <w:bCs/>
          <w:sz w:val="28"/>
          <w:szCs w:val="28"/>
        </w:rPr>
        <w:t>Шрайбер Елена Григорьевна.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Воспитание профессионально значимых личностных качеств будущих юристов в вузе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91BE5">
        <w:rPr>
          <w:rFonts w:ascii="Times New Roman" w:hAnsi="Times New Roman" w:cs="Times New Roman"/>
          <w:b/>
          <w:bCs/>
          <w:sz w:val="28"/>
          <w:szCs w:val="28"/>
        </w:rPr>
        <w:t>Ананьина Елена Вениаминовна.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Педагогическое содействие становлению готовности старшеклассников к профессиональному самоопределению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91BE5">
        <w:rPr>
          <w:rFonts w:ascii="Times New Roman" w:hAnsi="Times New Roman" w:cs="Times New Roman"/>
          <w:b/>
          <w:sz w:val="28"/>
          <w:szCs w:val="28"/>
        </w:rPr>
        <w:t>Овинова Лада Николаевна.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Воспитание нравственности студентов в </w:t>
      </w:r>
      <w:proofErr w:type="spellStart"/>
      <w:r w:rsidRPr="00091BE5">
        <w:rPr>
          <w:rFonts w:ascii="Times New Roman" w:hAnsi="Times New Roman" w:cs="Times New Roman"/>
          <w:bCs/>
          <w:sz w:val="28"/>
          <w:szCs w:val="28"/>
        </w:rPr>
        <w:t>образовательно-досуговом</w:t>
      </w:r>
      <w:proofErr w:type="spellEnd"/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091BE5">
        <w:rPr>
          <w:rFonts w:ascii="Times New Roman" w:hAnsi="Times New Roman" w:cs="Times New Roman"/>
          <w:b/>
          <w:sz w:val="28"/>
          <w:szCs w:val="28"/>
        </w:rPr>
        <w:t>Акопян Ольга Владимировна.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Педагогическое содействие становлению готовности студентов к научным исследованиям</w:t>
      </w:r>
      <w:r>
        <w:rPr>
          <w:rFonts w:ascii="Times New Roman" w:hAnsi="Times New Roman" w:cs="Times New Roman"/>
          <w:bCs/>
          <w:sz w:val="28"/>
          <w:szCs w:val="28"/>
        </w:rPr>
        <w:t>.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091BE5">
        <w:rPr>
          <w:rFonts w:ascii="Times New Roman" w:hAnsi="Times New Roman" w:cs="Times New Roman"/>
          <w:b/>
          <w:sz w:val="28"/>
          <w:szCs w:val="28"/>
        </w:rPr>
        <w:t>Пикус  Елена Сергеевна.</w:t>
      </w:r>
      <w:r w:rsidRPr="00091BE5">
        <w:rPr>
          <w:rFonts w:ascii="Times New Roman" w:hAnsi="Times New Roman" w:cs="Times New Roman"/>
          <w:bCs/>
          <w:sz w:val="28"/>
          <w:szCs w:val="28"/>
        </w:rPr>
        <w:t xml:space="preserve"> Организационно-педагогические условия сотрудничества преподавателей и студентов в процессе реализации интегрированной основной образовательной программы.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Научный руководитель д.п.н., проф. Г.Н. Сериков.</w:t>
      </w:r>
    </w:p>
    <w:p w:rsidR="00091BE5" w:rsidRPr="00091BE5" w:rsidRDefault="00091BE5" w:rsidP="00091B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091BE5">
        <w:rPr>
          <w:rFonts w:ascii="Times New Roman" w:hAnsi="Times New Roman" w:cs="Times New Roman"/>
          <w:b/>
          <w:sz w:val="28"/>
          <w:szCs w:val="28"/>
        </w:rPr>
        <w:t>Цы</w:t>
      </w:r>
      <w:r w:rsidR="005B7D2C">
        <w:rPr>
          <w:rFonts w:ascii="Times New Roman" w:hAnsi="Times New Roman" w:cs="Times New Roman"/>
          <w:b/>
          <w:sz w:val="28"/>
          <w:szCs w:val="28"/>
        </w:rPr>
        <w:t>т</w:t>
      </w:r>
      <w:r w:rsidRPr="00091BE5">
        <w:rPr>
          <w:rFonts w:ascii="Times New Roman" w:hAnsi="Times New Roman" w:cs="Times New Roman"/>
          <w:b/>
          <w:sz w:val="28"/>
          <w:szCs w:val="28"/>
        </w:rPr>
        <w:t>ович Мария Витальевна</w:t>
      </w:r>
      <w:r w:rsidR="005B7D2C">
        <w:rPr>
          <w:rFonts w:ascii="Times New Roman" w:hAnsi="Times New Roman" w:cs="Times New Roman"/>
          <w:b/>
          <w:sz w:val="28"/>
          <w:szCs w:val="28"/>
        </w:rPr>
        <w:t>.</w:t>
      </w:r>
      <w:r w:rsidRPr="00091BE5">
        <w:rPr>
          <w:rFonts w:ascii="Times New Roman" w:hAnsi="Times New Roman" w:cs="Times New Roman"/>
          <w:sz w:val="28"/>
          <w:szCs w:val="28"/>
        </w:rPr>
        <w:t xml:space="preserve"> Педагогическое содействие становлению вторичной языковой образованности студентов технических направлений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Научный руководитель д.п.н., проф. И.О. Котлярова.</w:t>
      </w:r>
    </w:p>
    <w:sectPr w:rsidR="00091BE5" w:rsidRPr="00091BE5" w:rsidSect="0018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BE5"/>
    <w:rsid w:val="00091BE5"/>
    <w:rsid w:val="001800BE"/>
    <w:rsid w:val="004B60F1"/>
    <w:rsid w:val="005B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IrinaO</dc:creator>
  <cp:keywords/>
  <dc:description/>
  <cp:lastModifiedBy>IrinaO</cp:lastModifiedBy>
  <cp:revision>4</cp:revision>
  <dcterms:created xsi:type="dcterms:W3CDTF">2014-01-05T14:30:00Z</dcterms:created>
  <dcterms:modified xsi:type="dcterms:W3CDTF">2014-07-21T13:28:00Z</dcterms:modified>
</cp:coreProperties>
</file>