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EB" w:rsidRDefault="001974EB" w:rsidP="00197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дисциплины </w:t>
      </w:r>
    </w:p>
    <w:p w:rsidR="001974EB" w:rsidRDefault="001974EB" w:rsidP="00197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«Современная научная картина мира»</w:t>
      </w:r>
    </w:p>
    <w:p w:rsidR="001974EB" w:rsidRDefault="001974EB" w:rsidP="001974EB">
      <w:pPr>
        <w:spacing w:line="360" w:lineRule="auto"/>
        <w:jc w:val="both"/>
        <w:rPr>
          <w:b/>
        </w:rPr>
      </w:pPr>
    </w:p>
    <w:p w:rsidR="001974EB" w:rsidRDefault="001974EB" w:rsidP="001974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Место дисциплины в структуре основной образовательной программы, в модульной структуре ООП </w:t>
      </w:r>
    </w:p>
    <w:p w:rsidR="001974EB" w:rsidRDefault="001974EB" w:rsidP="001974EB">
      <w:pPr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r w:rsidRPr="001974EB">
        <w:rPr>
          <w:sz w:val="28"/>
          <w:szCs w:val="28"/>
        </w:rPr>
        <w:t>Современная научная картина мира</w:t>
      </w:r>
      <w:r>
        <w:rPr>
          <w:sz w:val="28"/>
          <w:szCs w:val="28"/>
        </w:rPr>
        <w:t>» относится к циклу Б1 «Гуманитарный, социальный и экономический цикл», части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«Базовая часть».</w:t>
      </w:r>
    </w:p>
    <w:p w:rsidR="001974EB" w:rsidRDefault="001974EB" w:rsidP="00197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рассчитана на магистров, овладевших </w:t>
      </w:r>
      <w:r>
        <w:rPr>
          <w:kern w:val="28"/>
          <w:sz w:val="28"/>
          <w:szCs w:val="28"/>
        </w:rPr>
        <w:t xml:space="preserve">базовыми знаниями по дисциплинам: история, социология, </w:t>
      </w:r>
      <w:proofErr w:type="spellStart"/>
      <w:r>
        <w:rPr>
          <w:kern w:val="28"/>
          <w:sz w:val="28"/>
          <w:szCs w:val="28"/>
        </w:rPr>
        <w:t>культурология</w:t>
      </w:r>
      <w:proofErr w:type="spellEnd"/>
      <w:r>
        <w:rPr>
          <w:kern w:val="28"/>
          <w:sz w:val="28"/>
          <w:szCs w:val="28"/>
        </w:rPr>
        <w:t>, философия, логика, логика и теория аргументации</w:t>
      </w:r>
      <w:r>
        <w:rPr>
          <w:sz w:val="28"/>
          <w:szCs w:val="28"/>
        </w:rPr>
        <w:t xml:space="preserve">. </w:t>
      </w:r>
    </w:p>
    <w:p w:rsidR="001974EB" w:rsidRDefault="001974EB" w:rsidP="001974EB"/>
    <w:p w:rsidR="001974EB" w:rsidRDefault="001974EB" w:rsidP="001974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Цель изучения дисциплины</w:t>
      </w:r>
    </w:p>
    <w:p w:rsidR="001974EB" w:rsidRDefault="001974EB" w:rsidP="001974E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Ку</w:t>
      </w:r>
      <w:r w:rsidRPr="000A2217">
        <w:rPr>
          <w:color w:val="000000"/>
          <w:sz w:val="28"/>
          <w:szCs w:val="28"/>
        </w:rPr>
        <w:t>рс «</w:t>
      </w:r>
      <w:r w:rsidRPr="000A2217">
        <w:rPr>
          <w:sz w:val="28"/>
          <w:szCs w:val="28"/>
        </w:rPr>
        <w:t>Современная научная картина мира</w:t>
      </w:r>
      <w:r w:rsidRPr="000A2217">
        <w:rPr>
          <w:color w:val="000000"/>
          <w:sz w:val="28"/>
          <w:szCs w:val="28"/>
        </w:rPr>
        <w:t>» направлен на развитие у магистров</w:t>
      </w:r>
      <w:r w:rsidR="000A2217" w:rsidRPr="000A2217">
        <w:rPr>
          <w:sz w:val="28"/>
          <w:szCs w:val="28"/>
        </w:rPr>
        <w:t xml:space="preserve"> и способствует формированию способности к восприятию, обобщению, анализу информации, постановке цели и выбору путей ее достижения, умению логически верно, аргументировано и ясно строить устную и письменную речь, стремлению к саморазвитию, повышению своей квалификации, способности использовать основные положения и методы гуманитарных и социально-экономических наук при решении профессиональных задач, анализировать социально значимые проблемы и процессы,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экспериментального исследования.</w:t>
      </w:r>
      <w:r w:rsidR="000A2217">
        <w:t xml:space="preserve"> </w:t>
      </w:r>
    </w:p>
    <w:p w:rsidR="001974EB" w:rsidRDefault="001974EB" w:rsidP="001974EB"/>
    <w:p w:rsidR="001974EB" w:rsidRDefault="001974EB" w:rsidP="001974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Структура дисциплины</w:t>
      </w:r>
    </w:p>
    <w:p w:rsidR="001974EB" w:rsidRPr="001748FB" w:rsidRDefault="001748FB" w:rsidP="001974EB">
      <w:pPr>
        <w:jc w:val="both"/>
        <w:rPr>
          <w:b/>
          <w:sz w:val="28"/>
          <w:szCs w:val="28"/>
        </w:rPr>
      </w:pPr>
      <w:r w:rsidRPr="001748FB">
        <w:rPr>
          <w:sz w:val="28"/>
          <w:szCs w:val="28"/>
        </w:rPr>
        <w:t xml:space="preserve">Понятие метода и методологии в естествознании. Структура научного знания. Эмпирический и теоретический уровни естественнонаучного исследования. Характерные черты науки и ее отличие от других отраслей культуры. Критика </w:t>
      </w:r>
      <w:proofErr w:type="spellStart"/>
      <w:r w:rsidRPr="001748FB">
        <w:rPr>
          <w:sz w:val="28"/>
          <w:szCs w:val="28"/>
        </w:rPr>
        <w:t>антинауки</w:t>
      </w:r>
      <w:proofErr w:type="spellEnd"/>
      <w:r w:rsidRPr="001748FB">
        <w:rPr>
          <w:sz w:val="28"/>
          <w:szCs w:val="28"/>
        </w:rPr>
        <w:t xml:space="preserve">. Методы научных исследований. История естествознания. Концепции эволюции Вселенной и Солнечной системы. Современная физическая картина мира. Концепции современной химии и геологии. Современная биологическая картина мира. Концепции биосферы и экология. Человек как предмет естествознания. Системный подход и синергетика. </w:t>
      </w:r>
    </w:p>
    <w:p w:rsidR="001748FB" w:rsidRDefault="001748FB" w:rsidP="001974EB">
      <w:pPr>
        <w:jc w:val="both"/>
        <w:rPr>
          <w:b/>
          <w:sz w:val="28"/>
          <w:szCs w:val="28"/>
        </w:rPr>
      </w:pPr>
    </w:p>
    <w:p w:rsidR="001974EB" w:rsidRDefault="001974EB" w:rsidP="001974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Основные образовательные технологии</w:t>
      </w:r>
    </w:p>
    <w:p w:rsidR="001974EB" w:rsidRDefault="001974EB" w:rsidP="001974EB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процессе изучения дисциплины используются как  традиционные технологии, формы и методы обучения (лекция, семинар, консультация), так и инновационные технологии, активные и интерактивные формы проведения занятий: деловые и ролевые игры, коллоквиумы,  лекции с элементами проблемного изложения, дискуссии по проблемным ситуациям.</w:t>
      </w:r>
    </w:p>
    <w:p w:rsidR="001974EB" w:rsidRDefault="001974EB" w:rsidP="001974EB">
      <w:pPr>
        <w:jc w:val="both"/>
        <w:rPr>
          <w:b/>
          <w:sz w:val="28"/>
          <w:szCs w:val="28"/>
        </w:rPr>
      </w:pPr>
    </w:p>
    <w:p w:rsidR="001974EB" w:rsidRDefault="001974EB" w:rsidP="001974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Требования к результатам освоения дисциплины</w:t>
      </w:r>
    </w:p>
    <w:p w:rsidR="001974EB" w:rsidRDefault="001974EB" w:rsidP="001974EB">
      <w:pPr>
        <w:pStyle w:val="msonormalbullet2gif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Процесс изучения дисциплины направлен на формирование следующих общекультурных и профессиональных компетенций:</w:t>
      </w:r>
    </w:p>
    <w:p w:rsidR="001974EB" w:rsidRDefault="001974EB" w:rsidP="001974EB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к интеллектуальному, культурному, нравственному, физическому и профессиональному саморазвитию и самосовершенствованию (ОК-1);</w:t>
      </w:r>
    </w:p>
    <w:p w:rsidR="001974EB" w:rsidRDefault="001974EB" w:rsidP="001974EB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владеет культурой мышления,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к обобщению, анализу, восприятию информации, постановке цели и выбору путей её достижения, умеет логически верно, аргументировано и ясно строить устную и письменную речь (ОК-4);</w:t>
      </w:r>
    </w:p>
    <w:p w:rsidR="001748FB" w:rsidRDefault="001748FB" w:rsidP="001974EB">
      <w:pPr>
        <w:pStyle w:val="msonormalbullet2gif"/>
        <w:jc w:val="both"/>
        <w:rPr>
          <w:sz w:val="28"/>
          <w:szCs w:val="28"/>
        </w:rPr>
      </w:pPr>
      <w:r w:rsidRPr="001748FB">
        <w:rPr>
          <w:sz w:val="28"/>
          <w:szCs w:val="28"/>
        </w:rPr>
        <w:t>– обладает знанием основных методов, способов, средств получения, хранения, переработки информации (ОК-10)</w:t>
      </w:r>
      <w:r>
        <w:rPr>
          <w:sz w:val="28"/>
          <w:szCs w:val="28"/>
        </w:rPr>
        <w:t>;</w:t>
      </w:r>
    </w:p>
    <w:p w:rsidR="001748FB" w:rsidRPr="001748FB" w:rsidRDefault="001748FB" w:rsidP="001974EB">
      <w:pPr>
        <w:pStyle w:val="msonormalbullet2gif"/>
        <w:jc w:val="both"/>
        <w:rPr>
          <w:sz w:val="28"/>
          <w:szCs w:val="28"/>
        </w:rPr>
      </w:pPr>
      <w:r w:rsidRPr="001748FB">
        <w:rPr>
          <w:sz w:val="28"/>
          <w:szCs w:val="28"/>
        </w:rPr>
        <w:t>– владеет способностью работать с и</w:t>
      </w:r>
      <w:proofErr w:type="gramStart"/>
      <w:r w:rsidRPr="001748FB">
        <w:rPr>
          <w:sz w:val="28"/>
          <w:szCs w:val="28"/>
        </w:rPr>
        <w:t>н-</w:t>
      </w:r>
      <w:proofErr w:type="gramEnd"/>
      <w:r w:rsidRPr="001748FB">
        <w:rPr>
          <w:sz w:val="28"/>
          <w:szCs w:val="28"/>
        </w:rPr>
        <w:t xml:space="preserve"> формацией в глобальных компьютерных сетях</w:t>
      </w:r>
      <w:r>
        <w:rPr>
          <w:sz w:val="28"/>
          <w:szCs w:val="28"/>
        </w:rPr>
        <w:t xml:space="preserve"> (ОК-13)</w:t>
      </w:r>
      <w:r w:rsidRPr="001748FB">
        <w:rPr>
          <w:sz w:val="28"/>
          <w:szCs w:val="28"/>
        </w:rPr>
        <w:t>.</w:t>
      </w:r>
    </w:p>
    <w:p w:rsidR="001974EB" w:rsidRDefault="001974EB" w:rsidP="0019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1974EB" w:rsidRDefault="001974EB" w:rsidP="001974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1974EB" w:rsidRDefault="001974EB" w:rsidP="001974EB">
      <w:pPr>
        <w:pStyle w:val="a3"/>
        <w:numPr>
          <w:ilvl w:val="0"/>
          <w:numId w:val="1"/>
        </w:numPr>
        <w:tabs>
          <w:tab w:val="left" w:pos="70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основные понятия и термины</w:t>
      </w:r>
      <w:r w:rsidR="001748FB">
        <w:rPr>
          <w:sz w:val="28"/>
          <w:szCs w:val="28"/>
        </w:rPr>
        <w:t xml:space="preserve"> курса</w:t>
      </w:r>
      <w:r>
        <w:rPr>
          <w:sz w:val="28"/>
          <w:szCs w:val="28"/>
        </w:rPr>
        <w:t>;</w:t>
      </w:r>
    </w:p>
    <w:p w:rsidR="001974EB" w:rsidRDefault="001974EB" w:rsidP="001974EB">
      <w:pPr>
        <w:pStyle w:val="a3"/>
        <w:numPr>
          <w:ilvl w:val="0"/>
          <w:numId w:val="1"/>
        </w:numPr>
        <w:tabs>
          <w:tab w:val="left" w:pos="70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особенности предмета </w:t>
      </w:r>
      <w:r w:rsidR="001748FB">
        <w:rPr>
          <w:sz w:val="28"/>
          <w:szCs w:val="28"/>
        </w:rPr>
        <w:t>современной научной картины мира</w:t>
      </w:r>
      <w:r>
        <w:rPr>
          <w:sz w:val="28"/>
          <w:szCs w:val="28"/>
        </w:rPr>
        <w:t xml:space="preserve">, </w:t>
      </w:r>
      <w:r w:rsidR="001748FB">
        <w:rPr>
          <w:sz w:val="28"/>
          <w:szCs w:val="28"/>
        </w:rPr>
        <w:t>его</w:t>
      </w:r>
      <w:r>
        <w:rPr>
          <w:sz w:val="28"/>
          <w:szCs w:val="28"/>
        </w:rPr>
        <w:t xml:space="preserve"> роли</w:t>
      </w:r>
      <w:r w:rsidR="001748F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функций в современном обществе;</w:t>
      </w:r>
    </w:p>
    <w:p w:rsidR="001974EB" w:rsidRDefault="001974EB" w:rsidP="001974EB">
      <w:pPr>
        <w:pStyle w:val="a3"/>
        <w:numPr>
          <w:ilvl w:val="0"/>
          <w:numId w:val="1"/>
        </w:numPr>
        <w:tabs>
          <w:tab w:val="left" w:pos="70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содержание основных теоретических концепций, сформировавшихся в процессе становления и развития </w:t>
      </w:r>
      <w:r w:rsidR="001748FB">
        <w:rPr>
          <w:sz w:val="28"/>
          <w:szCs w:val="28"/>
        </w:rPr>
        <w:t>современной научной картины мира</w:t>
      </w:r>
      <w:r>
        <w:rPr>
          <w:sz w:val="28"/>
          <w:szCs w:val="28"/>
        </w:rPr>
        <w:t>;</w:t>
      </w:r>
    </w:p>
    <w:p w:rsidR="001974EB" w:rsidRDefault="001974EB" w:rsidP="001974EB">
      <w:pPr>
        <w:pStyle w:val="a3"/>
        <w:tabs>
          <w:tab w:val="clear" w:pos="360"/>
        </w:tabs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Уметь: </w:t>
      </w:r>
    </w:p>
    <w:p w:rsidR="001974EB" w:rsidRPr="00F12F51" w:rsidRDefault="00F12F51" w:rsidP="001974EB">
      <w:pPr>
        <w:pStyle w:val="a3"/>
        <w:numPr>
          <w:ilvl w:val="0"/>
          <w:numId w:val="1"/>
        </w:numPr>
        <w:tabs>
          <w:tab w:val="left" w:pos="708"/>
        </w:tabs>
        <w:spacing w:line="240" w:lineRule="auto"/>
        <w:rPr>
          <w:b/>
          <w:sz w:val="28"/>
          <w:szCs w:val="28"/>
        </w:rPr>
      </w:pPr>
      <w:r w:rsidRPr="00F12F51">
        <w:rPr>
          <w:sz w:val="28"/>
          <w:szCs w:val="28"/>
        </w:rPr>
        <w:t>использовать основные законы естественнонаучных дисциплин в профессиональной деятельности</w:t>
      </w:r>
      <w:r w:rsidR="001974EB" w:rsidRPr="00F12F51">
        <w:rPr>
          <w:sz w:val="28"/>
          <w:szCs w:val="28"/>
        </w:rPr>
        <w:t>;</w:t>
      </w:r>
    </w:p>
    <w:p w:rsidR="001974EB" w:rsidRPr="00F12F51" w:rsidRDefault="001974EB" w:rsidP="001974EB">
      <w:pPr>
        <w:pStyle w:val="a3"/>
        <w:numPr>
          <w:ilvl w:val="0"/>
          <w:numId w:val="1"/>
        </w:numPr>
        <w:tabs>
          <w:tab w:val="left" w:pos="708"/>
        </w:tabs>
        <w:spacing w:line="240" w:lineRule="auto"/>
        <w:rPr>
          <w:b/>
          <w:sz w:val="28"/>
          <w:szCs w:val="28"/>
        </w:rPr>
      </w:pPr>
      <w:r w:rsidRPr="00F12F51">
        <w:rPr>
          <w:sz w:val="28"/>
          <w:szCs w:val="28"/>
        </w:rPr>
        <w:t>применять концепции, методы и средства познания для интеллектуального развития, повышения культурного уровня, профессиональной компетентности;</w:t>
      </w:r>
    </w:p>
    <w:p w:rsidR="001974EB" w:rsidRPr="00F12F51" w:rsidRDefault="00F12F51" w:rsidP="001974EB">
      <w:pPr>
        <w:pStyle w:val="a3"/>
        <w:numPr>
          <w:ilvl w:val="0"/>
          <w:numId w:val="1"/>
        </w:numPr>
        <w:tabs>
          <w:tab w:val="left" w:pos="708"/>
        </w:tabs>
        <w:spacing w:line="240" w:lineRule="auto"/>
        <w:rPr>
          <w:sz w:val="28"/>
          <w:szCs w:val="28"/>
        </w:rPr>
      </w:pPr>
      <w:r w:rsidRPr="00F12F51">
        <w:rPr>
          <w:sz w:val="28"/>
          <w:szCs w:val="28"/>
        </w:rPr>
        <w:t>работать с информацией в глобальных компьютерных сетях</w:t>
      </w:r>
      <w:r w:rsidR="001974EB" w:rsidRPr="00F12F51">
        <w:rPr>
          <w:bCs/>
          <w:sz w:val="28"/>
          <w:szCs w:val="28"/>
        </w:rPr>
        <w:t>;</w:t>
      </w:r>
      <w:r w:rsidR="001974EB" w:rsidRPr="00F12F51">
        <w:rPr>
          <w:sz w:val="28"/>
          <w:szCs w:val="28"/>
        </w:rPr>
        <w:t xml:space="preserve"> </w:t>
      </w:r>
    </w:p>
    <w:p w:rsidR="001974EB" w:rsidRPr="00F12F51" w:rsidRDefault="001974EB" w:rsidP="001974EB">
      <w:pPr>
        <w:pStyle w:val="a3"/>
        <w:numPr>
          <w:ilvl w:val="0"/>
          <w:numId w:val="1"/>
        </w:numPr>
        <w:tabs>
          <w:tab w:val="left" w:pos="708"/>
        </w:tabs>
        <w:spacing w:line="240" w:lineRule="auto"/>
        <w:rPr>
          <w:sz w:val="28"/>
          <w:szCs w:val="28"/>
        </w:rPr>
      </w:pPr>
      <w:r w:rsidRPr="00F12F51">
        <w:rPr>
          <w:sz w:val="28"/>
          <w:szCs w:val="28"/>
        </w:rPr>
        <w:t xml:space="preserve">применять теоретические положения </w:t>
      </w:r>
      <w:r w:rsidR="00F12F51" w:rsidRPr="00F12F51">
        <w:rPr>
          <w:sz w:val="28"/>
          <w:szCs w:val="28"/>
        </w:rPr>
        <w:t xml:space="preserve">современной научной картины мира </w:t>
      </w:r>
      <w:r w:rsidRPr="00F12F51">
        <w:rPr>
          <w:sz w:val="28"/>
          <w:szCs w:val="28"/>
        </w:rPr>
        <w:t>для создания научных объяснений в эмпирических исследованиях.</w:t>
      </w:r>
    </w:p>
    <w:p w:rsidR="001974EB" w:rsidRDefault="001974EB" w:rsidP="001974EB">
      <w:pPr>
        <w:pStyle w:val="a3"/>
        <w:tabs>
          <w:tab w:val="clear" w:pos="360"/>
        </w:tabs>
        <w:spacing w:line="240" w:lineRule="auto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1974EB" w:rsidRPr="00F12F51" w:rsidRDefault="00F12F51" w:rsidP="001974EB">
      <w:pPr>
        <w:pStyle w:val="a3"/>
        <w:numPr>
          <w:ilvl w:val="0"/>
          <w:numId w:val="2"/>
        </w:numPr>
        <w:tabs>
          <w:tab w:val="left" w:pos="708"/>
        </w:tabs>
        <w:spacing w:line="240" w:lineRule="auto"/>
        <w:rPr>
          <w:sz w:val="28"/>
          <w:szCs w:val="28"/>
        </w:rPr>
      </w:pPr>
      <w:r w:rsidRPr="00F12F51">
        <w:rPr>
          <w:sz w:val="28"/>
          <w:szCs w:val="28"/>
        </w:rPr>
        <w:t>способностью к обобщению, анализу, восприятию информации</w:t>
      </w:r>
      <w:r w:rsidR="001974EB" w:rsidRPr="00F12F51">
        <w:rPr>
          <w:sz w:val="28"/>
          <w:szCs w:val="28"/>
        </w:rPr>
        <w:t>;</w:t>
      </w:r>
    </w:p>
    <w:p w:rsidR="001974EB" w:rsidRPr="00F12F51" w:rsidRDefault="001974EB" w:rsidP="001974EB">
      <w:pPr>
        <w:pStyle w:val="a3"/>
        <w:numPr>
          <w:ilvl w:val="0"/>
          <w:numId w:val="2"/>
        </w:numPr>
        <w:tabs>
          <w:tab w:val="left" w:pos="708"/>
        </w:tabs>
        <w:spacing w:line="240" w:lineRule="auto"/>
        <w:rPr>
          <w:b/>
          <w:sz w:val="28"/>
          <w:szCs w:val="28"/>
        </w:rPr>
      </w:pPr>
      <w:r w:rsidRPr="00F12F51">
        <w:rPr>
          <w:sz w:val="28"/>
          <w:szCs w:val="28"/>
        </w:rPr>
        <w:t xml:space="preserve"> </w:t>
      </w:r>
      <w:r w:rsidR="00F12F51" w:rsidRPr="00F12F51">
        <w:rPr>
          <w:sz w:val="28"/>
          <w:szCs w:val="28"/>
        </w:rPr>
        <w:t>способностью к постановке цели и выбору путей ее достижения;</w:t>
      </w:r>
    </w:p>
    <w:p w:rsidR="00F12F51" w:rsidRPr="00F12F51" w:rsidRDefault="00F12F51" w:rsidP="001974EB">
      <w:pPr>
        <w:pStyle w:val="a3"/>
        <w:numPr>
          <w:ilvl w:val="0"/>
          <w:numId w:val="2"/>
        </w:numPr>
        <w:tabs>
          <w:tab w:val="left" w:pos="708"/>
        </w:tabs>
        <w:spacing w:line="240" w:lineRule="auto"/>
        <w:rPr>
          <w:b/>
          <w:sz w:val="28"/>
          <w:szCs w:val="28"/>
        </w:rPr>
      </w:pPr>
      <w:r w:rsidRPr="00F12F51">
        <w:rPr>
          <w:sz w:val="28"/>
          <w:szCs w:val="28"/>
        </w:rPr>
        <w:t>умением работать с различными носителями информации.</w:t>
      </w:r>
    </w:p>
    <w:p w:rsidR="001974EB" w:rsidRDefault="001974EB" w:rsidP="001974EB">
      <w:pPr>
        <w:pStyle w:val="a3"/>
        <w:tabs>
          <w:tab w:val="clear" w:pos="360"/>
          <w:tab w:val="left" w:pos="708"/>
        </w:tabs>
        <w:spacing w:line="240" w:lineRule="auto"/>
        <w:ind w:left="720"/>
        <w:rPr>
          <w:b/>
          <w:sz w:val="28"/>
          <w:szCs w:val="28"/>
        </w:rPr>
      </w:pPr>
    </w:p>
    <w:p w:rsidR="001974EB" w:rsidRDefault="001974EB" w:rsidP="001974EB">
      <w:pPr>
        <w:pStyle w:val="a3"/>
        <w:tabs>
          <w:tab w:val="clear" w:pos="360"/>
          <w:tab w:val="left" w:pos="708"/>
        </w:tabs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6. Общая трудоемкость дисциплины</w:t>
      </w:r>
    </w:p>
    <w:p w:rsidR="001974EB" w:rsidRDefault="001974EB" w:rsidP="001974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 зачетных единицы (70 академических часов).</w:t>
      </w:r>
    </w:p>
    <w:p w:rsidR="001974EB" w:rsidRDefault="001974EB" w:rsidP="001974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Формы контроля</w:t>
      </w:r>
    </w:p>
    <w:p w:rsidR="001974EB" w:rsidRDefault="001974EB" w:rsidP="001974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– зачет.</w:t>
      </w:r>
    </w:p>
    <w:p w:rsidR="001974EB" w:rsidRDefault="001974EB" w:rsidP="001974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Составитель</w:t>
      </w:r>
    </w:p>
    <w:p w:rsidR="001974EB" w:rsidRDefault="001974EB" w:rsidP="001974EB">
      <w:pPr>
        <w:ind w:firstLine="720"/>
        <w:jc w:val="both"/>
      </w:pPr>
      <w:proofErr w:type="spellStart"/>
      <w:r>
        <w:rPr>
          <w:sz w:val="28"/>
          <w:szCs w:val="28"/>
        </w:rPr>
        <w:lastRenderedPageBreak/>
        <w:t>Дыдров</w:t>
      </w:r>
      <w:proofErr w:type="spellEnd"/>
      <w:r>
        <w:rPr>
          <w:sz w:val="28"/>
          <w:szCs w:val="28"/>
        </w:rPr>
        <w:t xml:space="preserve"> Артур Александрович, кандидат философских наук, доцент кафедры философии </w:t>
      </w:r>
      <w:proofErr w:type="spellStart"/>
      <w:r>
        <w:rPr>
          <w:sz w:val="28"/>
          <w:szCs w:val="28"/>
        </w:rPr>
        <w:t>ЮУрГУ</w:t>
      </w:r>
      <w:proofErr w:type="spellEnd"/>
      <w:r>
        <w:rPr>
          <w:sz w:val="28"/>
          <w:szCs w:val="28"/>
        </w:rPr>
        <w:t>.</w:t>
      </w:r>
    </w:p>
    <w:p w:rsidR="001974EB" w:rsidRDefault="001974EB" w:rsidP="001974EB"/>
    <w:p w:rsidR="001974EB" w:rsidRDefault="001974EB" w:rsidP="001974EB"/>
    <w:p w:rsidR="0059536B" w:rsidRDefault="0059536B"/>
    <w:sectPr w:rsidR="0059536B" w:rsidSect="0059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C01"/>
    <w:multiLevelType w:val="hybridMultilevel"/>
    <w:tmpl w:val="EDDC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F1F52"/>
    <w:multiLevelType w:val="hybridMultilevel"/>
    <w:tmpl w:val="7A627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4EB"/>
    <w:rsid w:val="000A2217"/>
    <w:rsid w:val="001748FB"/>
    <w:rsid w:val="001974EB"/>
    <w:rsid w:val="002F05C8"/>
    <w:rsid w:val="0059536B"/>
    <w:rsid w:val="00F1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uiPriority w:val="99"/>
    <w:rsid w:val="001974EB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customStyle="1" w:styleId="msonormalbullet2gif">
    <w:name w:val="msonormalbullet2.gif"/>
    <w:basedOn w:val="a"/>
    <w:rsid w:val="001974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Penner-R-V</dc:creator>
  <cp:keywords/>
  <dc:description/>
  <cp:lastModifiedBy>Penner-R-V</cp:lastModifiedBy>
  <cp:revision>4</cp:revision>
  <dcterms:created xsi:type="dcterms:W3CDTF">2015-05-25T15:11:00Z</dcterms:created>
  <dcterms:modified xsi:type="dcterms:W3CDTF">2015-05-25T15:24:00Z</dcterms:modified>
</cp:coreProperties>
</file>