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9D" w:rsidRDefault="004E649D" w:rsidP="004E649D">
      <w:pPr>
        <w:spacing w:after="0" w:line="240" w:lineRule="auto"/>
        <w:rPr>
          <w:rFonts w:ascii="Times New Roman" w:hAnsi="Times New Roman"/>
          <w:b/>
          <w:color w:val="00B0F0"/>
          <w:sz w:val="24"/>
          <w:szCs w:val="24"/>
        </w:rPr>
      </w:pPr>
      <w:r>
        <w:rPr>
          <w:rFonts w:ascii="Times New Roman" w:hAnsi="Times New Roman"/>
          <w:b/>
          <w:color w:val="00B0F0"/>
          <w:sz w:val="24"/>
          <w:szCs w:val="24"/>
        </w:rPr>
        <w:t>1.</w:t>
      </w:r>
      <w:r w:rsidRPr="00A045D5">
        <w:rPr>
          <w:rFonts w:ascii="Times New Roman" w:hAnsi="Times New Roman"/>
          <w:b/>
          <w:color w:val="00B0F0"/>
          <w:sz w:val="24"/>
          <w:szCs w:val="24"/>
        </w:rPr>
        <w:t xml:space="preserve"> «ОЦЕНКА СТОИМОСТИ ПРЕДПРИЯТИЯ</w:t>
      </w:r>
      <w:r>
        <w:rPr>
          <w:rFonts w:ascii="Times New Roman" w:hAnsi="Times New Roman"/>
          <w:b/>
          <w:color w:val="00B0F0"/>
          <w:sz w:val="24"/>
          <w:szCs w:val="24"/>
        </w:rPr>
        <w:t xml:space="preserve"> </w:t>
      </w:r>
      <w:r w:rsidRPr="00A045D5">
        <w:rPr>
          <w:rFonts w:ascii="Times New Roman" w:hAnsi="Times New Roman"/>
          <w:b/>
          <w:color w:val="00B0F0"/>
          <w:sz w:val="24"/>
          <w:szCs w:val="24"/>
        </w:rPr>
        <w:t>(БИЗНЕСА)»</w:t>
      </w:r>
    </w:p>
    <w:p w:rsidR="004E649D" w:rsidRPr="001D0D5F" w:rsidRDefault="004E649D" w:rsidP="004E649D">
      <w:pPr>
        <w:pStyle w:val="a4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D0D5F">
        <w:rPr>
          <w:sz w:val="24"/>
          <w:szCs w:val="24"/>
        </w:rPr>
        <w:t>Длительность программы- 802ч., 8 месяцев</w:t>
      </w:r>
    </w:p>
    <w:p w:rsidR="004E649D" w:rsidRDefault="004E649D" w:rsidP="004E649D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Форма реализации – заочная.</w:t>
      </w:r>
    </w:p>
    <w:p w:rsidR="004E649D" w:rsidRDefault="004E649D" w:rsidP="004E649D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Контингент слушателей – </w:t>
      </w:r>
      <w:r w:rsidRPr="001D0D5F">
        <w:rPr>
          <w:sz w:val="24"/>
          <w:szCs w:val="24"/>
        </w:rPr>
        <w:t xml:space="preserve">специалисты, имеющие высшее и среднее </w:t>
      </w:r>
      <w:r>
        <w:rPr>
          <w:sz w:val="24"/>
          <w:szCs w:val="24"/>
        </w:rPr>
        <w:t>п</w:t>
      </w:r>
      <w:r w:rsidRPr="001D0D5F">
        <w:rPr>
          <w:sz w:val="24"/>
          <w:szCs w:val="24"/>
        </w:rPr>
        <w:t>рофессиональное образование</w:t>
      </w:r>
    </w:p>
    <w:p w:rsidR="004E649D" w:rsidRPr="00791426" w:rsidRDefault="004E649D" w:rsidP="004E649D">
      <w:pPr>
        <w:pStyle w:val="a4"/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ind w:left="0" w:firstLine="0"/>
        <w:rPr>
          <w:sz w:val="24"/>
          <w:szCs w:val="24"/>
        </w:rPr>
      </w:pPr>
      <w:r w:rsidRPr="001E298D">
        <w:rPr>
          <w:bCs/>
          <w:sz w:val="24"/>
          <w:szCs w:val="24"/>
        </w:rPr>
        <w:t>Программа курса:</w:t>
      </w:r>
      <w:r w:rsidRPr="00791426">
        <w:rPr>
          <w:sz w:val="24"/>
          <w:szCs w:val="24"/>
        </w:rPr>
        <w:br/>
        <w:t>Программа разработана в соответствии  с  требованиями к программе профессиональной переподготовки оценщиков в Российской  Федерации.</w:t>
      </w:r>
    </w:p>
    <w:p w:rsidR="004E649D" w:rsidRPr="001E298D" w:rsidRDefault="004E649D" w:rsidP="004E649D">
      <w:pPr>
        <w:spacing w:line="180" w:lineRule="atLeast"/>
        <w:rPr>
          <w:rFonts w:ascii="Times New Roman" w:hAnsi="Times New Roman" w:cs="Times New Roman"/>
          <w:sz w:val="24"/>
          <w:szCs w:val="24"/>
        </w:rPr>
      </w:pPr>
      <w:r w:rsidRPr="001E298D">
        <w:rPr>
          <w:rFonts w:ascii="Times New Roman" w:hAnsi="Times New Roman" w:cs="Times New Roman"/>
          <w:bCs/>
          <w:sz w:val="24"/>
          <w:szCs w:val="24"/>
        </w:rPr>
        <w:t>Цели  программы</w:t>
      </w:r>
      <w:r w:rsidRPr="001E2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49D" w:rsidRPr="00A045D5" w:rsidRDefault="004E649D" w:rsidP="004E649D">
      <w:pPr>
        <w:spacing w:after="0" w:line="18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045D5">
        <w:rPr>
          <w:rFonts w:ascii="Times New Roman" w:hAnsi="Times New Roman" w:cs="Times New Roman"/>
          <w:sz w:val="24"/>
          <w:szCs w:val="24"/>
        </w:rPr>
        <w:t xml:space="preserve">подготовка к ведению профессиональной деятельности в области оценки стоимости предприятия (бизнеса); </w:t>
      </w:r>
    </w:p>
    <w:p w:rsidR="004E649D" w:rsidRPr="00A045D5" w:rsidRDefault="004E649D" w:rsidP="004E649D">
      <w:pPr>
        <w:spacing w:after="0" w:line="18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– ф</w:t>
      </w:r>
      <w:r w:rsidRPr="00A045D5">
        <w:rPr>
          <w:rFonts w:ascii="Times New Roman" w:hAnsi="Times New Roman" w:cs="Times New Roman"/>
          <w:sz w:val="24"/>
          <w:szCs w:val="24"/>
        </w:rPr>
        <w:t xml:space="preserve">ормирование системных представлений о теории и практике оценки стоимости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D5">
        <w:rPr>
          <w:rFonts w:ascii="Times New Roman" w:hAnsi="Times New Roman" w:cs="Times New Roman"/>
          <w:sz w:val="24"/>
          <w:szCs w:val="24"/>
        </w:rPr>
        <w:t xml:space="preserve">предприятия (бизнеса), включая оценку стоимости: недвижимости; земли; машин, оборудования и приборов; транспортных средств; интеллектуальной собственности; ценных бумаг; предприятия; кредитно-финансовых институтов; </w:t>
      </w:r>
      <w:proofErr w:type="gramEnd"/>
    </w:p>
    <w:p w:rsidR="004E649D" w:rsidRPr="00A045D5" w:rsidRDefault="004E649D" w:rsidP="004E649D">
      <w:pPr>
        <w:spacing w:after="0" w:line="18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045D5">
        <w:rPr>
          <w:rFonts w:ascii="Times New Roman" w:hAnsi="Times New Roman" w:cs="Times New Roman"/>
          <w:sz w:val="24"/>
          <w:szCs w:val="24"/>
        </w:rPr>
        <w:t xml:space="preserve">получение знаний по основным теоретическим и практическим вопросам экономики, бухгалтерского учета, финансов и оценки бизнеса, необходимых для квалифицированной оценки стоимости предприятия (бизнеса); </w:t>
      </w:r>
    </w:p>
    <w:p w:rsidR="004E649D" w:rsidRPr="00A045D5" w:rsidRDefault="004E649D" w:rsidP="004E649D">
      <w:pPr>
        <w:spacing w:after="0" w:line="18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ов</w:t>
      </w:r>
      <w:r w:rsidRPr="00A045D5">
        <w:rPr>
          <w:rFonts w:ascii="Times New Roman" w:hAnsi="Times New Roman" w:cs="Times New Roman"/>
          <w:sz w:val="24"/>
          <w:szCs w:val="24"/>
        </w:rPr>
        <w:t xml:space="preserve">ладение приемами и методами, применяемыми при оценке предприятия (бизнеса); </w:t>
      </w:r>
    </w:p>
    <w:p w:rsidR="004E649D" w:rsidRPr="00A045D5" w:rsidRDefault="004E649D" w:rsidP="004E649D">
      <w:pPr>
        <w:spacing w:after="0" w:line="18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045D5">
        <w:rPr>
          <w:rFonts w:ascii="Times New Roman" w:hAnsi="Times New Roman" w:cs="Times New Roman"/>
          <w:sz w:val="24"/>
          <w:szCs w:val="24"/>
        </w:rPr>
        <w:t xml:space="preserve">изучение технологии оценки стоимости предприятия (бизнеса)  затратным, доходным и рыночным подходами, а также способов их практического применения; </w:t>
      </w:r>
    </w:p>
    <w:p w:rsidR="004E649D" w:rsidRPr="00A045D5" w:rsidRDefault="004E649D" w:rsidP="004E649D">
      <w:pPr>
        <w:spacing w:after="0" w:line="18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045D5">
        <w:rPr>
          <w:rFonts w:ascii="Times New Roman" w:hAnsi="Times New Roman" w:cs="Times New Roman"/>
          <w:sz w:val="24"/>
          <w:szCs w:val="24"/>
        </w:rPr>
        <w:t xml:space="preserve">ознакомление с практическим опытом составления отчетов об оценке предприятия (бизнеса) </w:t>
      </w:r>
    </w:p>
    <w:p w:rsidR="004E649D" w:rsidRPr="001E298D" w:rsidRDefault="004E649D" w:rsidP="004E649D">
      <w:pPr>
        <w:pStyle w:val="1"/>
        <w:spacing w:before="0" w:after="0"/>
        <w:rPr>
          <w:szCs w:val="24"/>
        </w:rPr>
      </w:pPr>
      <w:r>
        <w:rPr>
          <w:szCs w:val="24"/>
        </w:rPr>
        <w:t>5.</w:t>
      </w:r>
      <w:r w:rsidRPr="00791426">
        <w:rPr>
          <w:b/>
          <w:szCs w:val="24"/>
        </w:rPr>
        <w:t xml:space="preserve"> </w:t>
      </w:r>
      <w:r w:rsidRPr="001E298D">
        <w:rPr>
          <w:szCs w:val="24"/>
        </w:rPr>
        <w:t>Содержание программы</w:t>
      </w:r>
    </w:p>
    <w:p w:rsidR="004E649D" w:rsidRPr="00CE5667" w:rsidRDefault="004E649D" w:rsidP="004E649D">
      <w:pPr>
        <w:pStyle w:val="1"/>
        <w:spacing w:before="0" w:after="0"/>
        <w:rPr>
          <w:szCs w:val="24"/>
        </w:rPr>
      </w:pPr>
      <w:r w:rsidRPr="00CE5667">
        <w:rPr>
          <w:szCs w:val="24"/>
        </w:rPr>
        <w:t>1 Базовые дисциплины</w:t>
      </w:r>
    </w:p>
    <w:p w:rsidR="004E649D" w:rsidRPr="00A045D5" w:rsidRDefault="004E649D" w:rsidP="004E649D">
      <w:pPr>
        <w:pStyle w:val="1"/>
        <w:spacing w:before="0" w:after="0"/>
        <w:rPr>
          <w:b/>
          <w:szCs w:val="24"/>
        </w:rPr>
      </w:pPr>
    </w:p>
    <w:p w:rsidR="004E649D" w:rsidRPr="00A045D5" w:rsidRDefault="004E649D" w:rsidP="004E649D">
      <w:pPr>
        <w:pStyle w:val="1"/>
        <w:numPr>
          <w:ilvl w:val="1"/>
          <w:numId w:val="1"/>
        </w:numPr>
        <w:spacing w:before="0" w:after="0"/>
        <w:rPr>
          <w:szCs w:val="24"/>
        </w:rPr>
      </w:pPr>
      <w:r w:rsidRPr="00A045D5">
        <w:rPr>
          <w:szCs w:val="24"/>
        </w:rPr>
        <w:t>Правовое обеспечение формирования, обращения и оценки собственности</w:t>
      </w:r>
    </w:p>
    <w:p w:rsidR="004E649D" w:rsidRPr="00A045D5" w:rsidRDefault="004E649D" w:rsidP="004E649D">
      <w:pPr>
        <w:pStyle w:val="1"/>
        <w:numPr>
          <w:ilvl w:val="1"/>
          <w:numId w:val="1"/>
        </w:numPr>
        <w:spacing w:before="0" w:after="0"/>
        <w:rPr>
          <w:szCs w:val="24"/>
        </w:rPr>
      </w:pPr>
      <w:r w:rsidRPr="00A045D5">
        <w:rPr>
          <w:szCs w:val="24"/>
        </w:rPr>
        <w:t>Микро- и макроэкономические основы рыночного ценообразования</w:t>
      </w:r>
    </w:p>
    <w:p w:rsidR="004E649D" w:rsidRPr="00A045D5" w:rsidRDefault="004E649D" w:rsidP="004E649D">
      <w:pPr>
        <w:pStyle w:val="1"/>
        <w:numPr>
          <w:ilvl w:val="1"/>
          <w:numId w:val="1"/>
        </w:numPr>
        <w:spacing w:before="0" w:after="0"/>
        <w:rPr>
          <w:szCs w:val="24"/>
        </w:rPr>
      </w:pPr>
      <w:r w:rsidRPr="00A045D5">
        <w:rPr>
          <w:szCs w:val="24"/>
        </w:rPr>
        <w:t>Бухгалтерский учет и аудит</w:t>
      </w:r>
    </w:p>
    <w:p w:rsidR="004E649D" w:rsidRPr="00A045D5" w:rsidRDefault="004E649D" w:rsidP="004E649D">
      <w:pPr>
        <w:pStyle w:val="1"/>
        <w:numPr>
          <w:ilvl w:val="1"/>
          <w:numId w:val="1"/>
        </w:numPr>
        <w:spacing w:before="0" w:after="0"/>
        <w:rPr>
          <w:szCs w:val="24"/>
        </w:rPr>
      </w:pPr>
      <w:r w:rsidRPr="00A045D5">
        <w:rPr>
          <w:szCs w:val="24"/>
        </w:rPr>
        <w:t>Экономический анализ</w:t>
      </w:r>
    </w:p>
    <w:p w:rsidR="004E649D" w:rsidRPr="00A045D5" w:rsidRDefault="004E649D" w:rsidP="004E649D">
      <w:pPr>
        <w:pStyle w:val="1"/>
        <w:numPr>
          <w:ilvl w:val="1"/>
          <w:numId w:val="1"/>
        </w:numPr>
        <w:spacing w:before="0" w:after="0"/>
        <w:rPr>
          <w:snapToGrid/>
          <w:szCs w:val="24"/>
        </w:rPr>
      </w:pPr>
      <w:r w:rsidRPr="00A045D5">
        <w:rPr>
          <w:szCs w:val="24"/>
        </w:rPr>
        <w:t>Налоги и налогообложение</w:t>
      </w:r>
    </w:p>
    <w:p w:rsidR="004E649D" w:rsidRPr="00A045D5" w:rsidRDefault="004E649D" w:rsidP="004E649D">
      <w:pPr>
        <w:pStyle w:val="1"/>
        <w:numPr>
          <w:ilvl w:val="1"/>
          <w:numId w:val="1"/>
        </w:numPr>
        <w:spacing w:before="0" w:after="0"/>
        <w:rPr>
          <w:snapToGrid/>
          <w:szCs w:val="24"/>
        </w:rPr>
      </w:pPr>
      <w:r w:rsidRPr="00A045D5">
        <w:rPr>
          <w:szCs w:val="24"/>
        </w:rPr>
        <w:t>Математические методы в оценке</w:t>
      </w:r>
    </w:p>
    <w:p w:rsidR="004E649D" w:rsidRPr="00A045D5" w:rsidRDefault="004E649D" w:rsidP="004E649D">
      <w:pPr>
        <w:pStyle w:val="1"/>
        <w:numPr>
          <w:ilvl w:val="1"/>
          <w:numId w:val="1"/>
        </w:numPr>
        <w:spacing w:before="0" w:after="0"/>
        <w:rPr>
          <w:snapToGrid/>
          <w:szCs w:val="24"/>
        </w:rPr>
      </w:pPr>
      <w:r w:rsidRPr="00A045D5">
        <w:rPr>
          <w:szCs w:val="24"/>
        </w:rPr>
        <w:t>Инвестиции</w:t>
      </w:r>
    </w:p>
    <w:p w:rsidR="004E649D" w:rsidRPr="00CE5667" w:rsidRDefault="004E649D" w:rsidP="004E649D">
      <w:pPr>
        <w:pStyle w:val="a3"/>
        <w:numPr>
          <w:ilvl w:val="0"/>
          <w:numId w:val="1"/>
        </w:numPr>
        <w:jc w:val="left"/>
        <w:rPr>
          <w:szCs w:val="24"/>
        </w:rPr>
      </w:pPr>
      <w:r w:rsidRPr="00CE5667">
        <w:rPr>
          <w:szCs w:val="24"/>
        </w:rPr>
        <w:t>Дисциплины специальности</w:t>
      </w:r>
    </w:p>
    <w:p w:rsidR="004E649D" w:rsidRPr="00A045D5" w:rsidRDefault="004E649D" w:rsidP="004E649D">
      <w:pPr>
        <w:pStyle w:val="a4"/>
        <w:ind w:left="360"/>
        <w:rPr>
          <w:sz w:val="24"/>
          <w:szCs w:val="24"/>
        </w:rPr>
      </w:pPr>
    </w:p>
    <w:p w:rsidR="004E649D" w:rsidRPr="00A045D5" w:rsidRDefault="004E649D" w:rsidP="004E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5D5">
        <w:rPr>
          <w:rFonts w:ascii="Times New Roman" w:hAnsi="Times New Roman" w:cs="Times New Roman"/>
          <w:sz w:val="24"/>
          <w:szCs w:val="24"/>
        </w:rPr>
        <w:t>2.1 Основы оценки стоимости имущества</w:t>
      </w:r>
    </w:p>
    <w:p w:rsidR="004E649D" w:rsidRPr="00A045D5" w:rsidRDefault="004E649D" w:rsidP="004E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5D5">
        <w:rPr>
          <w:rFonts w:ascii="Times New Roman" w:hAnsi="Times New Roman" w:cs="Times New Roman"/>
          <w:sz w:val="24"/>
          <w:szCs w:val="24"/>
        </w:rPr>
        <w:t>2.2 Основы оценки стоимости недвижимости</w:t>
      </w:r>
    </w:p>
    <w:p w:rsidR="004E649D" w:rsidRPr="00A045D5" w:rsidRDefault="004E649D" w:rsidP="004E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5D5">
        <w:rPr>
          <w:rFonts w:ascii="Times New Roman" w:hAnsi="Times New Roman" w:cs="Times New Roman"/>
          <w:sz w:val="24"/>
          <w:szCs w:val="24"/>
        </w:rPr>
        <w:t>2.3 Основы оценки машин, оборудования и транспортных средств</w:t>
      </w:r>
    </w:p>
    <w:p w:rsidR="004E649D" w:rsidRPr="00A045D5" w:rsidRDefault="004E649D" w:rsidP="004E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5D5">
        <w:rPr>
          <w:rFonts w:ascii="Times New Roman" w:hAnsi="Times New Roman" w:cs="Times New Roman"/>
          <w:sz w:val="24"/>
          <w:szCs w:val="24"/>
        </w:rPr>
        <w:t>2.4 Основы оценки стоимости нематериальных активов и интеллектуальной собственности</w:t>
      </w:r>
    </w:p>
    <w:p w:rsidR="004E649D" w:rsidRPr="00A045D5" w:rsidRDefault="004E649D" w:rsidP="004E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5D5">
        <w:rPr>
          <w:rFonts w:ascii="Times New Roman" w:hAnsi="Times New Roman" w:cs="Times New Roman"/>
          <w:sz w:val="24"/>
          <w:szCs w:val="24"/>
        </w:rPr>
        <w:t>2.5 Основы оценки стоимости предприятия (бизнеса)</w:t>
      </w:r>
    </w:p>
    <w:p w:rsidR="004E649D" w:rsidRPr="00A045D5" w:rsidRDefault="004E649D" w:rsidP="004E649D">
      <w:pPr>
        <w:pStyle w:val="a3"/>
        <w:rPr>
          <w:szCs w:val="24"/>
        </w:rPr>
      </w:pPr>
    </w:p>
    <w:p w:rsidR="004E649D" w:rsidRPr="00CE5667" w:rsidRDefault="004E649D" w:rsidP="004E649D">
      <w:pPr>
        <w:rPr>
          <w:rFonts w:ascii="Times New Roman" w:hAnsi="Times New Roman" w:cs="Times New Roman"/>
          <w:sz w:val="24"/>
          <w:szCs w:val="24"/>
        </w:rPr>
      </w:pPr>
      <w:r w:rsidRPr="00CE5667">
        <w:rPr>
          <w:rFonts w:ascii="Times New Roman" w:hAnsi="Times New Roman" w:cs="Times New Roman"/>
          <w:sz w:val="24"/>
          <w:szCs w:val="24"/>
        </w:rPr>
        <w:t>3. Дисциплины специализации</w:t>
      </w:r>
    </w:p>
    <w:p w:rsidR="004E649D" w:rsidRPr="00A045D5" w:rsidRDefault="004E649D" w:rsidP="004E6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5D5">
        <w:rPr>
          <w:rFonts w:ascii="Times New Roman" w:hAnsi="Times New Roman" w:cs="Times New Roman"/>
          <w:sz w:val="24"/>
          <w:szCs w:val="24"/>
        </w:rPr>
        <w:t>3.1 Ценообразование в строительстве</w:t>
      </w:r>
    </w:p>
    <w:p w:rsidR="004E649D" w:rsidRPr="00A045D5" w:rsidRDefault="004E649D" w:rsidP="004E6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5D5">
        <w:rPr>
          <w:rFonts w:ascii="Times New Roman" w:hAnsi="Times New Roman" w:cs="Times New Roman"/>
          <w:sz w:val="24"/>
          <w:szCs w:val="24"/>
        </w:rPr>
        <w:t>3.2 Практика оценки стоимости недвижимости</w:t>
      </w:r>
    </w:p>
    <w:p w:rsidR="004E649D" w:rsidRPr="00A045D5" w:rsidRDefault="004E649D" w:rsidP="004E6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5D5">
        <w:rPr>
          <w:rFonts w:ascii="Times New Roman" w:hAnsi="Times New Roman" w:cs="Times New Roman"/>
          <w:sz w:val="24"/>
          <w:szCs w:val="24"/>
        </w:rPr>
        <w:t>3.3 Оценка стоимости земли</w:t>
      </w:r>
    </w:p>
    <w:p w:rsidR="004E649D" w:rsidRPr="00A045D5" w:rsidRDefault="004E649D" w:rsidP="004E6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5D5">
        <w:rPr>
          <w:rFonts w:ascii="Times New Roman" w:hAnsi="Times New Roman" w:cs="Times New Roman"/>
          <w:sz w:val="24"/>
          <w:szCs w:val="24"/>
        </w:rPr>
        <w:t>3.4 Ценообразование в машиностроении и приборостроении</w:t>
      </w:r>
    </w:p>
    <w:p w:rsidR="004E649D" w:rsidRPr="00A045D5" w:rsidRDefault="004E649D" w:rsidP="004E6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5D5">
        <w:rPr>
          <w:rFonts w:ascii="Times New Roman" w:hAnsi="Times New Roman" w:cs="Times New Roman"/>
          <w:sz w:val="24"/>
          <w:szCs w:val="24"/>
        </w:rPr>
        <w:t>3.5 Практика оценки стоимости машин, оборудования и приборов</w:t>
      </w:r>
    </w:p>
    <w:p w:rsidR="004E649D" w:rsidRPr="00A045D5" w:rsidRDefault="004E649D" w:rsidP="004E6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5D5">
        <w:rPr>
          <w:rFonts w:ascii="Times New Roman" w:hAnsi="Times New Roman" w:cs="Times New Roman"/>
          <w:sz w:val="24"/>
          <w:szCs w:val="24"/>
        </w:rPr>
        <w:t>3.6 Оценка стоимости транспортных средств</w:t>
      </w:r>
    </w:p>
    <w:p w:rsidR="004E649D" w:rsidRPr="00A045D5" w:rsidRDefault="004E649D" w:rsidP="004E6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5D5">
        <w:rPr>
          <w:rFonts w:ascii="Times New Roman" w:hAnsi="Times New Roman" w:cs="Times New Roman"/>
          <w:sz w:val="24"/>
          <w:szCs w:val="24"/>
        </w:rPr>
        <w:lastRenderedPageBreak/>
        <w:t>3.7 Интеллектуальная собственность как особый объект оценки</w:t>
      </w:r>
    </w:p>
    <w:p w:rsidR="004E649D" w:rsidRPr="00A045D5" w:rsidRDefault="004E649D" w:rsidP="004E649D">
      <w:pPr>
        <w:pStyle w:val="a3"/>
        <w:jc w:val="left"/>
        <w:rPr>
          <w:szCs w:val="24"/>
        </w:rPr>
      </w:pPr>
      <w:r w:rsidRPr="00A045D5">
        <w:rPr>
          <w:szCs w:val="24"/>
        </w:rPr>
        <w:t>3.8 Ценообразование интеллектуальной собственности</w:t>
      </w:r>
    </w:p>
    <w:p w:rsidR="004E649D" w:rsidRPr="00A045D5" w:rsidRDefault="004E649D" w:rsidP="004E6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5D5">
        <w:rPr>
          <w:rFonts w:ascii="Times New Roman" w:hAnsi="Times New Roman" w:cs="Times New Roman"/>
          <w:sz w:val="24"/>
          <w:szCs w:val="24"/>
        </w:rPr>
        <w:t>3.9 Практика оценки стоимости нематериальных активов</w:t>
      </w:r>
    </w:p>
    <w:p w:rsidR="004E649D" w:rsidRPr="00A045D5" w:rsidRDefault="004E649D" w:rsidP="004E6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5D5">
        <w:rPr>
          <w:rFonts w:ascii="Times New Roman" w:hAnsi="Times New Roman" w:cs="Times New Roman"/>
          <w:sz w:val="24"/>
          <w:szCs w:val="24"/>
        </w:rPr>
        <w:t>3.10 Практика оценки стоимости интеллектуальной собственности в особых случаях</w:t>
      </w:r>
    </w:p>
    <w:p w:rsidR="004E649D" w:rsidRPr="00A045D5" w:rsidRDefault="004E649D" w:rsidP="004E6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5D5">
        <w:rPr>
          <w:rFonts w:ascii="Times New Roman" w:hAnsi="Times New Roman" w:cs="Times New Roman"/>
          <w:sz w:val="24"/>
          <w:szCs w:val="24"/>
        </w:rPr>
        <w:t>3.11 Оценка стоимости ценных бумаг</w:t>
      </w:r>
    </w:p>
    <w:p w:rsidR="004E649D" w:rsidRPr="00A045D5" w:rsidRDefault="004E649D" w:rsidP="004E6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5D5">
        <w:rPr>
          <w:rFonts w:ascii="Times New Roman" w:hAnsi="Times New Roman" w:cs="Times New Roman"/>
          <w:sz w:val="24"/>
          <w:szCs w:val="24"/>
        </w:rPr>
        <w:t>3.12 Практика оценки стоимости предприятия</w:t>
      </w:r>
    </w:p>
    <w:p w:rsidR="004E649D" w:rsidRPr="00A045D5" w:rsidRDefault="004E649D" w:rsidP="004E6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5D5">
        <w:rPr>
          <w:rFonts w:ascii="Times New Roman" w:hAnsi="Times New Roman" w:cs="Times New Roman"/>
          <w:sz w:val="24"/>
          <w:szCs w:val="24"/>
        </w:rPr>
        <w:t>3.13 Оценка стоимости финансовых институтов</w:t>
      </w:r>
    </w:p>
    <w:p w:rsidR="004E649D" w:rsidRPr="00A045D5" w:rsidRDefault="004E649D" w:rsidP="004E6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5D5">
        <w:rPr>
          <w:rFonts w:ascii="Times New Roman" w:hAnsi="Times New Roman" w:cs="Times New Roman"/>
          <w:sz w:val="24"/>
          <w:szCs w:val="24"/>
        </w:rPr>
        <w:t>Аттестационная работа</w:t>
      </w:r>
    </w:p>
    <w:p w:rsidR="004E649D" w:rsidRPr="00CE5667" w:rsidRDefault="004E649D" w:rsidP="004E649D">
      <w:pPr>
        <w:rPr>
          <w:rFonts w:ascii="Times New Roman" w:hAnsi="Times New Roman" w:cs="Times New Roman"/>
          <w:b/>
          <w:sz w:val="24"/>
          <w:szCs w:val="24"/>
        </w:rPr>
      </w:pPr>
      <w:r w:rsidRPr="00CE5667">
        <w:rPr>
          <w:b/>
          <w:sz w:val="24"/>
          <w:szCs w:val="24"/>
        </w:rPr>
        <w:t>6</w:t>
      </w:r>
      <w:r w:rsidRPr="00CE5667">
        <w:rPr>
          <w:rFonts w:ascii="Times New Roman" w:hAnsi="Times New Roman" w:cs="Times New Roman"/>
          <w:b/>
          <w:sz w:val="24"/>
          <w:szCs w:val="24"/>
        </w:rPr>
        <w:t>.</w:t>
      </w:r>
      <w:r w:rsidRPr="00CE56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</w:t>
      </w:r>
      <w:r w:rsidRPr="00CE5667">
        <w:rPr>
          <w:rFonts w:ascii="Times New Roman" w:hAnsi="Times New Roman" w:cs="Times New Roman"/>
          <w:b/>
        </w:rPr>
        <w:t xml:space="preserve">ачало занятий </w:t>
      </w:r>
      <w:r w:rsidRPr="00CE5667">
        <w:rPr>
          <w:rFonts w:ascii="Times New Roman" w:hAnsi="Times New Roman" w:cs="Times New Roman"/>
          <w:b/>
          <w:sz w:val="24"/>
          <w:szCs w:val="24"/>
        </w:rPr>
        <w:t>13.03.2017г.;  18.09.2017г.</w:t>
      </w:r>
    </w:p>
    <w:p w:rsidR="004E649D" w:rsidRPr="00CE5667" w:rsidRDefault="004E649D" w:rsidP="004E649D">
      <w:pPr>
        <w:rPr>
          <w:rFonts w:ascii="Times New Roman" w:hAnsi="Times New Roman" w:cs="Times New Roman"/>
          <w:b/>
          <w:sz w:val="24"/>
          <w:szCs w:val="24"/>
        </w:rPr>
      </w:pPr>
      <w:r w:rsidRPr="00CE5667">
        <w:rPr>
          <w:rFonts w:ascii="Times New Roman" w:hAnsi="Times New Roman" w:cs="Times New Roman"/>
          <w:b/>
          <w:sz w:val="24"/>
          <w:szCs w:val="24"/>
        </w:rPr>
        <w:t>7.Информация о преподавателях</w:t>
      </w:r>
    </w:p>
    <w:p w:rsidR="004E649D" w:rsidRPr="00465C6B" w:rsidRDefault="004E649D" w:rsidP="004E649D">
      <w:pPr>
        <w:spacing w:line="180" w:lineRule="atLeast"/>
        <w:rPr>
          <w:rFonts w:ascii="Times New Roman" w:hAnsi="Times New Roman" w:cs="Times New Roman"/>
          <w:sz w:val="24"/>
          <w:szCs w:val="24"/>
        </w:rPr>
      </w:pPr>
      <w:r w:rsidRPr="00465C6B">
        <w:rPr>
          <w:rFonts w:ascii="Times New Roman" w:hAnsi="Times New Roman" w:cs="Times New Roman"/>
          <w:sz w:val="24"/>
          <w:szCs w:val="24"/>
        </w:rPr>
        <w:t xml:space="preserve">В  реализации программы принимают участие ведущие преподаватели </w:t>
      </w:r>
      <w:proofErr w:type="spellStart"/>
      <w:r w:rsidRPr="00465C6B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465C6B">
        <w:rPr>
          <w:rFonts w:ascii="Times New Roman" w:hAnsi="Times New Roman" w:cs="Times New Roman"/>
          <w:sz w:val="24"/>
          <w:szCs w:val="24"/>
        </w:rPr>
        <w:t xml:space="preserve">  и специалисты-практики, имеющие международные сертификаты в области оценки недвижимости и бизнеса, руководители оценочных центров:</w:t>
      </w:r>
      <w:r w:rsidRPr="00465C6B">
        <w:rPr>
          <w:rFonts w:ascii="Times New Roman" w:hAnsi="Times New Roman" w:cs="Times New Roman"/>
          <w:iCs/>
          <w:spacing w:val="1"/>
          <w:w w:val="110"/>
          <w:sz w:val="24"/>
          <w:szCs w:val="24"/>
        </w:rPr>
        <w:t xml:space="preserve"> Вдовина Татьяна Викторовна, начальник управления экспертизы ЮУТПП, Левада Григорий Павлович, </w:t>
      </w:r>
      <w:r w:rsidRPr="00465C6B">
        <w:rPr>
          <w:rFonts w:ascii="Times New Roman" w:hAnsi="Times New Roman" w:cs="Times New Roman"/>
          <w:sz w:val="24"/>
          <w:szCs w:val="24"/>
        </w:rPr>
        <w:t>Григорьев Вячеслав Юрьевич</w:t>
      </w:r>
      <w:proofErr w:type="gramStart"/>
      <w:r w:rsidRPr="00465C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5C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5C6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65C6B">
        <w:rPr>
          <w:rFonts w:ascii="Times New Roman" w:hAnsi="Times New Roman" w:cs="Times New Roman"/>
          <w:sz w:val="24"/>
          <w:szCs w:val="24"/>
        </w:rPr>
        <w:t>иректор ООО  «ОЦЕНКА»</w:t>
      </w:r>
      <w:r>
        <w:rPr>
          <w:rFonts w:ascii="Times New Roman" w:hAnsi="Times New Roman" w:cs="Times New Roman"/>
          <w:sz w:val="24"/>
          <w:szCs w:val="24"/>
        </w:rPr>
        <w:t xml:space="preserve"> и многие другие.</w:t>
      </w:r>
    </w:p>
    <w:p w:rsidR="004E649D" w:rsidRDefault="004E649D" w:rsidP="004E649D">
      <w:pPr>
        <w:spacing w:line="180" w:lineRule="atLeast"/>
        <w:rPr>
          <w:rFonts w:ascii="Times New Roman" w:hAnsi="Times New Roman" w:cs="Times New Roman"/>
          <w:sz w:val="24"/>
          <w:szCs w:val="24"/>
        </w:rPr>
      </w:pPr>
      <w:r w:rsidRPr="00A045D5">
        <w:rPr>
          <w:rFonts w:ascii="Times New Roman" w:hAnsi="Times New Roman" w:cs="Times New Roman"/>
          <w:sz w:val="24"/>
          <w:szCs w:val="24"/>
        </w:rPr>
        <w:t xml:space="preserve">По окончании обучения выдается диплом о профессиональной переподготовке, предусмотренный действующим законодательством РФ, дающий право осуществления оценочной деятельности и вступления в СРО. </w:t>
      </w:r>
    </w:p>
    <w:p w:rsidR="004E649D" w:rsidRDefault="004E649D" w:rsidP="004E649D">
      <w:pPr>
        <w:spacing w:line="180" w:lineRule="atLeast"/>
        <w:rPr>
          <w:rFonts w:ascii="Times New Roman" w:hAnsi="Times New Roman" w:cs="Times New Roman"/>
          <w:sz w:val="24"/>
          <w:szCs w:val="24"/>
        </w:rPr>
      </w:pPr>
      <w:r w:rsidRPr="00CE5667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649D" w:rsidRDefault="004E649D" w:rsidP="004E649D">
      <w:pPr>
        <w:spacing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программы – Ирина Борисовна Петрова, тел. 265-69-64, 267-99-08,</w:t>
      </w:r>
      <w:r w:rsidRPr="00F43D35">
        <w:t xml:space="preserve"> </w:t>
      </w:r>
      <w:hyperlink r:id="rId5" w:history="1">
        <w:r w:rsidRPr="00F43D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petrovaib</w:t>
        </w:r>
        <w:r w:rsidRPr="00F43D3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F43D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susu</w:t>
        </w:r>
        <w:r w:rsidRPr="00F43D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43D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43D35">
        <w:rPr>
          <w:rFonts w:ascii="Times New Roman" w:hAnsi="Times New Roman" w:cs="Times New Roman"/>
          <w:sz w:val="24"/>
          <w:szCs w:val="24"/>
        </w:rPr>
        <w:t xml:space="preserve">,  </w:t>
      </w:r>
      <w:hyperlink r:id="rId6" w:history="1">
        <w:r w:rsidRPr="00F43D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zdo</w:t>
        </w:r>
        <w:r w:rsidRPr="00F43D35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F43D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eip</w:t>
        </w:r>
        <w:r w:rsidRPr="00F43D3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F43D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43D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43D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ауд.286/3А, с 9.00 до 17.00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D65F5"/>
    <w:multiLevelType w:val="multilevel"/>
    <w:tmpl w:val="B5B20A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EFE3499"/>
    <w:multiLevelType w:val="hybridMultilevel"/>
    <w:tmpl w:val="1BC4A7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649D"/>
    <w:rsid w:val="004E649D"/>
    <w:rsid w:val="00BC3E26"/>
    <w:rsid w:val="00FE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9D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E649D"/>
    <w:pPr>
      <w:spacing w:before="100" w:after="100" w:line="240" w:lineRule="auto"/>
    </w:pPr>
    <w:rPr>
      <w:rFonts w:eastAsia="Times New Roman"/>
      <w:b w:val="0"/>
      <w:snapToGrid w:val="0"/>
      <w:szCs w:val="20"/>
      <w:lang w:eastAsia="ru-RU"/>
    </w:rPr>
  </w:style>
  <w:style w:type="paragraph" w:styleId="a3">
    <w:name w:val="caption"/>
    <w:basedOn w:val="a"/>
    <w:next w:val="a"/>
    <w:qFormat/>
    <w:rsid w:val="004E64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4E64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E64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o-eip@mail.ru" TargetMode="External"/><Relationship Id="rId5" Type="http://schemas.openxmlformats.org/officeDocument/2006/relationships/hyperlink" Target="mailto:petrovaib@su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2932</Characters>
  <Application>Microsoft Office Word</Application>
  <DocSecurity>0</DocSecurity>
  <Lines>24</Lines>
  <Paragraphs>6</Paragraphs>
  <ScaleCrop>false</ScaleCrop>
  <Company>Южно-Уральский государственный университет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2017-04-10T07:16:00Z</dcterms:created>
  <dcterms:modified xsi:type="dcterms:W3CDTF">2017-04-10T07:18:00Z</dcterms:modified>
</cp:coreProperties>
</file>