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EB" w:rsidRDefault="0051711A" w:rsidP="0051711A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11A">
        <w:rPr>
          <w:rFonts w:ascii="Times New Roman" w:hAnsi="Times New Roman" w:cs="Times New Roman"/>
          <w:sz w:val="24"/>
          <w:szCs w:val="28"/>
        </w:rPr>
        <w:t xml:space="preserve">Выдержка из Правил приема в Южно-Уральский государственный университет (национальный исследовательский университет) в 2019/2020 году на </w:t>
      </w:r>
      <w:proofErr w:type="gramStart"/>
      <w:r w:rsidRPr="0051711A">
        <w:rPr>
          <w:rFonts w:ascii="Times New Roman" w:hAnsi="Times New Roman" w:cs="Times New Roman"/>
          <w:sz w:val="24"/>
          <w:szCs w:val="28"/>
        </w:rPr>
        <w:t>обучение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1711A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51711A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</w:t>
      </w:r>
    </w:p>
    <w:p w:rsidR="00D408CD" w:rsidRDefault="00D408CD" w:rsidP="00D408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4A4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586">
        <w:rPr>
          <w:rFonts w:ascii="Times New Roman" w:hAnsi="Times New Roman"/>
          <w:b/>
          <w:bCs/>
          <w:sz w:val="24"/>
          <w:szCs w:val="24"/>
        </w:rPr>
        <w:t>V. Особенности проведения вступительных испытаний для поступающих инвалидов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43. 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44. В университете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45. Вступительные испытания для поступающих инвалидов проводятся в отдельной аудитории.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Число поступающих инвалидов в одной аудитории не должно превышать: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при сдаче вступительного испытания в устной форме - 6 человек.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586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университета, проводящими вступительное испытание).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46. Продолжительность вступительного испытания для поступающих инвалидов увеличивается по решению университета, но не более чем на 1,5 часа.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47. Поступающим инвалидам предоставляется в доступной для них форме информация о порядке проведения вступительных испытаний.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48.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49.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1) для слепых: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задания для выполнения на вступительном испытании оформляются </w:t>
      </w:r>
      <w:proofErr w:type="spellStart"/>
      <w:r w:rsidRPr="00001586">
        <w:rPr>
          <w:rFonts w:ascii="Times New Roman" w:hAnsi="Times New Roman"/>
          <w:sz w:val="24"/>
          <w:szCs w:val="24"/>
        </w:rPr>
        <w:t>рельефноточечным</w:t>
      </w:r>
      <w:proofErr w:type="spellEnd"/>
      <w:r w:rsidRPr="00001586">
        <w:rPr>
          <w:rFonts w:ascii="Times New Roman" w:hAnsi="Times New Roman"/>
          <w:sz w:val="24"/>
          <w:szCs w:val="24"/>
        </w:rPr>
        <w:t xml:space="preserve">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001586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001586">
        <w:rPr>
          <w:rFonts w:ascii="Times New Roman" w:hAnsi="Times New Roman"/>
          <w:sz w:val="24"/>
          <w:szCs w:val="24"/>
        </w:rPr>
        <w:t xml:space="preserve"> ассистенту;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2) для слабовидящих: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586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001586">
        <w:rPr>
          <w:rFonts w:ascii="Times New Roman" w:hAnsi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3) для глухих и слабослышащих: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001586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001586">
        <w:rPr>
          <w:rFonts w:ascii="Times New Roman" w:hAnsi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предоставляются услуги </w:t>
      </w:r>
      <w:proofErr w:type="spellStart"/>
      <w:r w:rsidRPr="00001586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01586">
        <w:rPr>
          <w:rFonts w:ascii="Times New Roman" w:hAnsi="Times New Roman"/>
          <w:sz w:val="24"/>
          <w:szCs w:val="24"/>
        </w:rPr>
        <w:t>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00158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01586">
        <w:rPr>
          <w:rFonts w:ascii="Times New Roman" w:hAnsi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 проводятся в письменной форме;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01586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001586">
        <w:rPr>
          <w:rFonts w:ascii="Times New Roman" w:hAnsi="Times New Roman"/>
          <w:sz w:val="24"/>
          <w:szCs w:val="24"/>
        </w:rPr>
        <w:t xml:space="preserve"> ассистенту;</w:t>
      </w:r>
    </w:p>
    <w:p w:rsidR="00E014A4" w:rsidRPr="00001586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вступительные испытания, проводимые в письменной форме, по решению университета  проводятся в устной форме.</w:t>
      </w:r>
    </w:p>
    <w:p w:rsidR="00E014A4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50. Условия, указанные в пунктах 46 - 51 Правил, предоставляются </w:t>
      </w:r>
      <w:proofErr w:type="gramStart"/>
      <w:r w:rsidRPr="00001586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001586">
        <w:rPr>
          <w:rFonts w:ascii="Times New Roman" w:hAnsi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</w:t>
      </w:r>
      <w:r>
        <w:rPr>
          <w:rFonts w:ascii="Times New Roman" w:hAnsi="Times New Roman"/>
          <w:sz w:val="24"/>
          <w:szCs w:val="24"/>
        </w:rPr>
        <w:t>етствующих специальных условий.</w:t>
      </w:r>
    </w:p>
    <w:p w:rsidR="00D408CD" w:rsidRPr="00E014A4" w:rsidRDefault="00E014A4" w:rsidP="00E014A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1586">
        <w:rPr>
          <w:rFonts w:ascii="Times New Roman" w:hAnsi="Times New Roman"/>
          <w:sz w:val="24"/>
          <w:szCs w:val="24"/>
        </w:rPr>
        <w:t>51. Университет может проводить для поступающих инвалидов вступительные испытания дистанционно.</w:t>
      </w:r>
    </w:p>
    <w:sectPr w:rsidR="00D408CD" w:rsidRPr="00E014A4" w:rsidSect="005171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30"/>
    <w:rsid w:val="0051711A"/>
    <w:rsid w:val="00584C30"/>
    <w:rsid w:val="00BF77EB"/>
    <w:rsid w:val="00D408CD"/>
    <w:rsid w:val="00DD2FE9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8C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8C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2018-10-08T08:35:00Z</dcterms:created>
  <dcterms:modified xsi:type="dcterms:W3CDTF">2018-10-08T09:09:00Z</dcterms:modified>
</cp:coreProperties>
</file>