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60" w:rsidRPr="00C301AF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301AF">
        <w:rPr>
          <w:rFonts w:ascii="Times New Roman" w:hAnsi="Times New Roman"/>
          <w:b/>
          <w:noProof/>
          <w:sz w:val="24"/>
          <w:szCs w:val="24"/>
          <w:lang w:eastAsia="ru-RU"/>
        </w:rPr>
        <w:t>Физико-химические основы инновационных технологий металлургического производства. Современные методы исследования материалов</w:t>
      </w:r>
    </w:p>
    <w:p w:rsidR="006D3A60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250 часо</w:t>
      </w:r>
      <w:r>
        <w:rPr>
          <w:rFonts w:ascii="Times New Roman" w:hAnsi="Times New Roman"/>
          <w:sz w:val="24"/>
          <w:szCs w:val="24"/>
        </w:rPr>
        <w:t xml:space="preserve">в </w:t>
      </w:r>
    </w:p>
    <w:p w:rsidR="006D3A60" w:rsidRPr="00EE3EEE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 w:rsidR="006D3A60" w:rsidRPr="009F2E0A" w:rsidRDefault="006D3A60" w:rsidP="006D3A60">
      <w:pPr>
        <w:pStyle w:val="ListParagraph"/>
        <w:numPr>
          <w:ilvl w:val="0"/>
          <w:numId w:val="2"/>
        </w:numPr>
        <w:jc w:val="both"/>
        <w:rPr>
          <w:iCs/>
          <w:color w:val="C00000"/>
          <w:sz w:val="24"/>
          <w:szCs w:val="24"/>
        </w:rPr>
      </w:pPr>
      <w:r w:rsidRPr="00EE3EEE">
        <w:rPr>
          <w:rFonts w:ascii="Times New Roman" w:hAnsi="Times New Roman"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>:</w:t>
      </w:r>
      <w:r w:rsidRPr="00EE3EEE">
        <w:rPr>
          <w:rFonts w:ascii="Times New Roman" w:hAnsi="Times New Roman"/>
          <w:sz w:val="24"/>
          <w:szCs w:val="24"/>
        </w:rPr>
        <w:t xml:space="preserve"> </w:t>
      </w:r>
      <w:r w:rsidRPr="00F321F4">
        <w:rPr>
          <w:rFonts w:ascii="Times New Roman" w:hAnsi="Times New Roman"/>
          <w:sz w:val="24"/>
          <w:szCs w:val="24"/>
        </w:rPr>
        <w:t>лица со стажем работы (не менее 5 лет), связанной с мета</w:t>
      </w:r>
      <w:r w:rsidRPr="00F321F4">
        <w:rPr>
          <w:rFonts w:ascii="Times New Roman" w:hAnsi="Times New Roman"/>
          <w:sz w:val="24"/>
          <w:szCs w:val="24"/>
        </w:rPr>
        <w:t>л</w:t>
      </w:r>
      <w:r w:rsidRPr="00F321F4">
        <w:rPr>
          <w:rFonts w:ascii="Times New Roman" w:hAnsi="Times New Roman"/>
          <w:sz w:val="24"/>
          <w:szCs w:val="24"/>
        </w:rPr>
        <w:t>лургическим производством, в частности, в области материаловедения, в должн</w:t>
      </w:r>
      <w:r w:rsidRPr="00F321F4">
        <w:rPr>
          <w:rFonts w:ascii="Times New Roman" w:hAnsi="Times New Roman"/>
          <w:sz w:val="24"/>
          <w:szCs w:val="24"/>
        </w:rPr>
        <w:t>о</w:t>
      </w:r>
      <w:r w:rsidRPr="00F321F4">
        <w:rPr>
          <w:rFonts w:ascii="Times New Roman" w:hAnsi="Times New Roman"/>
          <w:sz w:val="24"/>
          <w:szCs w:val="24"/>
        </w:rPr>
        <w:t>сти инженера, лаборанта лаборатории, занимающейся разработкой технологии или анализом свойств и качества выпускаемой пр</w:t>
      </w:r>
      <w:r w:rsidRPr="00F321F4">
        <w:rPr>
          <w:rFonts w:ascii="Times New Roman" w:hAnsi="Times New Roman"/>
          <w:sz w:val="24"/>
          <w:szCs w:val="24"/>
        </w:rPr>
        <w:t>о</w:t>
      </w:r>
      <w:r w:rsidRPr="00F321F4">
        <w:rPr>
          <w:rFonts w:ascii="Times New Roman" w:hAnsi="Times New Roman"/>
          <w:sz w:val="24"/>
          <w:szCs w:val="24"/>
        </w:rPr>
        <w:t>дукции</w:t>
      </w:r>
      <w:r w:rsidRPr="00F321F4">
        <w:rPr>
          <w:rFonts w:ascii="Times New Roman" w:hAnsi="Times New Roman"/>
          <w:iCs/>
          <w:sz w:val="24"/>
          <w:szCs w:val="24"/>
        </w:rPr>
        <w:t>.</w:t>
      </w:r>
    </w:p>
    <w:p w:rsidR="006D3A60" w:rsidRDefault="006D3A60" w:rsidP="006D3A60">
      <w:pPr>
        <w:pStyle w:val="ListParagraph"/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EE3EEE">
        <w:rPr>
          <w:rFonts w:ascii="Times New Roman" w:hAnsi="Times New Roman"/>
          <w:sz w:val="24"/>
          <w:szCs w:val="24"/>
        </w:rPr>
        <w:t>Компетенции, на развитие которых направлена программа</w:t>
      </w:r>
      <w:r>
        <w:rPr>
          <w:rFonts w:ascii="Times New Roman" w:hAnsi="Times New Roman"/>
          <w:sz w:val="24"/>
          <w:szCs w:val="24"/>
        </w:rPr>
        <w:t>:</w:t>
      </w:r>
    </w:p>
    <w:p w:rsidR="006D3A60" w:rsidRPr="009A59A8" w:rsidRDefault="006D3A60" w:rsidP="006D3A60">
      <w:pPr>
        <w:autoSpaceDE w:val="0"/>
        <w:autoSpaceDN w:val="0"/>
        <w:adjustRightInd w:val="0"/>
        <w:ind w:firstLine="540"/>
        <w:contextualSpacing/>
        <w:jc w:val="both"/>
      </w:pPr>
      <w:r w:rsidRPr="009A59A8">
        <w:t>разработка и осуществление технологических процессов получения и обработки м</w:t>
      </w:r>
      <w:r w:rsidRPr="009A59A8">
        <w:t>е</w:t>
      </w:r>
      <w:r w:rsidRPr="009A59A8">
        <w:t xml:space="preserve">таллов и сплавов, а также изделий из них; </w:t>
      </w:r>
    </w:p>
    <w:p w:rsidR="006D3A60" w:rsidRPr="009A59A8" w:rsidRDefault="006D3A60" w:rsidP="006D3A60">
      <w:pPr>
        <w:autoSpaceDE w:val="0"/>
        <w:autoSpaceDN w:val="0"/>
        <w:adjustRightInd w:val="0"/>
        <w:ind w:firstLine="540"/>
        <w:contextualSpacing/>
        <w:jc w:val="both"/>
      </w:pPr>
      <w:r w:rsidRPr="009A59A8">
        <w:t>участие в производстве материалов с заданными технологическими и функционал</w:t>
      </w:r>
      <w:r w:rsidRPr="009A59A8">
        <w:t>ь</w:t>
      </w:r>
      <w:r w:rsidRPr="009A59A8">
        <w:t xml:space="preserve">ными свойствами; </w:t>
      </w:r>
    </w:p>
    <w:p w:rsidR="006D3A60" w:rsidRDefault="006D3A60" w:rsidP="006D3A60">
      <w:pPr>
        <w:autoSpaceDE w:val="0"/>
        <w:autoSpaceDN w:val="0"/>
        <w:adjustRightInd w:val="0"/>
        <w:ind w:firstLine="540"/>
        <w:contextualSpacing/>
        <w:jc w:val="both"/>
      </w:pPr>
      <w:r w:rsidRPr="00F321F4">
        <w:t>организация технологических процессов производства, обработки и переработки м</w:t>
      </w:r>
      <w:r w:rsidRPr="00F321F4">
        <w:t>а</w:t>
      </w:r>
      <w:r w:rsidRPr="00F321F4">
        <w:t>териалов, оценки и управления качеством продукции, оценка экономической эффективн</w:t>
      </w:r>
      <w:r w:rsidRPr="00F321F4">
        <w:t>о</w:t>
      </w:r>
      <w:r w:rsidRPr="00F321F4">
        <w:t>сти технологических процессов; проведение технико-экономического анализа альтерн</w:t>
      </w:r>
      <w:r w:rsidRPr="00F321F4">
        <w:t>а</w:t>
      </w:r>
      <w:r w:rsidRPr="00F321F4">
        <w:t>тивных технологических вариантов</w:t>
      </w:r>
      <w:r>
        <w:t>;</w:t>
      </w:r>
    </w:p>
    <w:p w:rsidR="006D3A60" w:rsidRPr="004C0ADC" w:rsidRDefault="006D3A60" w:rsidP="006D3A60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использование нормативных и методических материалов</w:t>
      </w:r>
      <w:r w:rsidRPr="004C0ADC">
        <w:rPr>
          <w:color w:val="000000"/>
        </w:rPr>
        <w:t xml:space="preserve"> по технологической подг</w:t>
      </w:r>
      <w:r w:rsidRPr="004C0ADC">
        <w:rPr>
          <w:color w:val="000000"/>
        </w:rPr>
        <w:t>о</w:t>
      </w:r>
      <w:r w:rsidRPr="004C0ADC">
        <w:rPr>
          <w:color w:val="000000"/>
        </w:rPr>
        <w:t>товке производства, качеству, стандартизации и сертификации изделий и процессов в те</w:t>
      </w:r>
      <w:r w:rsidRPr="004C0ADC">
        <w:rPr>
          <w:color w:val="000000"/>
        </w:rPr>
        <w:t>х</w:t>
      </w:r>
      <w:r w:rsidRPr="004C0ADC">
        <w:rPr>
          <w:color w:val="000000"/>
        </w:rPr>
        <w:t>нологических процессах и операциях, с учетом их назначения, способов реализации и р</w:t>
      </w:r>
      <w:r w:rsidRPr="004C0ADC">
        <w:rPr>
          <w:color w:val="000000"/>
        </w:rPr>
        <w:t>е</w:t>
      </w:r>
      <w:r w:rsidRPr="004C0ADC">
        <w:rPr>
          <w:color w:val="000000"/>
        </w:rPr>
        <w:t>сурсного обеспечения н</w:t>
      </w:r>
      <w:r>
        <w:rPr>
          <w:color w:val="000000"/>
        </w:rPr>
        <w:t>а основе экономического анализа</w:t>
      </w:r>
      <w:r w:rsidRPr="004C0ADC">
        <w:rPr>
          <w:color w:val="000000"/>
        </w:rPr>
        <w:t>;</w:t>
      </w:r>
    </w:p>
    <w:p w:rsidR="006D3A60" w:rsidRDefault="006D3A60" w:rsidP="006D3A60">
      <w:pPr>
        <w:autoSpaceDE w:val="0"/>
        <w:autoSpaceDN w:val="0"/>
        <w:adjustRightInd w:val="0"/>
        <w:ind w:firstLine="540"/>
        <w:contextualSpacing/>
        <w:jc w:val="both"/>
      </w:pPr>
      <w:r>
        <w:rPr>
          <w:color w:val="000000"/>
        </w:rPr>
        <w:t>использование технических сре</w:t>
      </w:r>
      <w:proofErr w:type="gramStart"/>
      <w:r>
        <w:rPr>
          <w:color w:val="000000"/>
        </w:rPr>
        <w:t>дств</w:t>
      </w:r>
      <w:r w:rsidRPr="004C0ADC">
        <w:rPr>
          <w:color w:val="000000"/>
        </w:rPr>
        <w:t xml:space="preserve"> дл</w:t>
      </w:r>
      <w:proofErr w:type="gramEnd"/>
      <w:r w:rsidRPr="004C0ADC">
        <w:rPr>
          <w:color w:val="000000"/>
        </w:rPr>
        <w:t>я измерения и контроля основных параме</w:t>
      </w:r>
      <w:r w:rsidRPr="004C0ADC">
        <w:rPr>
          <w:color w:val="000000"/>
        </w:rPr>
        <w:t>т</w:t>
      </w:r>
      <w:r w:rsidRPr="004C0ADC">
        <w:rPr>
          <w:color w:val="000000"/>
        </w:rPr>
        <w:t>ров технологических процессов, структуры и свойств материалов и изделий из них, планир</w:t>
      </w:r>
      <w:r w:rsidRPr="004C0ADC">
        <w:rPr>
          <w:color w:val="000000"/>
        </w:rPr>
        <w:t>о</w:t>
      </w:r>
      <w:r w:rsidRPr="004C0ADC">
        <w:rPr>
          <w:color w:val="000000"/>
        </w:rPr>
        <w:t>вания и реализации исследований и разработок;</w:t>
      </w:r>
      <w:r w:rsidRPr="009A59A8">
        <w:t xml:space="preserve"> </w:t>
      </w:r>
    </w:p>
    <w:p w:rsidR="006D3A60" w:rsidRPr="009F359C" w:rsidRDefault="006D3A60" w:rsidP="006D3A60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понимание физических и химических процессов, протекающих</w:t>
      </w:r>
      <w:r w:rsidRPr="009F359C">
        <w:rPr>
          <w:color w:val="000000"/>
        </w:rPr>
        <w:t xml:space="preserve"> в материалах при их получении, обраб</w:t>
      </w:r>
      <w:r>
        <w:rPr>
          <w:color w:val="000000"/>
        </w:rPr>
        <w:t>отке и модификации, использование</w:t>
      </w:r>
      <w:r w:rsidRPr="009F359C">
        <w:rPr>
          <w:color w:val="000000"/>
        </w:rPr>
        <w:t xml:space="preserve"> в исследованиях и расч</w:t>
      </w:r>
      <w:r w:rsidRPr="009F359C">
        <w:rPr>
          <w:color w:val="000000"/>
        </w:rPr>
        <w:t>е</w:t>
      </w:r>
      <w:r>
        <w:rPr>
          <w:color w:val="000000"/>
        </w:rPr>
        <w:t>тах знаний</w:t>
      </w:r>
      <w:r w:rsidRPr="009F359C">
        <w:rPr>
          <w:color w:val="000000"/>
        </w:rPr>
        <w:t xml:space="preserve"> о методах исследования, анализа, диагностики и моделирования свойств веществ (мат</w:t>
      </w:r>
      <w:r w:rsidRPr="009F359C">
        <w:rPr>
          <w:color w:val="000000"/>
        </w:rPr>
        <w:t>е</w:t>
      </w:r>
      <w:r w:rsidRPr="009F359C">
        <w:rPr>
          <w:color w:val="000000"/>
        </w:rPr>
        <w:t>риалов), про</w:t>
      </w:r>
      <w:r>
        <w:rPr>
          <w:color w:val="000000"/>
        </w:rPr>
        <w:t>ведение комплексных исследований</w:t>
      </w:r>
      <w:r w:rsidRPr="009F359C">
        <w:rPr>
          <w:color w:val="000000"/>
        </w:rPr>
        <w:t>, применяя стандартн</w:t>
      </w:r>
      <w:r>
        <w:rPr>
          <w:color w:val="000000"/>
        </w:rPr>
        <w:t>ые и сертификац</w:t>
      </w:r>
      <w:r>
        <w:rPr>
          <w:color w:val="000000"/>
        </w:rPr>
        <w:t>и</w:t>
      </w:r>
      <w:r>
        <w:rPr>
          <w:color w:val="000000"/>
        </w:rPr>
        <w:t>онные испытания</w:t>
      </w:r>
      <w:r w:rsidRPr="009F359C">
        <w:rPr>
          <w:color w:val="000000"/>
        </w:rPr>
        <w:t>;</w:t>
      </w:r>
    </w:p>
    <w:p w:rsidR="006D3A60" w:rsidRPr="009F359C" w:rsidRDefault="006D3A60" w:rsidP="006D3A60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использование на практике современных представлений</w:t>
      </w:r>
      <w:r w:rsidRPr="009F359C">
        <w:rPr>
          <w:color w:val="000000"/>
        </w:rPr>
        <w:t xml:space="preserve"> о влиянии ми</w:t>
      </w:r>
      <w:r w:rsidRPr="009F359C">
        <w:rPr>
          <w:color w:val="000000"/>
        </w:rPr>
        <w:t>к</w:t>
      </w:r>
      <w:r w:rsidRPr="009F359C">
        <w:rPr>
          <w:color w:val="000000"/>
        </w:rPr>
        <w:t>р</w:t>
      </w:r>
      <w:proofErr w:type="gramStart"/>
      <w:r w:rsidRPr="009F359C">
        <w:rPr>
          <w:color w:val="000000"/>
        </w:rPr>
        <w:t>о-</w:t>
      </w:r>
      <w:proofErr w:type="gramEnd"/>
      <w:r w:rsidRPr="009F359C">
        <w:rPr>
          <w:color w:val="000000"/>
        </w:rPr>
        <w:t xml:space="preserve"> и </w:t>
      </w:r>
      <w:proofErr w:type="spellStart"/>
      <w:r w:rsidRPr="009F359C">
        <w:rPr>
          <w:color w:val="000000"/>
        </w:rPr>
        <w:t>нано-структуры</w:t>
      </w:r>
      <w:proofErr w:type="spellEnd"/>
      <w:r w:rsidRPr="009F359C">
        <w:rPr>
          <w:color w:val="000000"/>
        </w:rPr>
        <w:t xml:space="preserve"> на свойства материалов, их взаимодействии с окружающей средой, полями, энергетическими частицами и излучением ;</w:t>
      </w:r>
    </w:p>
    <w:p w:rsidR="006D3A60" w:rsidRDefault="006D3A60" w:rsidP="006D3A60">
      <w:pPr>
        <w:autoSpaceDE w:val="0"/>
        <w:autoSpaceDN w:val="0"/>
        <w:adjustRightInd w:val="0"/>
        <w:ind w:firstLine="540"/>
        <w:contextualSpacing/>
        <w:jc w:val="both"/>
      </w:pPr>
      <w:r w:rsidRPr="009F359C">
        <w:rPr>
          <w:color w:val="000000"/>
        </w:rPr>
        <w:t>самостоятельно осуществлять сбор данных, изучать, анализировать и обобщать н</w:t>
      </w:r>
      <w:r w:rsidRPr="009F359C">
        <w:rPr>
          <w:color w:val="000000"/>
        </w:rPr>
        <w:t>а</w:t>
      </w:r>
      <w:r w:rsidRPr="009F359C">
        <w:rPr>
          <w:color w:val="000000"/>
        </w:rPr>
        <w:t>учно-техническую информацию по тематике исследования, разрабатывать и использовать техническую документацию в профессиональной деятельности</w:t>
      </w:r>
    </w:p>
    <w:p w:rsidR="006D3A60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E3EEE">
        <w:rPr>
          <w:rFonts w:ascii="Times New Roman" w:hAnsi="Times New Roman"/>
          <w:sz w:val="24"/>
          <w:szCs w:val="24"/>
        </w:rPr>
        <w:t>Учебный план пр</w:t>
      </w:r>
      <w:r>
        <w:rPr>
          <w:rFonts w:ascii="Times New Roman" w:hAnsi="Times New Roman"/>
          <w:sz w:val="24"/>
          <w:szCs w:val="24"/>
        </w:rPr>
        <w:t>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459"/>
        <w:gridCol w:w="797"/>
        <w:gridCol w:w="516"/>
        <w:gridCol w:w="696"/>
        <w:gridCol w:w="696"/>
        <w:gridCol w:w="645"/>
        <w:gridCol w:w="400"/>
        <w:gridCol w:w="343"/>
        <w:gridCol w:w="432"/>
        <w:gridCol w:w="842"/>
        <w:gridCol w:w="842"/>
      </w:tblGrid>
      <w:tr w:rsidR="006D3A60" w:rsidRPr="0024093B" w:rsidTr="00C03AE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Наименование</w:t>
            </w: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Общая  трудое</w:t>
            </w:r>
            <w:r w:rsidRPr="0024093B">
              <w:rPr>
                <w:sz w:val="20"/>
              </w:rPr>
              <w:t>м</w:t>
            </w:r>
            <w:r w:rsidRPr="0024093B">
              <w:rPr>
                <w:sz w:val="20"/>
              </w:rPr>
              <w:t>кость, час.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Вс</w:t>
            </w:r>
            <w:r w:rsidRPr="0024093B">
              <w:rPr>
                <w:sz w:val="20"/>
              </w:rPr>
              <w:t>е</w:t>
            </w:r>
            <w:r w:rsidRPr="0024093B">
              <w:rPr>
                <w:sz w:val="20"/>
              </w:rPr>
              <w:t>го, ауд.</w:t>
            </w: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час.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 xml:space="preserve">Аудиторные </w:t>
            </w: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занятия, час.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СРС,</w:t>
            </w: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час.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Текущий</w:t>
            </w:r>
          </w:p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ко</w:t>
            </w:r>
            <w:r w:rsidRPr="0024093B">
              <w:rPr>
                <w:sz w:val="20"/>
              </w:rPr>
              <w:t>н</w:t>
            </w:r>
            <w:r w:rsidRPr="0024093B">
              <w:rPr>
                <w:sz w:val="20"/>
              </w:rPr>
              <w:t>троль* (шт.)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jc w:val="center"/>
              <w:rPr>
                <w:sz w:val="20"/>
              </w:rPr>
            </w:pPr>
            <w:r w:rsidRPr="0024093B">
              <w:rPr>
                <w:sz w:val="20"/>
              </w:rPr>
              <w:t>Промежуто</w:t>
            </w:r>
            <w:r w:rsidRPr="0024093B">
              <w:rPr>
                <w:sz w:val="20"/>
              </w:rPr>
              <w:t>ч</w:t>
            </w:r>
            <w:r w:rsidRPr="0024093B">
              <w:rPr>
                <w:sz w:val="20"/>
              </w:rPr>
              <w:t xml:space="preserve">ная аттестация </w:t>
            </w:r>
          </w:p>
        </w:tc>
      </w:tr>
      <w:tr w:rsidR="006D3A60" w:rsidRPr="0024093B" w:rsidTr="00C03AE8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ле</w:t>
            </w:r>
            <w:r w:rsidRPr="0024093B">
              <w:rPr>
                <w:sz w:val="20"/>
              </w:rPr>
              <w:t>к</w:t>
            </w:r>
            <w:r w:rsidRPr="0024093B">
              <w:rPr>
                <w:sz w:val="20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лабор</w:t>
            </w:r>
            <w:r w:rsidRPr="0024093B">
              <w:rPr>
                <w:sz w:val="20"/>
              </w:rPr>
              <w:t>а</w:t>
            </w:r>
            <w:r w:rsidRPr="0024093B">
              <w:rPr>
                <w:sz w:val="20"/>
              </w:rPr>
              <w:t>торные</w:t>
            </w:r>
          </w:p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24093B">
              <w:rPr>
                <w:sz w:val="20"/>
              </w:rPr>
              <w:t>прак</w:t>
            </w:r>
            <w:proofErr w:type="spellEnd"/>
            <w:r w:rsidRPr="0024093B">
              <w:rPr>
                <w:sz w:val="20"/>
              </w:rPr>
              <w:t>.</w:t>
            </w:r>
          </w:p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занятия, семин</w:t>
            </w:r>
            <w:r w:rsidRPr="0024093B">
              <w:rPr>
                <w:sz w:val="20"/>
              </w:rPr>
              <w:t>а</w:t>
            </w:r>
            <w:r w:rsidRPr="0024093B">
              <w:rPr>
                <w:sz w:val="20"/>
              </w:rPr>
              <w:t>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ind w:left="-112" w:right="-108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РК</w:t>
            </w:r>
          </w:p>
          <w:p w:rsidR="006D3A60" w:rsidRPr="0024093B" w:rsidRDefault="006D3A60" w:rsidP="00C03AE8">
            <w:pPr>
              <w:ind w:left="-112" w:right="-108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РГР,</w:t>
            </w:r>
          </w:p>
          <w:p w:rsidR="006D3A60" w:rsidRPr="0024093B" w:rsidRDefault="006D3A60" w:rsidP="00C03AE8">
            <w:pPr>
              <w:ind w:left="-112" w:right="-108"/>
              <w:jc w:val="center"/>
              <w:rPr>
                <w:sz w:val="20"/>
              </w:rPr>
            </w:pPr>
            <w:proofErr w:type="spellStart"/>
            <w:r w:rsidRPr="0024093B">
              <w:rPr>
                <w:sz w:val="20"/>
              </w:rPr>
              <w:t>Реф</w:t>
            </w:r>
            <w:proofErr w:type="spellEnd"/>
            <w:r w:rsidRPr="0024093B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ind w:left="-45" w:right="-74" w:hanging="12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60" w:rsidRPr="0024093B" w:rsidRDefault="006D3A60" w:rsidP="00C03AE8">
            <w:pPr>
              <w:ind w:left="-45" w:right="-74" w:hanging="12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З</w:t>
            </w:r>
            <w:r w:rsidRPr="0024093B">
              <w:rPr>
                <w:sz w:val="20"/>
              </w:rPr>
              <w:t>а</w:t>
            </w:r>
            <w:r w:rsidRPr="0024093B">
              <w:rPr>
                <w:sz w:val="20"/>
              </w:rPr>
              <w:t>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3A60" w:rsidRPr="0024093B" w:rsidRDefault="006D3A60" w:rsidP="00C03AE8">
            <w:pPr>
              <w:ind w:left="113" w:right="113"/>
              <w:jc w:val="center"/>
              <w:rPr>
                <w:sz w:val="20"/>
              </w:rPr>
            </w:pPr>
            <w:r w:rsidRPr="0024093B">
              <w:rPr>
                <w:sz w:val="20"/>
              </w:rPr>
              <w:t>Экз</w:t>
            </w:r>
            <w:r w:rsidRPr="0024093B">
              <w:rPr>
                <w:sz w:val="20"/>
              </w:rPr>
              <w:t>а</w:t>
            </w:r>
            <w:r w:rsidRPr="0024093B">
              <w:rPr>
                <w:sz w:val="20"/>
              </w:rPr>
              <w:t>мен</w:t>
            </w: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1.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2189">
              <w:rPr>
                <w:b w:val="0"/>
                <w:sz w:val="22"/>
                <w:szCs w:val="22"/>
              </w:rPr>
              <w:t>Физическая химия мат</w:t>
            </w:r>
            <w:r w:rsidRPr="009D2189">
              <w:rPr>
                <w:b w:val="0"/>
                <w:sz w:val="22"/>
                <w:szCs w:val="22"/>
              </w:rPr>
              <w:t>е</w:t>
            </w:r>
            <w:r w:rsidRPr="009D2189">
              <w:rPr>
                <w:b w:val="0"/>
                <w:sz w:val="22"/>
                <w:szCs w:val="22"/>
              </w:rPr>
              <w:t>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pStyle w:val="2"/>
              <w:numPr>
                <w:ilvl w:val="0"/>
                <w:numId w:val="0"/>
              </w:numPr>
              <w:rPr>
                <w:b w:val="0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pStyle w:val="2"/>
              <w:numPr>
                <w:ilvl w:val="0"/>
                <w:numId w:val="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 w:rsidRPr="00225805">
              <w:rPr>
                <w:b/>
              </w:rPr>
              <w:t xml:space="preserve"> </w:t>
            </w:r>
            <w:r w:rsidRPr="009D2189">
              <w:rPr>
                <w:sz w:val="22"/>
                <w:szCs w:val="22"/>
              </w:rPr>
              <w:t>Фазовые равновесия и структурообразов</w:t>
            </w:r>
            <w:r w:rsidRPr="009D2189">
              <w:rPr>
                <w:sz w:val="22"/>
                <w:szCs w:val="22"/>
              </w:rPr>
              <w:t>а</w:t>
            </w:r>
            <w:r w:rsidRPr="009D2189">
              <w:rPr>
                <w:sz w:val="22"/>
                <w:szCs w:val="22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3. </w:t>
            </w:r>
            <w:r w:rsidRPr="009D2189">
              <w:rPr>
                <w:sz w:val="22"/>
                <w:szCs w:val="22"/>
              </w:rPr>
              <w:t>Металловедение и термическая обрабо</w:t>
            </w:r>
            <w:r w:rsidRPr="009D2189">
              <w:rPr>
                <w:sz w:val="22"/>
                <w:szCs w:val="22"/>
              </w:rPr>
              <w:t>т</w:t>
            </w:r>
            <w:r w:rsidRPr="009D2189">
              <w:rPr>
                <w:sz w:val="22"/>
                <w:szCs w:val="22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  <w:r w:rsidRPr="009D2189">
              <w:rPr>
                <w:i/>
                <w:sz w:val="22"/>
                <w:szCs w:val="22"/>
              </w:rPr>
              <w:t xml:space="preserve">. </w:t>
            </w:r>
            <w:r w:rsidRPr="009D2189">
              <w:rPr>
                <w:sz w:val="22"/>
                <w:szCs w:val="22"/>
              </w:rPr>
              <w:t>Механические испыт</w:t>
            </w:r>
            <w:r w:rsidRPr="009D2189">
              <w:rPr>
                <w:sz w:val="22"/>
                <w:szCs w:val="22"/>
              </w:rPr>
              <w:t>а</w:t>
            </w:r>
            <w:r w:rsidRPr="009D2189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Pr="000712A9" w:rsidRDefault="006D3A60" w:rsidP="00C03AE8">
            <w:pPr>
              <w:rPr>
                <w:i/>
                <w:sz w:val="20"/>
              </w:rPr>
            </w:pPr>
            <w:r w:rsidRPr="000712A9">
              <w:rPr>
                <w:i/>
                <w:sz w:val="20"/>
              </w:rPr>
              <w:lastRenderedPageBreak/>
              <w:t xml:space="preserve">5. </w:t>
            </w:r>
            <w:r w:rsidRPr="000712A9">
              <w:rPr>
                <w:sz w:val="22"/>
                <w:szCs w:val="22"/>
              </w:rPr>
              <w:t>Современные методы и</w:t>
            </w:r>
            <w:r w:rsidRPr="000712A9">
              <w:rPr>
                <w:sz w:val="22"/>
                <w:szCs w:val="22"/>
              </w:rPr>
              <w:t>с</w:t>
            </w:r>
            <w:r w:rsidRPr="000712A9">
              <w:rPr>
                <w:sz w:val="22"/>
                <w:szCs w:val="22"/>
              </w:rPr>
              <w:t>следования материалов и проведение химического ан</w:t>
            </w:r>
            <w:r w:rsidRPr="000712A9">
              <w:rPr>
                <w:sz w:val="22"/>
                <w:szCs w:val="22"/>
              </w:rPr>
              <w:t>а</w:t>
            </w:r>
            <w:r w:rsidRPr="000712A9">
              <w:rPr>
                <w:sz w:val="22"/>
                <w:szCs w:val="22"/>
              </w:rPr>
              <w:t>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6. </w:t>
            </w:r>
            <w:r w:rsidRPr="002D6822">
              <w:rPr>
                <w:sz w:val="22"/>
                <w:szCs w:val="22"/>
              </w:rPr>
              <w:t>Защита металлов и технологии п</w:t>
            </w:r>
            <w:r w:rsidRPr="002D6822">
              <w:rPr>
                <w:sz w:val="22"/>
                <w:szCs w:val="22"/>
              </w:rPr>
              <w:t>о</w:t>
            </w:r>
            <w:r w:rsidRPr="002D6822">
              <w:rPr>
                <w:sz w:val="22"/>
                <w:szCs w:val="22"/>
              </w:rPr>
              <w:t>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7. </w:t>
            </w:r>
            <w:proofErr w:type="spellStart"/>
            <w:r w:rsidRPr="002D6822">
              <w:rPr>
                <w:sz w:val="22"/>
                <w:szCs w:val="22"/>
              </w:rPr>
              <w:t>Хемометрика</w:t>
            </w:r>
            <w:proofErr w:type="spellEnd"/>
            <w:r w:rsidRPr="002D6822">
              <w:rPr>
                <w:sz w:val="22"/>
                <w:szCs w:val="22"/>
              </w:rPr>
              <w:t>. Химич</w:t>
            </w:r>
            <w:r w:rsidRPr="002D6822">
              <w:rPr>
                <w:sz w:val="22"/>
                <w:szCs w:val="22"/>
              </w:rPr>
              <w:t>е</w:t>
            </w:r>
            <w:r w:rsidRPr="002D6822">
              <w:rPr>
                <w:sz w:val="22"/>
                <w:szCs w:val="22"/>
              </w:rPr>
              <w:t>ский контроль объектов  окружающей ср</w:t>
            </w:r>
            <w:r w:rsidRPr="002D6822">
              <w:rPr>
                <w:sz w:val="22"/>
                <w:szCs w:val="22"/>
              </w:rPr>
              <w:t>е</w:t>
            </w:r>
            <w:r w:rsidRPr="002D6822">
              <w:rPr>
                <w:sz w:val="22"/>
                <w:szCs w:val="22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Итоговая </w:t>
            </w:r>
          </w:p>
          <w:p w:rsidR="006D3A60" w:rsidRDefault="006D3A60" w:rsidP="00C03AE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0" w:rsidRDefault="006D3A60" w:rsidP="00C03AE8">
            <w:pPr>
              <w:jc w:val="center"/>
              <w:rPr>
                <w:i/>
                <w:sz w:val="20"/>
              </w:rPr>
            </w:pPr>
          </w:p>
        </w:tc>
      </w:tr>
      <w:tr w:rsidR="006D3A60" w:rsidTr="00C03AE8">
        <w:trPr>
          <w:cantSplit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60" w:rsidRDefault="006D3A60" w:rsidP="00C03AE8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КП - курсовой проект, КР - курсовая работа, РК - контрольная работа, РГР - расчетно-графическая работа, </w:t>
            </w:r>
            <w:proofErr w:type="spellStart"/>
            <w:r>
              <w:rPr>
                <w:i/>
                <w:sz w:val="20"/>
              </w:rPr>
              <w:t>Реф</w:t>
            </w:r>
            <w:proofErr w:type="spellEnd"/>
            <w:r>
              <w:rPr>
                <w:i/>
                <w:sz w:val="20"/>
              </w:rPr>
              <w:t>. – реф</w:t>
            </w:r>
            <w:r>
              <w:rPr>
                <w:i/>
                <w:sz w:val="20"/>
              </w:rPr>
              <w:t>е</w:t>
            </w:r>
            <w:r>
              <w:rPr>
                <w:i/>
                <w:sz w:val="20"/>
              </w:rPr>
              <w:t xml:space="preserve">рат. </w:t>
            </w:r>
          </w:p>
        </w:tc>
      </w:tr>
    </w:tbl>
    <w:p w:rsidR="006D3A60" w:rsidRDefault="006D3A60" w:rsidP="006D3A6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D3A60" w:rsidRPr="008331AB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Диплом о профессиональной переподготовке. </w:t>
      </w:r>
    </w:p>
    <w:p w:rsidR="006D3A60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066BD">
        <w:rPr>
          <w:rFonts w:ascii="Times New Roman" w:hAnsi="Times New Roman"/>
          <w:sz w:val="24"/>
          <w:szCs w:val="24"/>
        </w:rPr>
        <w:t>Согласно заявке. Срок обучения 3</w:t>
      </w:r>
      <w:r>
        <w:rPr>
          <w:rFonts w:ascii="Times New Roman" w:hAnsi="Times New Roman"/>
          <w:sz w:val="24"/>
          <w:szCs w:val="24"/>
        </w:rPr>
        <w:t>-6 месяцев.</w:t>
      </w:r>
    </w:p>
    <w:p w:rsidR="006D3A60" w:rsidRPr="009066BD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Жихарев В.М., доц., к.т.н., доц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аф. «</w:t>
      </w:r>
      <w:proofErr w:type="spellStart"/>
      <w:r>
        <w:rPr>
          <w:rFonts w:ascii="Times New Roman" w:hAnsi="Times New Roman"/>
          <w:sz w:val="24"/>
          <w:szCs w:val="24"/>
        </w:rPr>
        <w:t>МиФХМ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 w:rsidRPr="00906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D3A60" w:rsidRDefault="006D3A60" w:rsidP="006D3A6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Карева Н.Т.</w:t>
      </w:r>
      <w:r>
        <w:rPr>
          <w:rFonts w:ascii="Times New Roman" w:hAnsi="Times New Roman"/>
          <w:color w:val="000000"/>
          <w:spacing w:val="-4"/>
          <w:sz w:val="24"/>
          <w:shd w:val="clear" w:color="auto" w:fill="FFFFFF"/>
        </w:rPr>
        <w:t>,</w:t>
      </w:r>
      <w:r w:rsidRPr="00937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доц., к.т.н., доц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аф. «</w:t>
      </w:r>
      <w:proofErr w:type="spellStart"/>
      <w:r>
        <w:rPr>
          <w:rFonts w:ascii="Times New Roman" w:hAnsi="Times New Roman"/>
          <w:sz w:val="24"/>
          <w:szCs w:val="24"/>
        </w:rPr>
        <w:t>МиФХМ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 w:rsidRPr="00906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D3A60" w:rsidRDefault="006D3A60" w:rsidP="006D3A6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Ибрагимов Х.М.,</w:t>
      </w:r>
      <w:r w:rsidRPr="00937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доц., к.т.н., доц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аф. «</w:t>
      </w:r>
      <w:proofErr w:type="spellStart"/>
      <w:r>
        <w:rPr>
          <w:rFonts w:ascii="Times New Roman" w:hAnsi="Times New Roman"/>
          <w:sz w:val="24"/>
          <w:szCs w:val="24"/>
        </w:rPr>
        <w:t>МиФХМ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 w:rsidRPr="00906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D3A60" w:rsidRDefault="006D3A60" w:rsidP="006D3A60">
      <w:pPr>
        <w:pStyle w:val="ListParagraph"/>
        <w:ind w:left="0"/>
        <w:jc w:val="both"/>
        <w:rPr>
          <w:rFonts w:ascii="Times New Roman" w:hAnsi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Данилина Е.И., </w:t>
      </w:r>
      <w:r>
        <w:rPr>
          <w:rFonts w:ascii="Times New Roman" w:hAnsi="Times New Roman"/>
          <w:sz w:val="24"/>
          <w:szCs w:val="24"/>
        </w:rPr>
        <w:t>доц., к.х.н., доц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аф.  «Теоретическая и прикладная химия».</w:t>
      </w:r>
    </w:p>
    <w:p w:rsidR="006D3A60" w:rsidRPr="00EE3EEE" w:rsidRDefault="006D3A60" w:rsidP="006D3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дополнительного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ЮУрГУ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267-92-72, 267-95-01,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76D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76D4A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2C771A">
          <w:rPr>
            <w:rStyle w:val="a3"/>
            <w:lang w:val="en-US"/>
          </w:rPr>
          <w:t>ido</w:t>
        </w:r>
        <w:r w:rsidRPr="002C771A">
          <w:rPr>
            <w:rStyle w:val="a3"/>
          </w:rPr>
          <w:t>@</w:t>
        </w:r>
        <w:r w:rsidRPr="002C771A">
          <w:rPr>
            <w:rStyle w:val="a3"/>
            <w:lang w:val="en-US"/>
          </w:rPr>
          <w:t>susu</w:t>
        </w:r>
        <w:r w:rsidRPr="002C771A">
          <w:rPr>
            <w:rStyle w:val="a3"/>
          </w:rPr>
          <w:t>.</w:t>
        </w:r>
        <w:proofErr w:type="spellStart"/>
        <w:r w:rsidRPr="002C771A">
          <w:rPr>
            <w:rStyle w:val="a3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, Павловская Марина Сергеевна.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B1F"/>
    <w:multiLevelType w:val="hybridMultilevel"/>
    <w:tmpl w:val="8E1421F6"/>
    <w:lvl w:ilvl="0" w:tplc="A58C96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A60"/>
    <w:rsid w:val="006D3A60"/>
    <w:rsid w:val="00BC3E26"/>
    <w:rsid w:val="00C7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60"/>
    <w:pPr>
      <w:spacing w:after="0" w:line="240" w:lineRule="auto"/>
    </w:pPr>
    <w:rPr>
      <w:rFonts w:eastAsia="Times New Roman"/>
      <w:b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A60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3A6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3A60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D3A60"/>
    <w:pPr>
      <w:keepNext/>
      <w:numPr>
        <w:ilvl w:val="3"/>
        <w:numId w:val="1"/>
      </w:numPr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link w:val="50"/>
    <w:uiPriority w:val="99"/>
    <w:qFormat/>
    <w:rsid w:val="006D3A60"/>
    <w:pPr>
      <w:keepNext/>
      <w:widowControl w:val="0"/>
      <w:numPr>
        <w:ilvl w:val="4"/>
        <w:numId w:val="1"/>
      </w:numPr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3A60"/>
    <w:pPr>
      <w:keepNext/>
      <w:numPr>
        <w:ilvl w:val="5"/>
        <w:numId w:val="1"/>
      </w:numPr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D3A60"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8">
    <w:name w:val="heading 8"/>
    <w:basedOn w:val="a"/>
    <w:next w:val="a"/>
    <w:link w:val="80"/>
    <w:uiPriority w:val="99"/>
    <w:qFormat/>
    <w:rsid w:val="006D3A6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D3A6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A60"/>
    <w:rPr>
      <w:rFonts w:eastAsia="Times New Roman"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A60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3A60"/>
    <w:rPr>
      <w:rFonts w:eastAsia="Times New Roman"/>
      <w:b w:val="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3A60"/>
    <w:rPr>
      <w:rFonts w:eastAsia="Times New Roman"/>
      <w:b w:val="0"/>
      <w:caps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D3A60"/>
    <w:rPr>
      <w:rFonts w:eastAsia="Times New Roman"/>
      <w:b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D3A60"/>
    <w:rPr>
      <w:rFonts w:eastAsia="Times New Roman"/>
      <w:bCs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D3A60"/>
    <w:rPr>
      <w:rFonts w:eastAsia="Times New Roman"/>
      <w:cap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D3A60"/>
    <w:rPr>
      <w:rFonts w:eastAsia="Times New Roman"/>
      <w:b w:val="0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D3A60"/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ListParagraph">
    <w:name w:val="List Paragraph"/>
    <w:basedOn w:val="a"/>
    <w:rsid w:val="006D3A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6D3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Южно-Уральский государственный университет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2017-04-15T07:20:00Z</dcterms:created>
  <dcterms:modified xsi:type="dcterms:W3CDTF">2017-04-15T07:21:00Z</dcterms:modified>
</cp:coreProperties>
</file>