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1132"/>
        <w:tblW w:w="22368" w:type="dxa"/>
        <w:tblLook w:val="04A0"/>
      </w:tblPr>
      <w:tblGrid>
        <w:gridCol w:w="394"/>
        <w:gridCol w:w="489"/>
        <w:gridCol w:w="2216"/>
        <w:gridCol w:w="1687"/>
        <w:gridCol w:w="841"/>
        <w:gridCol w:w="841"/>
        <w:gridCol w:w="617"/>
        <w:gridCol w:w="648"/>
        <w:gridCol w:w="647"/>
        <w:gridCol w:w="647"/>
        <w:gridCol w:w="617"/>
        <w:gridCol w:w="222"/>
        <w:gridCol w:w="812"/>
        <w:gridCol w:w="81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D770F" w:rsidRPr="00CD770F" w:rsidTr="00EA5913">
        <w:trPr>
          <w:trHeight w:val="426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70F" w:rsidRPr="00CD770F" w:rsidRDefault="00CD770F" w:rsidP="00CD7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770F" w:rsidRPr="00CD770F" w:rsidTr="00CD770F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70F" w:rsidRPr="00CD770F" w:rsidRDefault="00CD770F" w:rsidP="00CD7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770F" w:rsidRPr="00CD770F" w:rsidTr="00E07A34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70F" w:rsidRPr="00CD770F" w:rsidRDefault="00CD770F" w:rsidP="00CD7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70F" w:rsidRPr="00CD770F" w:rsidRDefault="00CD770F" w:rsidP="00CD7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70F" w:rsidRPr="00CD770F" w:rsidRDefault="00CD770F" w:rsidP="00CD77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70F" w:rsidRPr="00CD770F" w:rsidRDefault="00CD770F" w:rsidP="00CD77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F5327" w:rsidRPr="000C3B81" w:rsidRDefault="00F90FC5" w:rsidP="00E745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. Название программы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327" w:rsidRPr="000C3B81">
        <w:rPr>
          <w:rFonts w:ascii="Times New Roman" w:hAnsi="Times New Roman" w:cs="Times New Roman"/>
          <w:sz w:val="24"/>
          <w:szCs w:val="24"/>
        </w:rPr>
        <w:t>Экономика и управление на предприятии.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327" w:rsidRPr="000C3B81">
        <w:rPr>
          <w:rFonts w:ascii="Times New Roman" w:hAnsi="Times New Roman" w:cs="Times New Roman"/>
          <w:sz w:val="24"/>
          <w:szCs w:val="24"/>
        </w:rPr>
        <w:t>Управление финансами.</w:t>
      </w:r>
    </w:p>
    <w:p w:rsidR="006F5327" w:rsidRPr="000C3B81" w:rsidRDefault="00F90FC5" w:rsidP="00E745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Объем программы: </w:t>
      </w:r>
      <w:r w:rsidR="006F5327" w:rsidRPr="000C3B81">
        <w:rPr>
          <w:rFonts w:ascii="Times New Roman" w:hAnsi="Times New Roman" w:cs="Times New Roman"/>
          <w:sz w:val="24"/>
          <w:szCs w:val="24"/>
        </w:rPr>
        <w:t>504 часа.</w:t>
      </w:r>
    </w:p>
    <w:p w:rsidR="006F5327" w:rsidRPr="000C3B81" w:rsidRDefault="006F5327" w:rsidP="00E745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C3B81">
        <w:rPr>
          <w:rFonts w:ascii="Times New Roman" w:hAnsi="Times New Roman" w:cs="Times New Roman"/>
          <w:b/>
          <w:sz w:val="24"/>
          <w:szCs w:val="24"/>
        </w:rPr>
        <w:t>3.Форма реализации программы</w:t>
      </w:r>
      <w:r w:rsidR="00BD4F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D4FF4">
        <w:rPr>
          <w:rFonts w:ascii="Times New Roman" w:hAnsi="Times New Roman" w:cs="Times New Roman"/>
          <w:sz w:val="24"/>
          <w:szCs w:val="24"/>
        </w:rPr>
        <w:t>очно-</w:t>
      </w:r>
      <w:r w:rsidR="00F90FC5">
        <w:rPr>
          <w:rFonts w:ascii="Times New Roman" w:hAnsi="Times New Roman" w:cs="Times New Roman"/>
          <w:sz w:val="24"/>
          <w:szCs w:val="24"/>
        </w:rPr>
        <w:t>заочная</w:t>
      </w:r>
      <w:proofErr w:type="spellEnd"/>
      <w:r w:rsidR="00F90FC5">
        <w:rPr>
          <w:rFonts w:ascii="Times New Roman" w:hAnsi="Times New Roman" w:cs="Times New Roman"/>
          <w:sz w:val="24"/>
          <w:szCs w:val="24"/>
        </w:rPr>
        <w:t>, без отрыва от производства.</w:t>
      </w:r>
    </w:p>
    <w:p w:rsidR="006F5327" w:rsidRPr="000C3B81" w:rsidRDefault="006F5327" w:rsidP="00E745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C3B81">
        <w:rPr>
          <w:rFonts w:ascii="Times New Roman" w:hAnsi="Times New Roman" w:cs="Times New Roman"/>
          <w:b/>
          <w:sz w:val="24"/>
          <w:szCs w:val="24"/>
        </w:rPr>
        <w:t>4. Категория обучающихся</w:t>
      </w:r>
      <w:r w:rsidR="00BD4FF4">
        <w:rPr>
          <w:rFonts w:ascii="Times New Roman" w:hAnsi="Times New Roman" w:cs="Times New Roman"/>
          <w:sz w:val="24"/>
          <w:szCs w:val="24"/>
        </w:rPr>
        <w:t xml:space="preserve">: </w:t>
      </w:r>
      <w:r w:rsidR="000C3B81" w:rsidRPr="000C3B81">
        <w:rPr>
          <w:rFonts w:ascii="Times New Roman" w:hAnsi="Times New Roman" w:cs="Times New Roman"/>
          <w:sz w:val="24"/>
          <w:szCs w:val="24"/>
        </w:rPr>
        <w:t>специалисты предприятий, предприниматели, менеджеры высшего и среднего звена,</w:t>
      </w:r>
      <w:r w:rsidR="000C3B81" w:rsidRPr="000C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</w:t>
      </w:r>
      <w:bookmarkStart w:id="0" w:name="_GoBack"/>
      <w:bookmarkEnd w:id="0"/>
      <w:r w:rsidR="00ED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0C3B81" w:rsidRPr="000C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профессиональное или высшее профессиональное образование.</w:t>
      </w:r>
    </w:p>
    <w:p w:rsidR="00CD770F" w:rsidRDefault="000C3B81" w:rsidP="00CD770F">
      <w:pPr>
        <w:pStyle w:val="Style1"/>
        <w:widowControl/>
        <w:spacing w:line="240" w:lineRule="auto"/>
        <w:ind w:firstLine="0"/>
        <w:jc w:val="both"/>
      </w:pPr>
      <w:r w:rsidRPr="000C3B81">
        <w:rPr>
          <w:b/>
        </w:rPr>
        <w:t>5. Компетенции, на развитие которых направлена программа</w:t>
      </w:r>
      <w:r w:rsidR="00CD770F">
        <w:rPr>
          <w:b/>
        </w:rPr>
        <w:t>:</w:t>
      </w:r>
      <w:r w:rsidR="00CD770F">
        <w:t xml:space="preserve"> </w:t>
      </w:r>
      <w:r>
        <w:t xml:space="preserve"> 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использования основных теорий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мотивации, лидерства и власти для решения управленческих задач (ПК-4);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организовать групповую работу на основе знания процессов групповой динамики и принципов формирования команды (ПК-5);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способами разрешения конфликтных ситуаций (ПК-6);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анализу и проектированию межличностных, групповых и организационных коммуникаций (ПК-7);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оценивания условий и последствий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принимаемых организационно-управленческих решений (ПК-8);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участия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маркетинговой стратегии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планирований и осуществления мероприятий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ее реализацию</w:t>
      </w:r>
    </w:p>
    <w:p w:rsidR="00CD770F" w:rsidRPr="00CD770F" w:rsidRDefault="00CD770F" w:rsidP="00CD770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(ПК-10);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использования основных методов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менеджмента для стоимостной оценки активов, управления оборотным капиталом, принятия решений по финансированию, формированию дивидендной политики и структуре капитала (ПК-11);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оценивания влияния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инвестиционных решений и решений по финансированию на рост ценности (стоимости) компании (ПК-12);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участия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стратегии управления человеческими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сурсами организаций, планирования и осуществления мероприятий, направленных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ее реализацию (ПК-13);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</w:t>
      </w:r>
      <w:r w:rsidR="00BD4F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технологиями управления персоналом (ПК-14);</w:t>
      </w:r>
    </w:p>
    <w:p w:rsidR="00CD770F" w:rsidRP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участия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стратегии организации, используя инструментарий стратегического менеджмента (ПК-15);</w:t>
      </w:r>
    </w:p>
    <w:p w:rsidR="00CD770F" w:rsidRDefault="00ED520E" w:rsidP="00CD7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учитыва</w:t>
      </w:r>
      <w:r w:rsidR="00BD4FF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CD770F" w:rsidRP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аспекты корпоративной социальной ответственности при разработке и реализаци</w:t>
      </w:r>
      <w:r w:rsidR="00CD7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стратегии организации (ПК-16).</w:t>
      </w:r>
    </w:p>
    <w:p w:rsidR="00EA5913" w:rsidRDefault="00EA5913" w:rsidP="00BD4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3" w:rsidRDefault="00EA5913" w:rsidP="00CD770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70F" w:rsidRDefault="00CD770F" w:rsidP="00CD7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="00EA5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программы: </w:t>
      </w:r>
    </w:p>
    <w:p w:rsidR="00BD4FF4" w:rsidRDefault="00BD4FF4" w:rsidP="00CD7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6" w:type="pct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1985"/>
        <w:gridCol w:w="1418"/>
        <w:gridCol w:w="565"/>
        <w:gridCol w:w="709"/>
        <w:gridCol w:w="853"/>
        <w:gridCol w:w="1133"/>
        <w:gridCol w:w="569"/>
        <w:gridCol w:w="1102"/>
        <w:gridCol w:w="667"/>
      </w:tblGrid>
      <w:tr w:rsidR="003B74DB" w:rsidTr="003B74DB">
        <w:trPr>
          <w:trHeight w:val="397"/>
        </w:trPr>
        <w:tc>
          <w:tcPr>
            <w:tcW w:w="303" w:type="pct"/>
            <w:vMerge w:val="restart"/>
            <w:vAlign w:val="center"/>
          </w:tcPr>
          <w:p w:rsidR="00F075B2" w:rsidRPr="00F075B2" w:rsidRDefault="00F075B2" w:rsidP="0054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36" w:type="pct"/>
            <w:vMerge w:val="restart"/>
            <w:vAlign w:val="center"/>
          </w:tcPr>
          <w:p w:rsidR="00F075B2" w:rsidRPr="00F075B2" w:rsidRDefault="00F075B2" w:rsidP="0054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740" w:type="pct"/>
            <w:vMerge w:val="restart"/>
            <w:vAlign w:val="center"/>
          </w:tcPr>
          <w:p w:rsidR="00F075B2" w:rsidRPr="00F075B2" w:rsidRDefault="00F075B2" w:rsidP="0054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Проф. переподготовка</w:t>
            </w:r>
          </w:p>
        </w:tc>
        <w:tc>
          <w:tcPr>
            <w:tcW w:w="665" w:type="pct"/>
            <w:gridSpan w:val="2"/>
            <w:vAlign w:val="center"/>
          </w:tcPr>
          <w:p w:rsidR="00F075B2" w:rsidRPr="00F075B2" w:rsidRDefault="00F075B2" w:rsidP="00E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</w:t>
            </w:r>
          </w:p>
        </w:tc>
        <w:tc>
          <w:tcPr>
            <w:tcW w:w="2256" w:type="pct"/>
            <w:gridSpan w:val="5"/>
          </w:tcPr>
          <w:p w:rsidR="00F075B2" w:rsidRPr="00F075B2" w:rsidRDefault="00F075B2" w:rsidP="00E07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работы, час</w:t>
            </w:r>
          </w:p>
        </w:tc>
      </w:tr>
      <w:tr w:rsidR="00F075B2" w:rsidTr="003B74DB">
        <w:trPr>
          <w:trHeight w:val="323"/>
        </w:trPr>
        <w:tc>
          <w:tcPr>
            <w:tcW w:w="303" w:type="pct"/>
            <w:vMerge/>
            <w:vAlign w:val="center"/>
          </w:tcPr>
          <w:p w:rsidR="00F075B2" w:rsidRPr="00F075B2" w:rsidRDefault="00F075B2" w:rsidP="00E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vMerge/>
            <w:vAlign w:val="center"/>
          </w:tcPr>
          <w:p w:rsidR="00F075B2" w:rsidRPr="00F075B2" w:rsidRDefault="00F075B2" w:rsidP="00E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vAlign w:val="center"/>
          </w:tcPr>
          <w:p w:rsidR="00F075B2" w:rsidRPr="00F075B2" w:rsidRDefault="00F075B2" w:rsidP="00E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F075B2" w:rsidRPr="00F075B2" w:rsidRDefault="00F075B2" w:rsidP="00B9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70" w:type="pct"/>
          </w:tcPr>
          <w:p w:rsidR="00F075B2" w:rsidRPr="00F075B2" w:rsidRDefault="00F075B2" w:rsidP="00B9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445" w:type="pct"/>
            <w:vMerge w:val="restart"/>
            <w:tcBorders>
              <w:right w:val="single" w:sz="4" w:space="0" w:color="auto"/>
            </w:tcBorders>
          </w:tcPr>
          <w:p w:rsidR="00F075B2" w:rsidRPr="00F075B2" w:rsidRDefault="00F075B2" w:rsidP="0009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11" w:type="pct"/>
            <w:gridSpan w:val="4"/>
            <w:tcBorders>
              <w:left w:val="single" w:sz="4" w:space="0" w:color="auto"/>
            </w:tcBorders>
          </w:tcPr>
          <w:p w:rsidR="00F075B2" w:rsidRPr="00F075B2" w:rsidRDefault="00F075B2" w:rsidP="00E07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 них </w:t>
            </w:r>
          </w:p>
        </w:tc>
      </w:tr>
      <w:tr w:rsidR="00F075B2" w:rsidTr="003B74DB">
        <w:trPr>
          <w:trHeight w:val="314"/>
        </w:trPr>
        <w:tc>
          <w:tcPr>
            <w:tcW w:w="303" w:type="pct"/>
            <w:vMerge/>
            <w:vAlign w:val="center"/>
          </w:tcPr>
          <w:p w:rsidR="00F075B2" w:rsidRPr="00F075B2" w:rsidRDefault="00F075B2" w:rsidP="0009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vMerge/>
            <w:vAlign w:val="center"/>
          </w:tcPr>
          <w:p w:rsidR="00F075B2" w:rsidRPr="00F075B2" w:rsidRDefault="00F075B2" w:rsidP="0009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vAlign w:val="center"/>
          </w:tcPr>
          <w:p w:rsidR="00F075B2" w:rsidRPr="00F075B2" w:rsidRDefault="00F075B2" w:rsidP="0009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F075B2" w:rsidRPr="00F075B2" w:rsidRDefault="00F075B2" w:rsidP="0009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</w:tcBorders>
          </w:tcPr>
          <w:p w:rsidR="00F075B2" w:rsidRPr="00F075B2" w:rsidRDefault="00F075B2" w:rsidP="0009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right w:val="single" w:sz="4" w:space="0" w:color="auto"/>
            </w:tcBorders>
          </w:tcPr>
          <w:p w:rsidR="00F075B2" w:rsidRPr="00F075B2" w:rsidRDefault="00F075B2" w:rsidP="0009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</w:tcPr>
          <w:p w:rsidR="00F075B2" w:rsidRPr="00F075B2" w:rsidRDefault="00F075B2" w:rsidP="00A4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аудит.</w:t>
            </w:r>
          </w:p>
        </w:tc>
        <w:tc>
          <w:tcPr>
            <w:tcW w:w="297" w:type="pct"/>
          </w:tcPr>
          <w:p w:rsidR="00F075B2" w:rsidRPr="00F075B2" w:rsidRDefault="00F075B2" w:rsidP="00A4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</w:t>
            </w:r>
          </w:p>
        </w:tc>
        <w:tc>
          <w:tcPr>
            <w:tcW w:w="575" w:type="pct"/>
          </w:tcPr>
          <w:p w:rsidR="00F075B2" w:rsidRPr="00F075B2" w:rsidRDefault="00F075B2" w:rsidP="00A4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семинар. занят.</w:t>
            </w:r>
          </w:p>
        </w:tc>
        <w:tc>
          <w:tcPr>
            <w:tcW w:w="348" w:type="pct"/>
          </w:tcPr>
          <w:p w:rsidR="00F075B2" w:rsidRPr="00F075B2" w:rsidRDefault="00F075B2" w:rsidP="00A4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</w:p>
        </w:tc>
      </w:tr>
      <w:tr w:rsidR="00F075B2" w:rsidTr="003B74DB">
        <w:trPr>
          <w:trHeight w:val="314"/>
        </w:trPr>
        <w:tc>
          <w:tcPr>
            <w:tcW w:w="303" w:type="pct"/>
            <w:vAlign w:val="center"/>
          </w:tcPr>
          <w:p w:rsidR="00F075B2" w:rsidRPr="00F075B2" w:rsidRDefault="00F075B2" w:rsidP="00F0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pct"/>
            <w:vAlign w:val="center"/>
          </w:tcPr>
          <w:p w:rsidR="00F075B2" w:rsidRPr="00F075B2" w:rsidRDefault="00F075B2" w:rsidP="00F0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pct"/>
            <w:vAlign w:val="center"/>
          </w:tcPr>
          <w:p w:rsidR="00F075B2" w:rsidRPr="00F075B2" w:rsidRDefault="00F075B2" w:rsidP="00F0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F075B2" w:rsidRPr="00F075B2" w:rsidRDefault="00F075B2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vAlign w:val="center"/>
          </w:tcPr>
          <w:p w:rsidR="00F075B2" w:rsidRPr="00F075B2" w:rsidRDefault="00F075B2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" w:type="pct"/>
            <w:vAlign w:val="center"/>
          </w:tcPr>
          <w:p w:rsidR="00F075B2" w:rsidRPr="00F075B2" w:rsidRDefault="00F075B2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" w:type="pct"/>
            <w:vAlign w:val="center"/>
          </w:tcPr>
          <w:p w:rsidR="00F075B2" w:rsidRPr="00F075B2" w:rsidRDefault="00F075B2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" w:type="pct"/>
            <w:vAlign w:val="center"/>
          </w:tcPr>
          <w:p w:rsidR="00F075B2" w:rsidRPr="00F075B2" w:rsidRDefault="00F075B2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" w:type="pct"/>
            <w:vAlign w:val="center"/>
          </w:tcPr>
          <w:p w:rsidR="00F075B2" w:rsidRPr="00F075B2" w:rsidRDefault="00F075B2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" w:type="pct"/>
            <w:vAlign w:val="center"/>
          </w:tcPr>
          <w:p w:rsidR="00F075B2" w:rsidRPr="00F075B2" w:rsidRDefault="00F075B2" w:rsidP="00F0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75B2" w:rsidTr="003B74DB">
        <w:trPr>
          <w:trHeight w:val="314"/>
        </w:trPr>
        <w:tc>
          <w:tcPr>
            <w:tcW w:w="5000" w:type="pct"/>
            <w:gridSpan w:val="10"/>
            <w:vAlign w:val="center"/>
          </w:tcPr>
          <w:p w:rsidR="00F075B2" w:rsidRPr="00F075B2" w:rsidRDefault="00F075B2" w:rsidP="00A4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7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r w:rsidR="003B7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504            346             218        128               158</w:t>
            </w:r>
          </w:p>
        </w:tc>
      </w:tr>
      <w:tr w:rsidR="003B74DB" w:rsidTr="003B74DB">
        <w:trPr>
          <w:trHeight w:val="314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Микроэкономика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B74DB" w:rsidTr="003B74DB">
        <w:trPr>
          <w:trHeight w:val="240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Макроэкономика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B74DB" w:rsidTr="003B74DB">
        <w:trPr>
          <w:trHeight w:val="267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предприятия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B74DB" w:rsidTr="003B74DB">
        <w:trPr>
          <w:trHeight w:val="314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Бухгалтерский учет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B74DB" w:rsidTr="003B74DB">
        <w:trPr>
          <w:trHeight w:val="240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B74DB" w:rsidTr="003B74DB">
        <w:trPr>
          <w:trHeight w:val="268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B74DB" w:rsidTr="003B74DB">
        <w:trPr>
          <w:trHeight w:val="323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Страховое дело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B74DB" w:rsidTr="003B74DB">
        <w:trPr>
          <w:trHeight w:val="286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Налоговое право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74DB" w:rsidTr="003B74DB">
        <w:trPr>
          <w:trHeight w:val="295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Налоги и налогообложение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B74DB" w:rsidTr="003B74DB">
        <w:trPr>
          <w:trHeight w:val="323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финансово-хозяйственной деятельности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74DB" w:rsidTr="003B74DB">
        <w:trPr>
          <w:trHeight w:val="323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B74DB" w:rsidTr="003B74DB">
        <w:trPr>
          <w:trHeight w:val="323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менеджмент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74DB" w:rsidTr="003B74DB">
        <w:trPr>
          <w:trHeight w:val="323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Аудиторская деятельность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B74DB" w:rsidTr="003B74DB">
        <w:trPr>
          <w:trHeight w:val="323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капиталом 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95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1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5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74DB" w:rsidTr="003B74DB">
        <w:trPr>
          <w:trHeight w:val="323"/>
        </w:trPr>
        <w:tc>
          <w:tcPr>
            <w:tcW w:w="303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экзамен</w:t>
            </w:r>
          </w:p>
        </w:tc>
        <w:tc>
          <w:tcPr>
            <w:tcW w:w="740" w:type="pct"/>
            <w:vAlign w:val="center"/>
          </w:tcPr>
          <w:p w:rsidR="003B74DB" w:rsidRPr="007D44EA" w:rsidRDefault="003B74DB" w:rsidP="003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:rsidR="003B74DB" w:rsidRPr="007D44EA" w:rsidRDefault="003B74DB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3F2" w:rsidTr="00F163F2">
        <w:trPr>
          <w:trHeight w:val="323"/>
        </w:trPr>
        <w:tc>
          <w:tcPr>
            <w:tcW w:w="3780" w:type="pct"/>
            <w:gridSpan w:val="7"/>
            <w:vMerge w:val="restart"/>
            <w:vAlign w:val="center"/>
          </w:tcPr>
          <w:p w:rsidR="00F163F2" w:rsidRPr="00F075B2" w:rsidRDefault="00F163F2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gridSpan w:val="3"/>
            <w:vAlign w:val="bottom"/>
          </w:tcPr>
          <w:p w:rsidR="00F163F2" w:rsidRPr="00F075B2" w:rsidRDefault="00F163F2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экзаменов * 4</w:t>
            </w:r>
          </w:p>
        </w:tc>
      </w:tr>
      <w:tr w:rsidR="00F163F2" w:rsidTr="00F163F2">
        <w:trPr>
          <w:trHeight w:val="323"/>
        </w:trPr>
        <w:tc>
          <w:tcPr>
            <w:tcW w:w="3780" w:type="pct"/>
            <w:gridSpan w:val="7"/>
            <w:vMerge/>
            <w:vAlign w:val="center"/>
          </w:tcPr>
          <w:p w:rsidR="00F163F2" w:rsidRPr="00F075B2" w:rsidRDefault="00F163F2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gridSpan w:val="3"/>
            <w:vAlign w:val="bottom"/>
          </w:tcPr>
          <w:p w:rsidR="00F163F2" w:rsidRPr="00F075B2" w:rsidRDefault="00F163F2" w:rsidP="003B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зачетов * 10</w:t>
            </w:r>
          </w:p>
        </w:tc>
      </w:tr>
    </w:tbl>
    <w:p w:rsidR="00CD770F" w:rsidRDefault="00CD770F" w:rsidP="00CD7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3" w:rsidRDefault="00EA5913" w:rsidP="00E745F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5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документ</w:t>
      </w:r>
      <w:r w:rsidRPr="0051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</w:t>
      </w:r>
      <w:r w:rsidR="0095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50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</w:t>
      </w:r>
      <w:r w:rsidR="00BD4F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0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44C" w:rsidRDefault="00EA5913" w:rsidP="00E745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51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Периодичность набора групп и режим занятий:</w:t>
      </w:r>
      <w:r w:rsidR="00BD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164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мере комплектования групп,  р</w:t>
      </w:r>
      <w:r w:rsidR="00ED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ежим занятий – 4 </w:t>
      </w:r>
      <w:r w:rsidR="0051644C" w:rsidRPr="0051644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аудиторных</w:t>
      </w:r>
      <w:r w:rsidR="00ED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1644C" w:rsidRPr="0051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день.</w:t>
      </w:r>
    </w:p>
    <w:p w:rsidR="0051644C" w:rsidRDefault="0051644C" w:rsidP="00E745F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Информация о преподавателях, задействованных в программе:</w:t>
      </w:r>
      <w:r w:rsidR="00905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05CA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Зяблицкая</w:t>
      </w:r>
      <w:proofErr w:type="spellEnd"/>
      <w:r w:rsidR="00905CA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</w:t>
      </w:r>
      <w:proofErr w:type="spellStart"/>
      <w:r w:rsidR="00905CA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</w:t>
      </w:r>
      <w:proofErr w:type="spellEnd"/>
      <w:r w:rsidR="00905CA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каф</w:t>
      </w:r>
      <w:proofErr w:type="gramStart"/>
      <w:r w:rsidR="00905CA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05CA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5CA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05CA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.э.н., профессор; Волкова М.В. к.э.н., доцент; Прокопьев А.В. к.э.н., доцент; Прокопьева Т.В. к.э.н., доцент; </w:t>
      </w:r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Е.В</w:t>
      </w:r>
      <w:r w:rsidR="00905CA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к.э.н., доцент;</w:t>
      </w:r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</w:t>
      </w:r>
      <w:proofErr w:type="spellEnd"/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 </w:t>
      </w:r>
      <w:proofErr w:type="spellStart"/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</w:t>
      </w:r>
      <w:proofErr w:type="spellEnd"/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Ишниязова</w:t>
      </w:r>
      <w:proofErr w:type="spellEnd"/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стар. </w:t>
      </w:r>
      <w:proofErr w:type="spellStart"/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</w:t>
      </w:r>
      <w:proofErr w:type="spellEnd"/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CA9" w:rsidRPr="005134B3" w:rsidRDefault="00905CA9" w:rsidP="00E745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Контактная информация:</w:t>
      </w:r>
      <w:r w:rsidR="00ED5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520E" w:rsidRPr="00ED5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 в г. Нижневартовске, Кафедра «</w:t>
      </w:r>
      <w:proofErr w:type="spellStart"/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ОПиСД</w:t>
      </w:r>
      <w:proofErr w:type="spellEnd"/>
      <w:r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экономике», 8(3466) 27-14-74, </w:t>
      </w:r>
      <w:r w:rsidR="00F603C2" w:rsidRPr="00F60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="00F603C2" w:rsidRPr="00F603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F603C2" w:rsidRPr="00F603C2">
        <w:rPr>
          <w:rFonts w:ascii="Times New Roman" w:hAnsi="Times New Roman" w:cs="Times New Roman"/>
          <w:sz w:val="24"/>
          <w:szCs w:val="24"/>
          <w:lang w:val="en-US"/>
        </w:rPr>
        <w:t>comm</w:t>
      </w:r>
      <w:proofErr w:type="spellEnd"/>
      <w:r w:rsidR="00F603C2" w:rsidRPr="00F603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03C2" w:rsidRPr="00F603C2">
        <w:rPr>
          <w:rFonts w:ascii="Times New Roman" w:hAnsi="Times New Roman" w:cs="Times New Roman"/>
          <w:sz w:val="24"/>
          <w:szCs w:val="24"/>
        </w:rPr>
        <w:t>nv@susu</w:t>
      </w:r>
      <w:proofErr w:type="spellEnd"/>
      <w:r w:rsidR="00F603C2" w:rsidRPr="00F603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03C2" w:rsidRPr="00F603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лицо:</w:t>
      </w:r>
      <w:r w:rsidR="00E7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03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D5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амзина</w:t>
      </w:r>
      <w:proofErr w:type="spellEnd"/>
      <w:r w:rsidR="00ED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</w:t>
      </w:r>
      <w:r w:rsidR="00F603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тел.8(3466)</w:t>
      </w:r>
      <w:r w:rsidR="00EB0D59" w:rsidRPr="005134B3">
        <w:rPr>
          <w:rFonts w:ascii="Times New Roman" w:eastAsia="Times New Roman" w:hAnsi="Times New Roman" w:cs="Times New Roman"/>
          <w:sz w:val="24"/>
          <w:szCs w:val="24"/>
          <w:lang w:eastAsia="ru-RU"/>
        </w:rPr>
        <w:t>27-36-09.</w:t>
      </w:r>
    </w:p>
    <w:p w:rsidR="00EA5913" w:rsidRPr="00CD770F" w:rsidRDefault="00EA5913" w:rsidP="00E745F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5913" w:rsidRPr="00CD770F" w:rsidSect="004C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2408"/>
    <w:multiLevelType w:val="hybridMultilevel"/>
    <w:tmpl w:val="054A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5D6"/>
    <w:rsid w:val="000468C7"/>
    <w:rsid w:val="000C3B81"/>
    <w:rsid w:val="003B74DB"/>
    <w:rsid w:val="004C439C"/>
    <w:rsid w:val="005134B3"/>
    <w:rsid w:val="0051644C"/>
    <w:rsid w:val="005736F5"/>
    <w:rsid w:val="006335D6"/>
    <w:rsid w:val="006F5327"/>
    <w:rsid w:val="007D44EA"/>
    <w:rsid w:val="00905CA9"/>
    <w:rsid w:val="00950A0D"/>
    <w:rsid w:val="00A43077"/>
    <w:rsid w:val="00B47B03"/>
    <w:rsid w:val="00BD4FF4"/>
    <w:rsid w:val="00CD770F"/>
    <w:rsid w:val="00E07A34"/>
    <w:rsid w:val="00E745F4"/>
    <w:rsid w:val="00EA5913"/>
    <w:rsid w:val="00EB0D59"/>
    <w:rsid w:val="00ED520E"/>
    <w:rsid w:val="00F075B2"/>
    <w:rsid w:val="00F163F2"/>
    <w:rsid w:val="00F603C2"/>
    <w:rsid w:val="00F9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770F"/>
    <w:pPr>
      <w:widowControl w:val="0"/>
      <w:autoSpaceDE w:val="0"/>
      <w:autoSpaceDN w:val="0"/>
      <w:adjustRightInd w:val="0"/>
      <w:spacing w:after="0" w:line="271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77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770F"/>
    <w:rPr>
      <w:color w:val="800080"/>
      <w:u w:val="single"/>
    </w:rPr>
  </w:style>
  <w:style w:type="paragraph" w:customStyle="1" w:styleId="font5">
    <w:name w:val="font5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63">
    <w:name w:val="xl63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4">
    <w:name w:val="xl64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CD77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CD77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CD770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CD77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CD77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CD77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CD77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CD77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80">
    <w:name w:val="xl80"/>
    <w:basedOn w:val="a"/>
    <w:rsid w:val="00CD77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81">
    <w:name w:val="xl81"/>
    <w:basedOn w:val="a"/>
    <w:rsid w:val="00CD770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82">
    <w:name w:val="xl82"/>
    <w:basedOn w:val="a"/>
    <w:rsid w:val="00CD77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83">
    <w:name w:val="xl83"/>
    <w:basedOn w:val="a"/>
    <w:rsid w:val="00CD770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84">
    <w:name w:val="xl84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6"/>
      <w:szCs w:val="26"/>
      <w:u w:val="single"/>
      <w:lang w:eastAsia="ru-RU"/>
    </w:rPr>
  </w:style>
  <w:style w:type="paragraph" w:customStyle="1" w:styleId="xl85">
    <w:name w:val="xl85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D770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D77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D770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D77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D77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CD77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D770F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D77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D770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D77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D77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D77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CD77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CD77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CD770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CD770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CD770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CD77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D77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CD770F"/>
    <w:pPr>
      <w:pBdr>
        <w:top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CD770F"/>
    <w:pPr>
      <w:pBdr>
        <w:top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CD77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CD770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D770F"/>
    <w:pPr>
      <w:pBdr>
        <w:top w:val="single" w:sz="8" w:space="0" w:color="auto"/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CD770F"/>
    <w:pPr>
      <w:pBdr>
        <w:top w:val="dashed" w:sz="4" w:space="0" w:color="auto"/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CD77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CD77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CD77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CD770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CD77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CD77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CD77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CD77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D77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D77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D77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D77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D77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D77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CD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D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5">
    <w:name w:val="xl155"/>
    <w:basedOn w:val="a"/>
    <w:rsid w:val="00CD77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"/>
    <w:rsid w:val="00CD77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7">
    <w:name w:val="xl157"/>
    <w:basedOn w:val="a"/>
    <w:rsid w:val="00CD77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CD77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CD77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CD77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1">
    <w:name w:val="xl161"/>
    <w:basedOn w:val="a"/>
    <w:rsid w:val="00CD77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CD770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CD77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4">
    <w:name w:val="xl164"/>
    <w:basedOn w:val="a"/>
    <w:rsid w:val="00CD770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CD77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CD77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CD77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rsid w:val="00CD77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CD77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CD77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CD77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CD77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CD77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CD77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CD77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CD77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188">
    <w:name w:val="xl188"/>
    <w:basedOn w:val="a"/>
    <w:rsid w:val="00CD770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770F"/>
    <w:pPr>
      <w:widowControl w:val="0"/>
      <w:autoSpaceDE w:val="0"/>
      <w:autoSpaceDN w:val="0"/>
      <w:adjustRightInd w:val="0"/>
      <w:spacing w:after="0" w:line="271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77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770F"/>
    <w:rPr>
      <w:color w:val="800080"/>
      <w:u w:val="single"/>
    </w:rPr>
  </w:style>
  <w:style w:type="paragraph" w:customStyle="1" w:styleId="font5">
    <w:name w:val="font5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63">
    <w:name w:val="xl63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4">
    <w:name w:val="xl64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CD77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CD77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CD770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CD77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CD77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CD77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CD77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CD77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80">
    <w:name w:val="xl80"/>
    <w:basedOn w:val="a"/>
    <w:rsid w:val="00CD77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81">
    <w:name w:val="xl81"/>
    <w:basedOn w:val="a"/>
    <w:rsid w:val="00CD770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82">
    <w:name w:val="xl82"/>
    <w:basedOn w:val="a"/>
    <w:rsid w:val="00CD77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83">
    <w:name w:val="xl83"/>
    <w:basedOn w:val="a"/>
    <w:rsid w:val="00CD770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84">
    <w:name w:val="xl84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6"/>
      <w:szCs w:val="26"/>
      <w:u w:val="single"/>
      <w:lang w:eastAsia="ru-RU"/>
    </w:rPr>
  </w:style>
  <w:style w:type="paragraph" w:customStyle="1" w:styleId="xl85">
    <w:name w:val="xl85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D770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D77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D770F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D77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D77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CD77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D770F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D77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D770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D77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D77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D77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CD77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CD77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CD770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CD770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CD770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CD77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D77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D77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CD770F"/>
    <w:pPr>
      <w:pBdr>
        <w:top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CD770F"/>
    <w:pPr>
      <w:pBdr>
        <w:top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CD77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CD770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D770F"/>
    <w:pPr>
      <w:pBdr>
        <w:top w:val="single" w:sz="8" w:space="0" w:color="auto"/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CD770F"/>
    <w:pPr>
      <w:pBdr>
        <w:top w:val="dashed" w:sz="4" w:space="0" w:color="auto"/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CD77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CD77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CD77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CD770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CD77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CD77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CD770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CD77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D77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D77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D77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D77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D77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D77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CD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D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5">
    <w:name w:val="xl155"/>
    <w:basedOn w:val="a"/>
    <w:rsid w:val="00CD77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"/>
    <w:rsid w:val="00CD77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7">
    <w:name w:val="xl157"/>
    <w:basedOn w:val="a"/>
    <w:rsid w:val="00CD77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CD77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CD77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CD77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1">
    <w:name w:val="xl161"/>
    <w:basedOn w:val="a"/>
    <w:rsid w:val="00CD77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CD770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CD77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4">
    <w:name w:val="xl164"/>
    <w:basedOn w:val="a"/>
    <w:rsid w:val="00CD770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CD77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CD77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CD77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rsid w:val="00CD77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CD77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CD77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CD77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CD77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CD77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rsid w:val="00CD77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D77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CD77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CD77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CD77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D77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CD7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CD77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u w:val="single"/>
      <w:lang w:eastAsia="ru-RU"/>
    </w:rPr>
  </w:style>
  <w:style w:type="paragraph" w:customStyle="1" w:styleId="xl188">
    <w:name w:val="xl188"/>
    <w:basedOn w:val="a"/>
    <w:rsid w:val="00CD770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Муршида Г. Хамзина</dc:creator>
  <cp:lastModifiedBy>saranskaiatv</cp:lastModifiedBy>
  <cp:revision>2</cp:revision>
  <cp:lastPrinted>2017-04-14T10:34:00Z</cp:lastPrinted>
  <dcterms:created xsi:type="dcterms:W3CDTF">2017-07-31T10:13:00Z</dcterms:created>
  <dcterms:modified xsi:type="dcterms:W3CDTF">2017-07-31T10:13:00Z</dcterms:modified>
</cp:coreProperties>
</file>